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9360"/>
      </w:tblGrid>
      <w:tr w:rsidR="00AD7AEA" w:rsidRPr="00AD7AEA" w:rsidTr="00612F0D">
        <w:trPr>
          <w:cantSplit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AD7AEA" w:rsidRPr="00AD7AEA" w:rsidRDefault="00AD7AEA" w:rsidP="00AD7AEA"/>
        </w:tc>
      </w:tr>
    </w:tbl>
    <w:p w:rsidR="00AD7AEA" w:rsidRPr="00AD7AEA" w:rsidRDefault="00AD7AEA" w:rsidP="00AD7AEA">
      <w:r w:rsidRPr="00AD7AEA">
        <w:rPr>
          <w:rFonts w:ascii="Courier" w:hAnsi="Courier" w:cs="Courier"/>
        </w:rPr>
        <w:t>Richards</w:t>
      </w:r>
    </w:p>
    <w:p w:rsidR="00AD7AEA" w:rsidRPr="002F565B" w:rsidRDefault="00AD7AEA" w:rsidP="00AD7AEA">
      <w:pPr>
        <w:jc w:val="center"/>
        <w:rPr>
          <w:b/>
          <w:bCs/>
          <w:sz w:val="32"/>
          <w:szCs w:val="32"/>
        </w:rPr>
      </w:pPr>
      <w:r w:rsidRPr="002F565B">
        <w:rPr>
          <w:b/>
          <w:bCs/>
          <w:sz w:val="32"/>
          <w:szCs w:val="32"/>
        </w:rPr>
        <w:t>Econ112</w:t>
      </w:r>
    </w:p>
    <w:p w:rsidR="00AD7AEA" w:rsidRPr="002F565B" w:rsidRDefault="00AD7AEA" w:rsidP="00AD7AEA">
      <w:pPr>
        <w:jc w:val="center"/>
        <w:rPr>
          <w:b/>
          <w:bCs/>
          <w:sz w:val="32"/>
          <w:szCs w:val="32"/>
        </w:rPr>
      </w:pPr>
      <w:r w:rsidRPr="002F565B">
        <w:rPr>
          <w:b/>
          <w:bCs/>
          <w:sz w:val="32"/>
          <w:szCs w:val="32"/>
        </w:rPr>
        <w:t>Principles of Microeconomics</w:t>
      </w:r>
    </w:p>
    <w:p w:rsidR="00AD7AEA" w:rsidRPr="002F565B" w:rsidRDefault="00784240" w:rsidP="00AD7AEA">
      <w:pPr>
        <w:jc w:val="center"/>
        <w:rPr>
          <w:b/>
          <w:sz w:val="32"/>
          <w:szCs w:val="32"/>
        </w:rPr>
      </w:pPr>
      <w:r w:rsidRPr="002F565B">
        <w:rPr>
          <w:b/>
          <w:sz w:val="32"/>
          <w:szCs w:val="32"/>
        </w:rPr>
        <w:t>Tax Incidence</w:t>
      </w:r>
    </w:p>
    <w:p w:rsidR="00034885" w:rsidRDefault="00034885"/>
    <w:p w:rsidR="00AD7AEA" w:rsidRDefault="00AD7AEA"/>
    <w:p w:rsidR="008002D1" w:rsidRPr="008002D1" w:rsidRDefault="008002D1" w:rsidP="008002D1">
      <w:pPr>
        <w:rPr>
          <w:rFonts w:eastAsia="Times New Roman"/>
        </w:rPr>
      </w:pPr>
    </w:p>
    <w:p w:rsidR="00784240" w:rsidRDefault="00784240" w:rsidP="00784240">
      <w:pPr>
        <w:ind w:left="990"/>
        <w:rPr>
          <w:rFonts w:eastAsia="Times New Roman"/>
        </w:rPr>
      </w:pPr>
    </w:p>
    <w:p w:rsidR="008002D1" w:rsidRDefault="00784240" w:rsidP="008002D1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Explain the difference between the Statutory Tax Incidence and the Economic Tax Incidence.</w:t>
      </w:r>
    </w:p>
    <w:p w:rsidR="00784240" w:rsidRDefault="00784240" w:rsidP="00784240">
      <w:pPr>
        <w:rPr>
          <w:rFonts w:eastAsia="Times New Roman"/>
        </w:rPr>
      </w:pPr>
    </w:p>
    <w:p w:rsidR="00784240" w:rsidRDefault="00784240" w:rsidP="00784240">
      <w:pPr>
        <w:rPr>
          <w:rFonts w:eastAsia="Times New Roman"/>
        </w:rPr>
      </w:pPr>
    </w:p>
    <w:p w:rsidR="002F565B" w:rsidRDefault="002F565B" w:rsidP="00784240">
      <w:pPr>
        <w:rPr>
          <w:rFonts w:eastAsia="Times New Roman"/>
        </w:rPr>
      </w:pPr>
    </w:p>
    <w:p w:rsidR="002F565B" w:rsidRDefault="002F565B" w:rsidP="00784240">
      <w:pPr>
        <w:rPr>
          <w:rFonts w:eastAsia="Times New Roman"/>
        </w:rPr>
      </w:pPr>
    </w:p>
    <w:p w:rsidR="002F565B" w:rsidRDefault="002F565B" w:rsidP="00784240">
      <w:pPr>
        <w:rPr>
          <w:rFonts w:eastAsia="Times New Roman"/>
        </w:rPr>
      </w:pPr>
    </w:p>
    <w:p w:rsidR="002F565B" w:rsidRDefault="002F565B" w:rsidP="00784240">
      <w:pPr>
        <w:rPr>
          <w:rFonts w:eastAsia="Times New Roman"/>
        </w:rPr>
      </w:pPr>
    </w:p>
    <w:p w:rsidR="002F565B" w:rsidRDefault="002F565B" w:rsidP="00784240">
      <w:pPr>
        <w:rPr>
          <w:rFonts w:eastAsia="Times New Roman"/>
        </w:rPr>
      </w:pPr>
    </w:p>
    <w:p w:rsidR="002F565B" w:rsidRDefault="002F565B" w:rsidP="00784240">
      <w:pPr>
        <w:rPr>
          <w:rFonts w:eastAsia="Times New Roman"/>
        </w:rPr>
      </w:pPr>
    </w:p>
    <w:p w:rsidR="002F565B" w:rsidRDefault="002F565B" w:rsidP="00784240">
      <w:pPr>
        <w:rPr>
          <w:rFonts w:eastAsia="Times New Roman"/>
        </w:rPr>
      </w:pPr>
    </w:p>
    <w:p w:rsidR="00784240" w:rsidRDefault="00784240" w:rsidP="00784240">
      <w:pPr>
        <w:rPr>
          <w:rFonts w:eastAsia="Times New Roman"/>
        </w:rPr>
      </w:pPr>
    </w:p>
    <w:p w:rsidR="00784240" w:rsidRDefault="00784240" w:rsidP="00784240">
      <w:pPr>
        <w:rPr>
          <w:rFonts w:eastAsia="Times New Roman"/>
        </w:rPr>
      </w:pPr>
    </w:p>
    <w:p w:rsidR="00784240" w:rsidRPr="008002D1" w:rsidRDefault="00784240" w:rsidP="008002D1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According to class lecture, what determines how much of a tax is paid by buyers or sellers?  State a rule that describes the relationship.</w:t>
      </w:r>
    </w:p>
    <w:p w:rsidR="008002D1" w:rsidRDefault="008002D1" w:rsidP="008002D1">
      <w:pPr>
        <w:rPr>
          <w:rFonts w:eastAsia="Times New Roman"/>
        </w:rPr>
      </w:pPr>
    </w:p>
    <w:p w:rsidR="002F565B" w:rsidRDefault="002F565B" w:rsidP="008002D1">
      <w:pPr>
        <w:rPr>
          <w:rFonts w:eastAsia="Times New Roman"/>
        </w:rPr>
      </w:pPr>
    </w:p>
    <w:p w:rsidR="002F565B" w:rsidRDefault="002F565B" w:rsidP="008002D1">
      <w:pPr>
        <w:rPr>
          <w:rFonts w:eastAsia="Times New Roman"/>
        </w:rPr>
      </w:pPr>
    </w:p>
    <w:p w:rsidR="002F565B" w:rsidRDefault="002F565B" w:rsidP="008002D1">
      <w:pPr>
        <w:rPr>
          <w:rFonts w:eastAsia="Times New Roman"/>
        </w:rPr>
      </w:pPr>
    </w:p>
    <w:p w:rsidR="002F565B" w:rsidRDefault="002F565B" w:rsidP="008002D1">
      <w:pPr>
        <w:rPr>
          <w:rFonts w:eastAsia="Times New Roman"/>
        </w:rPr>
      </w:pPr>
    </w:p>
    <w:p w:rsidR="002F565B" w:rsidRDefault="002F565B" w:rsidP="008002D1">
      <w:pPr>
        <w:rPr>
          <w:rFonts w:eastAsia="Times New Roman"/>
        </w:rPr>
      </w:pPr>
    </w:p>
    <w:p w:rsidR="002F565B" w:rsidRDefault="002F565B" w:rsidP="008002D1">
      <w:pPr>
        <w:rPr>
          <w:rFonts w:eastAsia="Times New Roman"/>
        </w:rPr>
      </w:pPr>
    </w:p>
    <w:p w:rsidR="002F565B" w:rsidRPr="008002D1" w:rsidRDefault="002F565B" w:rsidP="008002D1">
      <w:pPr>
        <w:rPr>
          <w:rFonts w:eastAsia="Times New Roman"/>
        </w:rPr>
      </w:pPr>
    </w:p>
    <w:p w:rsidR="008002D1" w:rsidRPr="008002D1" w:rsidRDefault="008002D1" w:rsidP="008002D1">
      <w:pPr>
        <w:rPr>
          <w:rFonts w:eastAsia="Times New Roman"/>
        </w:rPr>
      </w:pPr>
    </w:p>
    <w:p w:rsidR="008002D1" w:rsidRPr="008002D1" w:rsidRDefault="008002D1" w:rsidP="008002D1">
      <w:pPr>
        <w:rPr>
          <w:rFonts w:eastAsia="Times New Roman"/>
        </w:rPr>
      </w:pPr>
    </w:p>
    <w:p w:rsidR="00784240" w:rsidRDefault="00784240" w:rsidP="00784240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Suppose the government attempts to “tax the rich” by placing a tax on the buyers of luxury yachts.  Who will pay the majority of the tax?  Why</w:t>
      </w:r>
    </w:p>
    <w:p w:rsidR="002F565B" w:rsidRDefault="002F565B" w:rsidP="002F565B">
      <w:pPr>
        <w:rPr>
          <w:rFonts w:eastAsia="Times New Roman"/>
        </w:rPr>
      </w:pPr>
    </w:p>
    <w:p w:rsidR="002F565B" w:rsidRDefault="002F565B" w:rsidP="002F565B">
      <w:pPr>
        <w:rPr>
          <w:rFonts w:eastAsia="Times New Roman"/>
        </w:rPr>
      </w:pPr>
    </w:p>
    <w:p w:rsidR="002F565B" w:rsidRDefault="002F565B" w:rsidP="002F565B">
      <w:pPr>
        <w:rPr>
          <w:rFonts w:eastAsia="Times New Roman"/>
        </w:rPr>
      </w:pPr>
    </w:p>
    <w:p w:rsidR="002F565B" w:rsidRDefault="002F565B" w:rsidP="002F565B">
      <w:pPr>
        <w:rPr>
          <w:rFonts w:eastAsia="Times New Roman"/>
        </w:rPr>
      </w:pPr>
    </w:p>
    <w:p w:rsidR="002F565B" w:rsidRDefault="002F565B" w:rsidP="002F565B">
      <w:pPr>
        <w:rPr>
          <w:rFonts w:eastAsia="Times New Roman"/>
        </w:rPr>
      </w:pPr>
    </w:p>
    <w:p w:rsidR="002F565B" w:rsidRDefault="002F565B" w:rsidP="002F565B">
      <w:pPr>
        <w:rPr>
          <w:rFonts w:eastAsia="Times New Roman"/>
        </w:rPr>
      </w:pPr>
    </w:p>
    <w:p w:rsidR="002F565B" w:rsidRDefault="002F565B" w:rsidP="002F565B">
      <w:pPr>
        <w:rPr>
          <w:rFonts w:eastAsia="Times New Roman"/>
        </w:rPr>
      </w:pPr>
    </w:p>
    <w:p w:rsidR="002F565B" w:rsidRDefault="002F565B" w:rsidP="002F565B">
      <w:pPr>
        <w:rPr>
          <w:rFonts w:eastAsia="Times New Roman"/>
        </w:rPr>
      </w:pPr>
    </w:p>
    <w:p w:rsidR="002F565B" w:rsidRDefault="002F565B" w:rsidP="002F565B">
      <w:pPr>
        <w:rPr>
          <w:rFonts w:eastAsia="Times New Roman"/>
        </w:rPr>
      </w:pPr>
    </w:p>
    <w:p w:rsidR="002F565B" w:rsidRDefault="002F565B" w:rsidP="002F565B">
      <w:pPr>
        <w:rPr>
          <w:rFonts w:eastAsia="Times New Roman"/>
        </w:rPr>
      </w:pPr>
    </w:p>
    <w:p w:rsidR="002F565B" w:rsidRDefault="002F565B" w:rsidP="002F565B">
      <w:pPr>
        <w:rPr>
          <w:rFonts w:eastAsia="Times New Roman"/>
        </w:rPr>
      </w:pPr>
    </w:p>
    <w:p w:rsidR="002F565B" w:rsidRDefault="002F565B" w:rsidP="002F565B">
      <w:pPr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noProof/>
          <w:color w:val="000000"/>
          <w:sz w:val="2"/>
          <w:szCs w:val="2"/>
        </w:rPr>
        <w:drawing>
          <wp:inline distT="0" distB="0" distL="0" distR="0" wp14:anchorId="74C182A3" wp14:editId="3EBDA5D8">
            <wp:extent cx="2647950" cy="26193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65B" w:rsidRDefault="002F565B" w:rsidP="002F565B">
      <w:pPr>
        <w:rPr>
          <w:rFonts w:eastAsia="Times New Roman"/>
        </w:rPr>
      </w:pPr>
    </w:p>
    <w:p w:rsidR="002F565B" w:rsidRDefault="002F565B" w:rsidP="002F565B">
      <w:pPr>
        <w:rPr>
          <w:rFonts w:eastAsia="Times New Roman"/>
        </w:rPr>
      </w:pPr>
    </w:p>
    <w:p w:rsidR="00784240" w:rsidRDefault="002F565B" w:rsidP="00784240">
      <w:pPr>
        <w:rPr>
          <w:rFonts w:eastAsia="Times New Roman"/>
        </w:rPr>
      </w:pPr>
      <w:r>
        <w:rPr>
          <w:rFonts w:eastAsia="Times New Roman"/>
        </w:rPr>
        <w:tab/>
      </w:r>
    </w:p>
    <w:p w:rsidR="00784240" w:rsidRPr="002F565B" w:rsidRDefault="002F565B" w:rsidP="00784240">
      <w:pPr>
        <w:pStyle w:val="ListParagraph"/>
        <w:numPr>
          <w:ilvl w:val="0"/>
          <w:numId w:val="1"/>
        </w:numPr>
        <w:rPr>
          <w:rFonts w:eastAsia="Times New Roman"/>
        </w:rPr>
      </w:pPr>
      <w:r>
        <w:t>In the graph above, i</w:t>
      </w:r>
      <w:r w:rsidR="00784240">
        <w:t xml:space="preserve">f S and </w:t>
      </w:r>
      <w:proofErr w:type="spellStart"/>
      <w:r w:rsidR="00784240">
        <w:t>D are</w:t>
      </w:r>
      <w:proofErr w:type="spellEnd"/>
      <w:r w:rsidR="00784240">
        <w:t xml:space="preserve"> the initial supply and demand curves, after the tax represented by S', is imposed, the equilibrium price is the distance</w:t>
      </w:r>
    </w:p>
    <w:p w:rsidR="002F565B" w:rsidRDefault="002F565B" w:rsidP="002F565B">
      <w:pPr>
        <w:pStyle w:val="ListParagraph"/>
        <w:ind w:left="990"/>
      </w:pPr>
    </w:p>
    <w:p w:rsidR="002F565B" w:rsidRPr="002F565B" w:rsidRDefault="002F565B" w:rsidP="002F565B">
      <w:pPr>
        <w:pStyle w:val="ListParagraph"/>
        <w:numPr>
          <w:ilvl w:val="0"/>
          <w:numId w:val="3"/>
        </w:numPr>
        <w:rPr>
          <w:rFonts w:eastAsia="Times New Roman"/>
        </w:rPr>
      </w:pPr>
      <w:r>
        <w:t>0E</w:t>
      </w:r>
    </w:p>
    <w:p w:rsidR="002F565B" w:rsidRPr="002F565B" w:rsidRDefault="002F565B" w:rsidP="002F565B">
      <w:pPr>
        <w:pStyle w:val="ListParagraph"/>
        <w:numPr>
          <w:ilvl w:val="0"/>
          <w:numId w:val="3"/>
        </w:numPr>
        <w:rPr>
          <w:rFonts w:eastAsia="Times New Roman"/>
        </w:rPr>
      </w:pPr>
      <w:r>
        <w:t>0A</w:t>
      </w:r>
    </w:p>
    <w:p w:rsidR="002F565B" w:rsidRPr="002F565B" w:rsidRDefault="002F565B" w:rsidP="002F565B">
      <w:pPr>
        <w:pStyle w:val="ListParagraph"/>
        <w:numPr>
          <w:ilvl w:val="0"/>
          <w:numId w:val="3"/>
        </w:numPr>
        <w:rPr>
          <w:rFonts w:eastAsia="Times New Roman"/>
        </w:rPr>
      </w:pPr>
      <w:r>
        <w:t>0G</w:t>
      </w:r>
    </w:p>
    <w:p w:rsidR="002F565B" w:rsidRDefault="002F565B" w:rsidP="002F565B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0F</w:t>
      </w:r>
    </w:p>
    <w:p w:rsidR="002F565B" w:rsidRDefault="002F565B" w:rsidP="002F565B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0B</w:t>
      </w:r>
    </w:p>
    <w:p w:rsidR="00D45A0B" w:rsidRPr="00784240" w:rsidRDefault="00D45A0B" w:rsidP="00D45A0B">
      <w:pPr>
        <w:pStyle w:val="ListParagraph"/>
        <w:ind w:left="1350"/>
        <w:rPr>
          <w:rFonts w:eastAsia="Times New Roman"/>
        </w:rPr>
      </w:pPr>
    </w:p>
    <w:p w:rsidR="00784240" w:rsidRDefault="00784240" w:rsidP="002F565B">
      <w:pPr>
        <w:rPr>
          <w:rFonts w:eastAsia="Times New Roman"/>
        </w:rPr>
      </w:pPr>
    </w:p>
    <w:p w:rsidR="002F565B" w:rsidRDefault="002F565B" w:rsidP="002F565B">
      <w:pPr>
        <w:rPr>
          <w:rFonts w:eastAsia="Times New Roman"/>
        </w:rPr>
      </w:pPr>
    </w:p>
    <w:p w:rsidR="002F565B" w:rsidRDefault="002F565B" w:rsidP="002F565B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What is the buyer’s share of the tax?</w:t>
      </w:r>
    </w:p>
    <w:p w:rsidR="00D45A0B" w:rsidRDefault="00D45A0B" w:rsidP="00D45A0B">
      <w:pPr>
        <w:pStyle w:val="ListParagraph"/>
        <w:ind w:left="990"/>
        <w:rPr>
          <w:rFonts w:eastAsia="Times New Roman"/>
        </w:rPr>
      </w:pPr>
    </w:p>
    <w:p w:rsidR="00D45A0B" w:rsidRDefault="00D45A0B" w:rsidP="00D45A0B">
      <w:pPr>
        <w:pStyle w:val="ListParagraph"/>
        <w:ind w:left="990"/>
        <w:rPr>
          <w:rFonts w:eastAsia="Times New Roman"/>
        </w:rPr>
      </w:pPr>
      <w:r>
        <w:rPr>
          <w:rFonts w:eastAsia="Times New Roman"/>
        </w:rPr>
        <w:t>A) AE</w:t>
      </w:r>
    </w:p>
    <w:p w:rsidR="00D45A0B" w:rsidRDefault="00D45A0B" w:rsidP="00D45A0B">
      <w:pPr>
        <w:pStyle w:val="ListParagraph"/>
        <w:ind w:left="990"/>
        <w:rPr>
          <w:rFonts w:eastAsia="Times New Roman"/>
        </w:rPr>
      </w:pPr>
      <w:r>
        <w:rPr>
          <w:rFonts w:eastAsia="Times New Roman"/>
        </w:rPr>
        <w:t>B) GA</w:t>
      </w:r>
    </w:p>
    <w:p w:rsidR="00D45A0B" w:rsidRDefault="00D45A0B" w:rsidP="00D45A0B">
      <w:pPr>
        <w:pStyle w:val="ListParagraph"/>
        <w:ind w:left="990"/>
        <w:rPr>
          <w:rFonts w:eastAsia="Times New Roman"/>
        </w:rPr>
      </w:pPr>
      <w:r>
        <w:rPr>
          <w:rFonts w:eastAsia="Times New Roman"/>
        </w:rPr>
        <w:t>C) LG</w:t>
      </w:r>
    </w:p>
    <w:p w:rsidR="00D45A0B" w:rsidRDefault="00D45A0B" w:rsidP="00D45A0B">
      <w:pPr>
        <w:pStyle w:val="ListParagraph"/>
        <w:ind w:left="990"/>
        <w:rPr>
          <w:rFonts w:eastAsia="Times New Roman"/>
        </w:rPr>
      </w:pPr>
      <w:r>
        <w:rPr>
          <w:rFonts w:eastAsia="Times New Roman"/>
        </w:rPr>
        <w:t>D) LK</w:t>
      </w:r>
    </w:p>
    <w:p w:rsidR="00D45A0B" w:rsidRDefault="00D45A0B" w:rsidP="00D45A0B">
      <w:pPr>
        <w:pStyle w:val="ListParagraph"/>
        <w:ind w:left="990"/>
        <w:rPr>
          <w:rFonts w:eastAsia="Times New Roman"/>
        </w:rPr>
      </w:pPr>
    </w:p>
    <w:p w:rsidR="00D45A0B" w:rsidRDefault="00D45A0B" w:rsidP="00D45A0B">
      <w:pPr>
        <w:pStyle w:val="ListParagraph"/>
        <w:ind w:left="990"/>
        <w:rPr>
          <w:rFonts w:eastAsia="Times New Roman"/>
        </w:rPr>
      </w:pPr>
    </w:p>
    <w:p w:rsidR="00D45A0B" w:rsidRDefault="00D45A0B" w:rsidP="00D45A0B">
      <w:pPr>
        <w:pStyle w:val="ListParagraph"/>
        <w:ind w:left="990"/>
        <w:rPr>
          <w:rFonts w:eastAsia="Times New Roman"/>
        </w:rPr>
      </w:pPr>
    </w:p>
    <w:p w:rsidR="00D45A0B" w:rsidRDefault="00D45A0B" w:rsidP="00D45A0B">
      <w:pPr>
        <w:pStyle w:val="ListParagraph"/>
        <w:ind w:left="990"/>
        <w:rPr>
          <w:rFonts w:eastAsia="Times New Roman"/>
        </w:rPr>
      </w:pPr>
    </w:p>
    <w:p w:rsidR="00D45A0B" w:rsidRDefault="00D45A0B" w:rsidP="002F565B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What is the seller’s share of the tax?</w:t>
      </w:r>
    </w:p>
    <w:p w:rsidR="002F565B" w:rsidRDefault="002F565B" w:rsidP="002F565B">
      <w:pPr>
        <w:pStyle w:val="ListParagraph"/>
        <w:ind w:left="990"/>
        <w:rPr>
          <w:rFonts w:eastAsia="Times New Roman"/>
        </w:rPr>
      </w:pPr>
      <w:r>
        <w:rPr>
          <w:rFonts w:eastAsia="Times New Roman"/>
        </w:rPr>
        <w:t>A) AE</w:t>
      </w:r>
    </w:p>
    <w:p w:rsidR="002F565B" w:rsidRDefault="002F565B" w:rsidP="002F565B">
      <w:pPr>
        <w:pStyle w:val="ListParagraph"/>
        <w:ind w:left="990"/>
        <w:rPr>
          <w:rFonts w:eastAsia="Times New Roman"/>
        </w:rPr>
      </w:pPr>
      <w:r>
        <w:rPr>
          <w:rFonts w:eastAsia="Times New Roman"/>
        </w:rPr>
        <w:t>B) GA</w:t>
      </w:r>
    </w:p>
    <w:p w:rsidR="002F565B" w:rsidRDefault="002F565B" w:rsidP="002F565B">
      <w:pPr>
        <w:pStyle w:val="ListParagraph"/>
        <w:ind w:left="990"/>
        <w:rPr>
          <w:rFonts w:eastAsia="Times New Roman"/>
        </w:rPr>
      </w:pPr>
      <w:r>
        <w:rPr>
          <w:rFonts w:eastAsia="Times New Roman"/>
        </w:rPr>
        <w:t>C) LG</w:t>
      </w:r>
    </w:p>
    <w:p w:rsidR="00D45A0B" w:rsidRDefault="002F565B" w:rsidP="00D45A0B">
      <w:pPr>
        <w:pStyle w:val="ListParagraph"/>
        <w:ind w:left="990"/>
        <w:rPr>
          <w:rFonts w:eastAsia="Times New Roman"/>
        </w:rPr>
      </w:pPr>
      <w:r>
        <w:rPr>
          <w:rFonts w:eastAsia="Times New Roman"/>
        </w:rPr>
        <w:t>D) L</w:t>
      </w:r>
    </w:p>
    <w:p w:rsidR="002F565B" w:rsidRPr="00D45A0B" w:rsidRDefault="002F565B" w:rsidP="00D45A0B">
      <w:pPr>
        <w:ind w:firstLine="360"/>
        <w:rPr>
          <w:rFonts w:eastAsia="Times New Roman"/>
          <w:b/>
        </w:rPr>
      </w:pPr>
      <w:r w:rsidRPr="00D45A0B">
        <w:rPr>
          <w:rFonts w:eastAsia="Times New Roman"/>
          <w:b/>
        </w:rPr>
        <w:lastRenderedPageBreak/>
        <w:t>Answers</w:t>
      </w:r>
    </w:p>
    <w:p w:rsidR="00D45A0B" w:rsidRPr="00D45A0B" w:rsidRDefault="00D45A0B" w:rsidP="00D45A0B">
      <w:pPr>
        <w:ind w:firstLine="360"/>
        <w:rPr>
          <w:rFonts w:eastAsia="Times New Roman"/>
        </w:rPr>
      </w:pPr>
    </w:p>
    <w:p w:rsidR="002F565B" w:rsidRDefault="002F565B" w:rsidP="002F565B">
      <w:pPr>
        <w:pStyle w:val="ListParagraph"/>
        <w:numPr>
          <w:ilvl w:val="0"/>
          <w:numId w:val="4"/>
        </w:numPr>
        <w:rPr>
          <w:rFonts w:eastAsia="Times New Roman"/>
        </w:rPr>
      </w:pPr>
      <w:r w:rsidRPr="002F565B">
        <w:rPr>
          <w:rFonts w:eastAsia="Times New Roman"/>
        </w:rPr>
        <w:t xml:space="preserve">The Statutory Tax Incidence is who the law says must pay a tax.  The Economic Tax Incidence is who </w:t>
      </w:r>
      <w:r w:rsidR="00D45A0B" w:rsidRPr="002F565B">
        <w:rPr>
          <w:rFonts w:eastAsia="Times New Roman"/>
        </w:rPr>
        <w:t>actually</w:t>
      </w:r>
      <w:r w:rsidRPr="002F565B">
        <w:rPr>
          <w:rFonts w:eastAsia="Times New Roman"/>
        </w:rPr>
        <w:t xml:space="preserve"> pays the tax.</w:t>
      </w:r>
    </w:p>
    <w:p w:rsidR="00D45A0B" w:rsidRPr="002F565B" w:rsidRDefault="00D45A0B" w:rsidP="00D45A0B">
      <w:pPr>
        <w:pStyle w:val="ListParagraph"/>
        <w:ind w:left="765"/>
        <w:rPr>
          <w:rFonts w:eastAsia="Times New Roman"/>
        </w:rPr>
      </w:pPr>
    </w:p>
    <w:p w:rsidR="002F565B" w:rsidRDefault="002F565B" w:rsidP="002F565B">
      <w:pPr>
        <w:pStyle w:val="ListParagraph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The amount of tax shifting is determined by the elastic</w:t>
      </w:r>
      <w:r w:rsidR="00D45A0B">
        <w:rPr>
          <w:rFonts w:eastAsia="Times New Roman"/>
        </w:rPr>
        <w:t>ity</w:t>
      </w:r>
      <w:r>
        <w:rPr>
          <w:rFonts w:eastAsia="Times New Roman"/>
        </w:rPr>
        <w:t xml:space="preserve"> of </w:t>
      </w:r>
      <w:r w:rsidR="00D45A0B">
        <w:rPr>
          <w:rFonts w:eastAsia="Times New Roman"/>
        </w:rPr>
        <w:t>supply</w:t>
      </w:r>
      <w:r>
        <w:rPr>
          <w:rFonts w:eastAsia="Times New Roman"/>
        </w:rPr>
        <w:t xml:space="preserve"> and demand.  The </w:t>
      </w:r>
      <w:r w:rsidR="00D45A0B">
        <w:rPr>
          <w:rFonts w:eastAsia="Times New Roman"/>
        </w:rPr>
        <w:t>more elastic</w:t>
      </w:r>
      <w:r>
        <w:rPr>
          <w:rFonts w:eastAsia="Times New Roman"/>
        </w:rPr>
        <w:t xml:space="preserve"> side of the market will pay a lower share of the tax.  The more inelastic side of </w:t>
      </w:r>
      <w:r w:rsidR="00D45A0B">
        <w:rPr>
          <w:rFonts w:eastAsia="Times New Roman"/>
        </w:rPr>
        <w:t>the market</w:t>
      </w:r>
      <w:r>
        <w:rPr>
          <w:rFonts w:eastAsia="Times New Roman"/>
        </w:rPr>
        <w:t xml:space="preserve"> will pay a higher share of the tax.</w:t>
      </w:r>
    </w:p>
    <w:p w:rsidR="00D45A0B" w:rsidRPr="00D45A0B" w:rsidRDefault="00D45A0B" w:rsidP="00D45A0B">
      <w:pPr>
        <w:pStyle w:val="ListParagraph"/>
        <w:rPr>
          <w:rFonts w:eastAsia="Times New Roman"/>
        </w:rPr>
      </w:pPr>
    </w:p>
    <w:p w:rsidR="00D45A0B" w:rsidRDefault="00D45A0B" w:rsidP="002F565B">
      <w:pPr>
        <w:pStyle w:val="ListParagraph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Since yachts are a luxury good, they will likely have a high price elasticity of demand.  This means the majority of the tax will be paid by the seller side of the market.</w:t>
      </w:r>
    </w:p>
    <w:p w:rsidR="00D45A0B" w:rsidRPr="00D45A0B" w:rsidRDefault="00D45A0B" w:rsidP="00D45A0B">
      <w:pPr>
        <w:pStyle w:val="ListParagraph"/>
        <w:rPr>
          <w:rFonts w:eastAsia="Times New Roman"/>
        </w:rPr>
      </w:pPr>
    </w:p>
    <w:p w:rsidR="00D45A0B" w:rsidRDefault="00D45A0B" w:rsidP="002F565B">
      <w:pPr>
        <w:pStyle w:val="ListParagraph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A</w:t>
      </w:r>
    </w:p>
    <w:p w:rsidR="00D45A0B" w:rsidRPr="00D45A0B" w:rsidRDefault="00D45A0B" w:rsidP="00D45A0B">
      <w:pPr>
        <w:pStyle w:val="ListParagraph"/>
        <w:rPr>
          <w:rFonts w:eastAsia="Times New Roman"/>
        </w:rPr>
      </w:pPr>
    </w:p>
    <w:p w:rsidR="00D45A0B" w:rsidRDefault="00D45A0B" w:rsidP="002F565B">
      <w:pPr>
        <w:pStyle w:val="ListParagraph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A</w:t>
      </w:r>
      <w:bookmarkStart w:id="0" w:name="_GoBack"/>
      <w:bookmarkEnd w:id="0"/>
    </w:p>
    <w:p w:rsidR="00D45A0B" w:rsidRPr="00D45A0B" w:rsidRDefault="00D45A0B" w:rsidP="00D45A0B">
      <w:pPr>
        <w:pStyle w:val="ListParagraph"/>
        <w:rPr>
          <w:rFonts w:eastAsia="Times New Roman"/>
        </w:rPr>
      </w:pPr>
    </w:p>
    <w:p w:rsidR="00D45A0B" w:rsidRDefault="00D45A0B" w:rsidP="002F565B">
      <w:pPr>
        <w:pStyle w:val="ListParagraph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B</w:t>
      </w:r>
    </w:p>
    <w:sectPr w:rsidR="00D45A0B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986" w:rsidRDefault="00851986">
      <w:r>
        <w:separator/>
      </w:r>
    </w:p>
  </w:endnote>
  <w:endnote w:type="continuationSeparator" w:id="0">
    <w:p w:rsidR="00851986" w:rsidRDefault="00851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885" w:rsidRDefault="00913542">
    <w:pPr>
      <w:jc w:val="center"/>
    </w:pPr>
    <w:r>
      <w:rPr>
        <w:color w:val="000000"/>
        <w:sz w:val="19"/>
        <w:szCs w:val="19"/>
      </w:rPr>
      <w:t xml:space="preserve">Page </w:t>
    </w:r>
    <w:r>
      <w:rPr>
        <w:color w:val="000000"/>
        <w:sz w:val="19"/>
        <w:szCs w:val="19"/>
      </w:rPr>
      <w:fldChar w:fldCharType="begin"/>
    </w:r>
    <w:r>
      <w:rPr>
        <w:color w:val="000000"/>
        <w:sz w:val="19"/>
        <w:szCs w:val="19"/>
      </w:rPr>
      <w:instrText>PAGE</w:instrText>
    </w:r>
    <w:r>
      <w:rPr>
        <w:color w:val="000000"/>
        <w:sz w:val="19"/>
        <w:szCs w:val="19"/>
      </w:rPr>
      <w:fldChar w:fldCharType="separate"/>
    </w:r>
    <w:r w:rsidR="00D45A0B">
      <w:rPr>
        <w:noProof/>
        <w:color w:val="000000"/>
        <w:sz w:val="19"/>
        <w:szCs w:val="19"/>
      </w:rPr>
      <w:t>2</w:t>
    </w:r>
    <w:r>
      <w:rPr>
        <w:color w:val="000000"/>
        <w:sz w:val="19"/>
        <w:szCs w:val="19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885" w:rsidRDefault="00913542">
    <w:pPr>
      <w:jc w:val="center"/>
    </w:pPr>
    <w:r>
      <w:rPr>
        <w:color w:val="000000"/>
        <w:sz w:val="19"/>
        <w:szCs w:val="19"/>
      </w:rPr>
      <w:t xml:space="preserve">Page </w:t>
    </w:r>
    <w:r>
      <w:rPr>
        <w:color w:val="000000"/>
        <w:sz w:val="19"/>
        <w:szCs w:val="19"/>
      </w:rPr>
      <w:fldChar w:fldCharType="begin"/>
    </w:r>
    <w:r>
      <w:rPr>
        <w:color w:val="000000"/>
        <w:sz w:val="19"/>
        <w:szCs w:val="19"/>
      </w:rPr>
      <w:instrText>PAGE</w:instrText>
    </w:r>
    <w:r>
      <w:rPr>
        <w:color w:val="000000"/>
        <w:sz w:val="19"/>
        <w:szCs w:val="19"/>
      </w:rPr>
      <w:fldChar w:fldCharType="separate"/>
    </w:r>
    <w:r w:rsidR="00D45A0B">
      <w:rPr>
        <w:noProof/>
        <w:color w:val="000000"/>
        <w:sz w:val="19"/>
        <w:szCs w:val="19"/>
      </w:rPr>
      <w:t>1</w:t>
    </w:r>
    <w:r>
      <w:rPr>
        <w:color w:val="000000"/>
        <w:sz w:val="19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986" w:rsidRDefault="00851986">
      <w:r>
        <w:separator/>
      </w:r>
    </w:p>
  </w:footnote>
  <w:footnote w:type="continuationSeparator" w:id="0">
    <w:p w:rsidR="00851986" w:rsidRDefault="00851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885" w:rsidRDefault="00034885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885" w:rsidRDefault="00034885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0018F"/>
    <w:multiLevelType w:val="hybridMultilevel"/>
    <w:tmpl w:val="9336040A"/>
    <w:lvl w:ilvl="0" w:tplc="517EC97E">
      <w:start w:val="1"/>
      <w:numFmt w:val="upperLetter"/>
      <w:lvlText w:val="%1)"/>
      <w:lvlJc w:val="left"/>
      <w:pPr>
        <w:ind w:left="135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1EBF3D42"/>
    <w:multiLevelType w:val="hybridMultilevel"/>
    <w:tmpl w:val="FB8011C0"/>
    <w:lvl w:ilvl="0" w:tplc="66C06D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104B85"/>
    <w:multiLevelType w:val="hybridMultilevel"/>
    <w:tmpl w:val="DF1CBEE4"/>
    <w:lvl w:ilvl="0" w:tplc="0409000F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A3F2735"/>
    <w:multiLevelType w:val="hybridMultilevel"/>
    <w:tmpl w:val="138884EC"/>
    <w:lvl w:ilvl="0" w:tplc="E0D00F66">
      <w:start w:val="1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2D1"/>
    <w:rsid w:val="00034885"/>
    <w:rsid w:val="002F565B"/>
    <w:rsid w:val="00784240"/>
    <w:rsid w:val="008002D1"/>
    <w:rsid w:val="00851986"/>
    <w:rsid w:val="00913542"/>
    <w:rsid w:val="00AD7AEA"/>
    <w:rsid w:val="00B05B44"/>
    <w:rsid w:val="00D4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2D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4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2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2D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4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2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9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Warren</dc:creator>
  <cp:lastModifiedBy>Warren</cp:lastModifiedBy>
  <cp:revision>2</cp:revision>
  <dcterms:created xsi:type="dcterms:W3CDTF">2017-10-06T04:20:00Z</dcterms:created>
  <dcterms:modified xsi:type="dcterms:W3CDTF">2017-10-06T04:20:00Z</dcterms:modified>
</cp:coreProperties>
</file>