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33FB3" w:rsidRDefault="00303AB6" w:rsidP="26BE4C1D">
      <w:pPr>
        <w:spacing w:after="0" w:line="240" w:lineRule="auto"/>
        <w:jc w:val="right"/>
        <w:textAlignment w:val="baseline"/>
        <w:rPr>
          <w:rFonts w:ascii="Times New Roman" w:eastAsia="Times New Roman" w:hAnsi="Times New Roman" w:cs="Times New Roman"/>
          <w:noProof/>
          <w:sz w:val="24"/>
          <w:szCs w:val="24"/>
        </w:rPr>
      </w:pPr>
      <w:r>
        <w:rPr>
          <w:noProof/>
        </w:rPr>
        <w:drawing>
          <wp:inline distT="0" distB="0" distL="0" distR="0" wp14:anchorId="358AE51F" wp14:editId="193898AD">
            <wp:extent cx="1666875" cy="466725"/>
            <wp:effectExtent l="0" t="0" r="9525" b="9525"/>
            <wp:docPr id="1872837492" name="Picture 5" descr="C:\Users\jischre\AppData\Local\Microsoft\Windows\INetCache\Content.MSO\CD0A8C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666875" cy="466725"/>
                    </a:xfrm>
                    <a:prstGeom prst="rect">
                      <a:avLst/>
                    </a:prstGeom>
                  </pic:spPr>
                </pic:pic>
              </a:graphicData>
            </a:graphic>
          </wp:inline>
        </w:drawing>
      </w:r>
    </w:p>
    <w:p w14:paraId="5E315764" w14:textId="3C804201" w:rsidR="00303AB6" w:rsidRPr="00303AB6" w:rsidRDefault="6FA13B74" w:rsidP="6FA13B74">
      <w:pPr>
        <w:spacing w:after="0" w:line="240" w:lineRule="auto"/>
        <w:jc w:val="right"/>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Department of Social Work  </w:t>
      </w:r>
    </w:p>
    <w:p w14:paraId="205C58A5" w14:textId="54F754FA" w:rsidR="6FA13B74" w:rsidRDefault="6FA13B74" w:rsidP="6FA13B74">
      <w:pPr>
        <w:spacing w:after="0" w:line="240" w:lineRule="auto"/>
        <w:jc w:val="right"/>
        <w:rPr>
          <w:rFonts w:ascii="Times New Roman" w:eastAsia="Times New Roman" w:hAnsi="Times New Roman" w:cs="Times New Roman"/>
          <w:b/>
          <w:bCs/>
          <w:sz w:val="24"/>
          <w:szCs w:val="24"/>
        </w:rPr>
      </w:pPr>
      <w:r w:rsidRPr="6FA13B74">
        <w:rPr>
          <w:rFonts w:ascii="Times New Roman" w:eastAsia="Times New Roman" w:hAnsi="Times New Roman" w:cs="Times New Roman"/>
          <w:b/>
          <w:bCs/>
          <w:sz w:val="24"/>
          <w:szCs w:val="24"/>
        </w:rPr>
        <w:t>Applied Social Science Research (SOCW 546) </w:t>
      </w:r>
    </w:p>
    <w:p w14:paraId="571D0493" w14:textId="052C9F13" w:rsidR="00303AB6" w:rsidRPr="00303AB6" w:rsidRDefault="6FA13B74" w:rsidP="6FA13B74">
      <w:pPr>
        <w:spacing w:after="0" w:line="240" w:lineRule="auto"/>
        <w:jc w:val="right"/>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 </w:t>
      </w:r>
    </w:p>
    <w:p w14:paraId="6E7BEAA2" w14:textId="77777777" w:rsidR="00303AB6" w:rsidRPr="00303AB6" w:rsidRDefault="26BE4C1D" w:rsidP="26BE4C1D">
      <w:pPr>
        <w:spacing w:after="0" w:line="240" w:lineRule="auto"/>
        <w:jc w:val="right"/>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p w14:paraId="4E651B5B" w14:textId="77777777" w:rsidR="00303AB6" w:rsidRPr="00303AB6" w:rsidRDefault="26BE4C1D" w:rsidP="00D25BA6">
      <w:pPr>
        <w:spacing w:after="0" w:line="240" w:lineRule="auto"/>
        <w:textAlignment w:val="baseline"/>
        <w:rPr>
          <w:rFonts w:ascii="Times New Roman" w:eastAsia="Times New Roman" w:hAnsi="Times New Roman" w:cs="Times New Roman"/>
          <w:b/>
          <w:bCs/>
          <w:sz w:val="24"/>
          <w:szCs w:val="24"/>
        </w:rPr>
      </w:pPr>
      <w:r w:rsidRPr="26BE4C1D">
        <w:rPr>
          <w:rFonts w:ascii="Times New Roman" w:eastAsia="Times New Roman" w:hAnsi="Times New Roman" w:cs="Times New Roman"/>
          <w:b/>
          <w:bCs/>
          <w:sz w:val="24"/>
          <w:szCs w:val="24"/>
        </w:rPr>
        <w:t>About the Instructor </w:t>
      </w:r>
    </w:p>
    <w:p w14:paraId="189FD789" w14:textId="06F03FF4" w:rsidR="00303AB6" w:rsidRPr="00303AB6" w:rsidRDefault="26BE4C1D" w:rsidP="00D25BA6">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Faculty Name:  </w:t>
      </w:r>
      <w:r w:rsidR="00D25BA6">
        <w:rPr>
          <w:rFonts w:ascii="Times New Roman" w:eastAsia="Times New Roman" w:hAnsi="Times New Roman" w:cs="Times New Roman"/>
          <w:sz w:val="24"/>
          <w:szCs w:val="24"/>
        </w:rPr>
        <w:t>Jayme R. Swanke, Ph.D., MSW, CADC</w:t>
      </w:r>
    </w:p>
    <w:p w14:paraId="6E95662C" w14:textId="49D21535" w:rsidR="00303AB6" w:rsidRDefault="26BE4C1D" w:rsidP="00D25BA6">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Office</w:t>
      </w:r>
      <w:r w:rsidRPr="00D25BA6">
        <w:rPr>
          <w:rFonts w:ascii="Times New Roman" w:eastAsia="Times New Roman" w:hAnsi="Times New Roman" w:cs="Times New Roman"/>
          <w:sz w:val="24"/>
          <w:szCs w:val="24"/>
        </w:rPr>
        <w:t xml:space="preserve">:  </w:t>
      </w:r>
      <w:r w:rsidR="00D25BA6" w:rsidRPr="00D25BA6">
        <w:rPr>
          <w:rFonts w:ascii="Times New Roman" w:eastAsia="Times New Roman" w:hAnsi="Times New Roman" w:cs="Times New Roman"/>
          <w:sz w:val="24"/>
          <w:szCs w:val="24"/>
        </w:rPr>
        <w:t>Peck Hall 1307</w:t>
      </w:r>
    </w:p>
    <w:p w14:paraId="7478F766" w14:textId="58847410" w:rsidR="00D25BA6" w:rsidRPr="00D25BA6" w:rsidRDefault="00D25BA6" w:rsidP="00D25BA6">
      <w:pPr>
        <w:spacing w:after="0"/>
        <w:rPr>
          <w:rFonts w:ascii="Times" w:eastAsia="Times New Roman" w:hAnsi="Times" w:cs="Times New Roman"/>
          <w:sz w:val="20"/>
          <w:szCs w:val="20"/>
        </w:rPr>
      </w:pPr>
      <w:r>
        <w:rPr>
          <w:rFonts w:ascii="Times New Roman" w:eastAsia="Times New Roman" w:hAnsi="Times New Roman" w:cs="Times New Roman"/>
          <w:sz w:val="24"/>
          <w:szCs w:val="24"/>
        </w:rPr>
        <w:t xml:space="preserve">Zoom Office: </w:t>
      </w:r>
      <w:hyperlink r:id="rId10" w:history="1">
        <w:r w:rsidRPr="005E17B6">
          <w:rPr>
            <w:rStyle w:val="Hyperlink"/>
            <w:rFonts w:ascii="Helvetica" w:eastAsia="Times New Roman" w:hAnsi="Helvetica" w:cs="Times New Roman"/>
            <w:sz w:val="21"/>
            <w:szCs w:val="21"/>
            <w:shd w:val="clear" w:color="auto" w:fill="FFFFFF"/>
          </w:rPr>
          <w:t>https://siue.zoom.us/j/9515919556</w:t>
        </w:r>
      </w:hyperlink>
      <w:r>
        <w:rPr>
          <w:rFonts w:ascii="Helvetica" w:eastAsia="Times New Roman" w:hAnsi="Helvetica" w:cs="Times New Roman"/>
          <w:color w:val="232333"/>
          <w:sz w:val="21"/>
          <w:szCs w:val="21"/>
          <w:shd w:val="clear" w:color="auto" w:fill="FFFFFF"/>
        </w:rPr>
        <w:t xml:space="preserve"> </w:t>
      </w:r>
    </w:p>
    <w:p w14:paraId="6B222F4A" w14:textId="624BDB96" w:rsidR="00303AB6" w:rsidRPr="00303AB6" w:rsidRDefault="26BE4C1D" w:rsidP="00D25BA6">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Email: </w:t>
      </w:r>
      <w:r w:rsidRPr="26BE4C1D">
        <w:rPr>
          <w:rFonts w:ascii="Times New Roman" w:eastAsia="Times New Roman" w:hAnsi="Times New Roman" w:cs="Times New Roman"/>
          <w:color w:val="FF0000"/>
          <w:sz w:val="24"/>
          <w:szCs w:val="24"/>
        </w:rPr>
        <w:t xml:space="preserve"> </w:t>
      </w:r>
      <w:r w:rsidRPr="26BE4C1D">
        <w:rPr>
          <w:rFonts w:ascii="Times New Roman" w:eastAsia="Times New Roman" w:hAnsi="Times New Roman" w:cs="Times New Roman"/>
          <w:sz w:val="24"/>
          <w:szCs w:val="24"/>
        </w:rPr>
        <w:t> </w:t>
      </w:r>
      <w:hyperlink r:id="rId11" w:history="1">
        <w:r w:rsidR="00D25BA6" w:rsidRPr="005E17B6">
          <w:rPr>
            <w:rStyle w:val="Hyperlink"/>
            <w:rFonts w:ascii="Times New Roman" w:eastAsia="Times New Roman" w:hAnsi="Times New Roman" w:cs="Times New Roman"/>
            <w:sz w:val="24"/>
            <w:szCs w:val="24"/>
          </w:rPr>
          <w:t>jswanke@siue.edu</w:t>
        </w:r>
      </w:hyperlink>
      <w:r w:rsidR="00D25BA6">
        <w:rPr>
          <w:rFonts w:ascii="Times New Roman" w:eastAsia="Times New Roman" w:hAnsi="Times New Roman" w:cs="Times New Roman"/>
          <w:sz w:val="24"/>
          <w:szCs w:val="24"/>
        </w:rPr>
        <w:t xml:space="preserve"> </w:t>
      </w:r>
      <w:r w:rsidR="00D25BA6">
        <w:rPr>
          <w:rFonts w:ascii="Times New Roman" w:eastAsia="Times New Roman" w:hAnsi="Times New Roman" w:cs="Times New Roman"/>
          <w:sz w:val="24"/>
          <w:szCs w:val="24"/>
        </w:rPr>
        <w:tab/>
      </w:r>
    </w:p>
    <w:p w14:paraId="703A1E2F" w14:textId="4DDEB956" w:rsidR="00303AB6" w:rsidRPr="00303AB6" w:rsidRDefault="26BE4C1D" w:rsidP="00D25BA6">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Office Hours</w:t>
      </w:r>
      <w:r w:rsidRPr="00D25BA6">
        <w:rPr>
          <w:rFonts w:ascii="Times New Roman" w:eastAsia="Times New Roman" w:hAnsi="Times New Roman" w:cs="Times New Roman"/>
          <w:sz w:val="24"/>
          <w:szCs w:val="24"/>
        </w:rPr>
        <w:t xml:space="preserve">:  </w:t>
      </w:r>
      <w:r w:rsidR="00D25BA6" w:rsidRPr="00D25BA6">
        <w:rPr>
          <w:rFonts w:ascii="Times New Roman" w:eastAsia="Times New Roman" w:hAnsi="Times New Roman" w:cs="Times New Roman"/>
          <w:sz w:val="24"/>
          <w:szCs w:val="24"/>
        </w:rPr>
        <w:t>By appointment only</w:t>
      </w:r>
    </w:p>
    <w:p w14:paraId="63E4A9CD" w14:textId="77777777" w:rsidR="00303AB6" w:rsidRPr="00303AB6" w:rsidRDefault="26BE4C1D" w:rsidP="00D25BA6">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p w14:paraId="3E564AB0" w14:textId="7CD26812" w:rsidR="00303AB6" w:rsidRPr="007939E9" w:rsidRDefault="6FA13B74" w:rsidP="00D25BA6">
      <w:pPr>
        <w:spacing w:after="0" w:line="240" w:lineRule="auto"/>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 </w:t>
      </w:r>
    </w:p>
    <w:p w14:paraId="63097CC7" w14:textId="016F6D77" w:rsidR="00303AB6" w:rsidRPr="007939E9" w:rsidRDefault="00303AB6" w:rsidP="00D25BA6">
      <w:pPr>
        <w:spacing w:after="0" w:line="240" w:lineRule="auto"/>
        <w:rPr>
          <w:rFonts w:ascii="Times New Roman" w:eastAsia="Times New Roman" w:hAnsi="Times New Roman" w:cs="Times New Roman"/>
          <w:b/>
          <w:bCs/>
          <w:sz w:val="24"/>
          <w:szCs w:val="24"/>
        </w:rPr>
      </w:pPr>
    </w:p>
    <w:p w14:paraId="417CB161" w14:textId="4A8768AB" w:rsidR="00303AB6" w:rsidRPr="007939E9" w:rsidRDefault="128FBDFD" w:rsidP="00D25BA6">
      <w:pPr>
        <w:spacing w:after="0" w:line="240" w:lineRule="auto"/>
        <w:rPr>
          <w:rFonts w:ascii="Times New Roman" w:eastAsia="Times New Roman" w:hAnsi="Times New Roman" w:cs="Times New Roman"/>
          <w:sz w:val="24"/>
          <w:szCs w:val="24"/>
        </w:rPr>
      </w:pPr>
      <w:r w:rsidRPr="128FBDFD">
        <w:rPr>
          <w:rFonts w:ascii="Times New Roman" w:eastAsia="Times New Roman" w:hAnsi="Times New Roman" w:cs="Times New Roman"/>
          <w:b/>
          <w:bCs/>
          <w:sz w:val="24"/>
          <w:szCs w:val="24"/>
        </w:rPr>
        <w:t>Course Description (</w:t>
      </w:r>
      <w:r w:rsidRPr="128FBDFD">
        <w:rPr>
          <w:rFonts w:ascii="Times New Roman" w:eastAsia="Times New Roman" w:hAnsi="Times New Roman" w:cs="Times New Roman"/>
          <w:sz w:val="24"/>
          <w:szCs w:val="24"/>
        </w:rPr>
        <w:t>3 credit hours)  </w:t>
      </w:r>
    </w:p>
    <w:p w14:paraId="09AF38FC" w14:textId="60969526" w:rsidR="00303AB6" w:rsidRPr="00303AB6" w:rsidRDefault="00303AB6" w:rsidP="26BE4C1D">
      <w:pPr>
        <w:spacing w:after="0" w:line="240" w:lineRule="auto"/>
        <w:textAlignment w:val="baseline"/>
        <w:rPr>
          <w:rFonts w:ascii="Times New Roman" w:eastAsia="Times New Roman" w:hAnsi="Times New Roman" w:cs="Times New Roman"/>
          <w:sz w:val="24"/>
          <w:szCs w:val="24"/>
        </w:rPr>
      </w:pPr>
    </w:p>
    <w:p w14:paraId="3A663123" w14:textId="77777777" w:rsidR="003B4495"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This course will consider how research is used to ensure unit/agency level practice effectiveness, programmatic decision-making, service quality, and program efficiency. To develop this understanding of applied research methods, students will be introduced to the multitude of research methodologies used to evaluate programmatic practice decisions and agency programs. They will gain knowledge on the different types of evaluation [process and product], the different types of research designs [single subject and group; experimental and random], and the different types of analytic approaches [program assessment, program development, program monitoring, and program evaluation]. Beyond addressing research methods, this course will also expand students’ understanding of ethical and value judgments inherent in the development and implementation of social programs. Additionally, it will introduce students to the basics of grant-writing, proposal development, needs assessments, and budgeting as it relates to program development, so that they will have a better appreciation for the importance of specificity and organizational capacity to evaluation. Overall, this course will help students improve their skill at being able to develop appropriate and effective social service programs. Though it has the capacity to shape social work competencies across the nine competencies domain put forth by CSWE, this course will more intently focus on advancing students’ knowledge, skills, values, and cognitive affective processing on Competencies 4 and 9.</w:t>
      </w:r>
    </w:p>
    <w:p w14:paraId="15AA318D" w14:textId="77777777" w:rsidR="00303AB6" w:rsidRPr="00303AB6" w:rsidRDefault="6FA13B74" w:rsidP="6FA13B74">
      <w:pPr>
        <w:spacing w:after="0" w:line="240" w:lineRule="auto"/>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 </w:t>
      </w:r>
    </w:p>
    <w:p w14:paraId="2BD70C00" w14:textId="123573E6" w:rsidR="00303AB6" w:rsidRDefault="00303AB6" w:rsidP="26BE4C1D">
      <w:pPr>
        <w:spacing w:after="0" w:line="240" w:lineRule="auto"/>
        <w:textAlignment w:val="baseline"/>
      </w:pPr>
      <w:r>
        <w:br w:type="page"/>
      </w:r>
    </w:p>
    <w:p w14:paraId="3D29DF88" w14:textId="5C442BF0" w:rsidR="00303AB6" w:rsidRDefault="6FA13B74" w:rsidP="6FA13B74">
      <w:pPr>
        <w:spacing w:after="0" w:line="240" w:lineRule="auto"/>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b/>
          <w:bCs/>
          <w:sz w:val="24"/>
          <w:szCs w:val="24"/>
          <w:u w:val="single"/>
        </w:rPr>
        <w:lastRenderedPageBreak/>
        <w:t xml:space="preserve">Course Objectives </w:t>
      </w:r>
      <w:r w:rsidRPr="6FA13B74">
        <w:rPr>
          <w:rFonts w:ascii="Times New Roman" w:eastAsia="Times New Roman" w:hAnsi="Times New Roman" w:cs="Times New Roman"/>
          <w:b/>
          <w:bCs/>
          <w:sz w:val="24"/>
          <w:szCs w:val="24"/>
          <w:u w:val="single"/>
          <w:vertAlign w:val="superscript"/>
        </w:rPr>
        <w:t>(Aligned Competency and Practice Behaviors)</w:t>
      </w:r>
    </w:p>
    <w:p w14:paraId="7E34F32D" w14:textId="35EF5632" w:rsidR="00303AB6" w:rsidRDefault="6FA13B74" w:rsidP="6FA13B74">
      <w:pPr>
        <w:spacing w:after="0" w:line="240" w:lineRule="auto"/>
        <w:textAlignment w:val="baseline"/>
        <w:rPr>
          <w:rFonts w:ascii="Times New Roman" w:eastAsia="Times New Roman" w:hAnsi="Times New Roman" w:cs="Times New Roman"/>
          <w:color w:val="243F60"/>
          <w:sz w:val="24"/>
          <w:szCs w:val="24"/>
        </w:rPr>
      </w:pPr>
      <w:r w:rsidRPr="6FA13B74">
        <w:rPr>
          <w:rFonts w:ascii="Times New Roman" w:eastAsia="Times New Roman" w:hAnsi="Times New Roman" w:cs="Times New Roman"/>
          <w:color w:val="000000" w:themeColor="text1"/>
          <w:sz w:val="24"/>
          <w:szCs w:val="24"/>
        </w:rPr>
        <w:t>Social Work Education is framed by a competency-based approach to curriculum design, which suggests that competency is achieved across nine core areas. Competency is assessed through advances in four core domains: knowledge (K), values (V), skills (S), and cognitive affective processing (CA). The detailed alignments of the course objectives to practice competencies are presented below. </w:t>
      </w:r>
      <w:r w:rsidRPr="6FA13B74">
        <w:rPr>
          <w:rFonts w:ascii="Times New Roman" w:eastAsia="Times New Roman" w:hAnsi="Times New Roman" w:cs="Times New Roman"/>
          <w:color w:val="243F60"/>
          <w:sz w:val="24"/>
          <w:szCs w:val="24"/>
        </w:rPr>
        <w:t> </w:t>
      </w:r>
    </w:p>
    <w:p w14:paraId="0A37501D" w14:textId="77777777" w:rsidR="00CE532D" w:rsidRPr="00303AB6" w:rsidRDefault="00CE532D" w:rsidP="26BE4C1D">
      <w:pPr>
        <w:spacing w:after="0" w:line="240" w:lineRule="auto"/>
        <w:textAlignment w:val="baseline"/>
        <w:rPr>
          <w:rFonts w:ascii="Times New Roman" w:eastAsia="Times New Roman" w:hAnsi="Times New Roman" w:cs="Times New Roman"/>
          <w:color w:val="243F60"/>
          <w:sz w:val="24"/>
          <w:szCs w:val="24"/>
        </w:rPr>
      </w:pPr>
    </w:p>
    <w:p w14:paraId="1AE72A81" w14:textId="248AC64D" w:rsidR="00303AB6" w:rsidRPr="00303AB6" w:rsidRDefault="6FA13B74" w:rsidP="6FA13B74">
      <w:pPr>
        <w:spacing w:after="0" w:line="240" w:lineRule="auto"/>
        <w:textAlignment w:val="baseline"/>
        <w:rPr>
          <w:rFonts w:ascii="Times New Roman" w:eastAsia="Times New Roman" w:hAnsi="Times New Roman" w:cs="Times New Roman"/>
          <w:color w:val="243F60"/>
          <w:sz w:val="24"/>
          <w:szCs w:val="24"/>
        </w:rPr>
      </w:pPr>
      <w:r w:rsidRPr="6FA13B74">
        <w:rPr>
          <w:rFonts w:ascii="Times New Roman" w:eastAsia="Times New Roman" w:hAnsi="Times New Roman" w:cs="Times New Roman"/>
          <w:color w:val="000000" w:themeColor="text1"/>
          <w:sz w:val="24"/>
          <w:szCs w:val="24"/>
        </w:rPr>
        <w:t>Upon completion of this course, student will make advances in column two and demonstrate competencies in the competency areas designated by column three: </w:t>
      </w:r>
      <w:r w:rsidRPr="6FA13B74">
        <w:rPr>
          <w:rFonts w:ascii="Times New Roman" w:eastAsia="Times New Roman" w:hAnsi="Times New Roman" w:cs="Times New Roman"/>
          <w:color w:val="243F60"/>
          <w:sz w:val="24"/>
          <w:szCs w:val="24"/>
        </w:rPr>
        <w:t> </w:t>
      </w:r>
    </w:p>
    <w:p w14:paraId="01512BE8"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tbl>
      <w:tblPr>
        <w:tblW w:w="92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
        <w:gridCol w:w="5340"/>
        <w:gridCol w:w="3495"/>
      </w:tblGrid>
      <w:tr w:rsidR="00303AB6" w:rsidRPr="00303AB6" w14:paraId="2235DB59" w14:textId="77777777" w:rsidTr="6FA13B74">
        <w:trPr>
          <w:trHeight w:val="476"/>
        </w:trPr>
        <w:tc>
          <w:tcPr>
            <w:tcW w:w="452" w:type="dxa"/>
            <w:tcBorders>
              <w:top w:val="single" w:sz="6" w:space="0" w:color="auto"/>
              <w:left w:val="nil"/>
              <w:bottom w:val="single" w:sz="6" w:space="0" w:color="auto"/>
              <w:right w:val="single" w:sz="6" w:space="0" w:color="auto"/>
            </w:tcBorders>
            <w:shd w:val="clear" w:color="auto" w:fill="auto"/>
            <w:hideMark/>
          </w:tcPr>
          <w:p w14:paraId="0DA70637"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tc>
        <w:tc>
          <w:tcPr>
            <w:tcW w:w="5340" w:type="dxa"/>
            <w:tcBorders>
              <w:top w:val="single" w:sz="6" w:space="0" w:color="auto"/>
              <w:left w:val="nil"/>
              <w:bottom w:val="single" w:sz="6" w:space="0" w:color="auto"/>
              <w:right w:val="single" w:sz="6" w:space="0" w:color="auto"/>
            </w:tcBorders>
            <w:shd w:val="clear" w:color="auto" w:fill="auto"/>
            <w:hideMark/>
          </w:tcPr>
          <w:p w14:paraId="7F4DA07F" w14:textId="77777777" w:rsidR="00303AB6" w:rsidRPr="00E92471" w:rsidRDefault="26BE4C1D" w:rsidP="26BE4C1D">
            <w:pPr>
              <w:spacing w:after="0" w:line="240" w:lineRule="auto"/>
              <w:jc w:val="center"/>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b/>
                <w:bCs/>
                <w:sz w:val="24"/>
                <w:szCs w:val="24"/>
              </w:rPr>
              <w:t>Objective</w:t>
            </w:r>
            <w:r w:rsidRPr="26BE4C1D">
              <w:rPr>
                <w:rFonts w:ascii="Times New Roman" w:eastAsia="Times New Roman" w:hAnsi="Times New Roman" w:cs="Times New Roman"/>
                <w:sz w:val="24"/>
                <w:szCs w:val="24"/>
              </w:rPr>
              <w:t> </w:t>
            </w:r>
          </w:p>
        </w:tc>
        <w:tc>
          <w:tcPr>
            <w:tcW w:w="3495" w:type="dxa"/>
            <w:tcBorders>
              <w:top w:val="single" w:sz="6" w:space="0" w:color="auto"/>
              <w:left w:val="nil"/>
              <w:bottom w:val="single" w:sz="6" w:space="0" w:color="auto"/>
              <w:right w:val="single" w:sz="6" w:space="0" w:color="auto"/>
            </w:tcBorders>
            <w:shd w:val="clear" w:color="auto" w:fill="auto"/>
            <w:hideMark/>
          </w:tcPr>
          <w:p w14:paraId="3C4C0F6E" w14:textId="55A92E1F" w:rsidR="00303AB6" w:rsidRPr="00E92471" w:rsidRDefault="6FA13B74" w:rsidP="6FA13B74">
            <w:pPr>
              <w:spacing w:after="0" w:line="240" w:lineRule="auto"/>
              <w:jc w:val="center"/>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b/>
                <w:bCs/>
                <w:sz w:val="24"/>
                <w:szCs w:val="24"/>
              </w:rPr>
              <w:t>CSWE Competencies (Practice Behaviors)</w:t>
            </w:r>
            <w:r w:rsidRPr="6FA13B74">
              <w:rPr>
                <w:rFonts w:ascii="Times New Roman" w:eastAsia="Times New Roman" w:hAnsi="Times New Roman" w:cs="Times New Roman"/>
                <w:sz w:val="24"/>
                <w:szCs w:val="24"/>
              </w:rPr>
              <w:t> </w:t>
            </w:r>
          </w:p>
        </w:tc>
      </w:tr>
      <w:tr w:rsidR="00303AB6" w:rsidRPr="00303AB6" w14:paraId="27C1ADF7" w14:textId="77777777" w:rsidTr="6FA13B74">
        <w:trPr>
          <w:trHeight w:val="491"/>
        </w:trPr>
        <w:tc>
          <w:tcPr>
            <w:tcW w:w="452" w:type="dxa"/>
            <w:tcBorders>
              <w:top w:val="nil"/>
              <w:left w:val="nil"/>
              <w:bottom w:val="single" w:sz="6" w:space="0" w:color="auto"/>
              <w:right w:val="single" w:sz="6" w:space="0" w:color="auto"/>
            </w:tcBorders>
            <w:shd w:val="clear" w:color="auto" w:fill="auto"/>
            <w:hideMark/>
          </w:tcPr>
          <w:p w14:paraId="14F757DE"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color w:val="000000" w:themeColor="text1"/>
                <w:sz w:val="24"/>
                <w:szCs w:val="24"/>
              </w:rPr>
              <w:t>1</w:t>
            </w:r>
            <w:r w:rsidRPr="26BE4C1D">
              <w:rPr>
                <w:rFonts w:ascii="Times New Roman" w:eastAsia="Times New Roman" w:hAnsi="Times New Roman" w:cs="Times New Roman"/>
                <w:sz w:val="24"/>
                <w:szCs w:val="24"/>
              </w:rPr>
              <w:t> </w:t>
            </w:r>
          </w:p>
        </w:tc>
        <w:tc>
          <w:tcPr>
            <w:tcW w:w="5340" w:type="dxa"/>
            <w:tcBorders>
              <w:top w:val="nil"/>
              <w:left w:val="nil"/>
              <w:bottom w:val="single" w:sz="6" w:space="0" w:color="auto"/>
              <w:right w:val="single" w:sz="6" w:space="0" w:color="auto"/>
            </w:tcBorders>
            <w:shd w:val="clear" w:color="auto" w:fill="auto"/>
            <w:hideMark/>
          </w:tcPr>
          <w:p w14:paraId="16CAF8CB" w14:textId="77777777" w:rsidR="00303AB6" w:rsidRPr="009747DF" w:rsidRDefault="26BE4C1D" w:rsidP="26BE4C1D">
            <w:pPr>
              <w:spacing w:after="0" w:line="240" w:lineRule="auto"/>
              <w:textAlignment w:val="baseline"/>
              <w:rPr>
                <w:rFonts w:ascii="Times New Roman" w:eastAsia="Times New Roman" w:hAnsi="Times New Roman" w:cs="Times New Roman"/>
                <w:sz w:val="24"/>
                <w:szCs w:val="24"/>
                <w:highlight w:val="yellow"/>
              </w:rPr>
            </w:pPr>
            <w:r w:rsidRPr="26BE4C1D">
              <w:rPr>
                <w:rFonts w:ascii="Times New Roman" w:eastAsia="Times New Roman" w:hAnsi="Times New Roman" w:cs="Times New Roman"/>
                <w:sz w:val="24"/>
                <w:szCs w:val="24"/>
              </w:rPr>
              <w:t>An understanding of the variety of research designs and criteria for use in evaluation of social work programs and policies</w:t>
            </w:r>
          </w:p>
        </w:tc>
        <w:tc>
          <w:tcPr>
            <w:tcW w:w="3495" w:type="dxa"/>
            <w:tcBorders>
              <w:top w:val="nil"/>
              <w:left w:val="nil"/>
              <w:bottom w:val="single" w:sz="6" w:space="0" w:color="auto"/>
              <w:right w:val="single" w:sz="6" w:space="0" w:color="auto"/>
            </w:tcBorders>
            <w:shd w:val="clear" w:color="auto" w:fill="auto"/>
            <w:hideMark/>
          </w:tcPr>
          <w:p w14:paraId="4FD33AF1" w14:textId="088B855A" w:rsidR="00303AB6"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4 (1-3) </w:t>
            </w:r>
          </w:p>
          <w:p w14:paraId="5D6C6B50" w14:textId="71CCD3FE" w:rsidR="00E92471"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9 (1-3)</w:t>
            </w:r>
          </w:p>
        </w:tc>
      </w:tr>
      <w:tr w:rsidR="00303AB6" w:rsidRPr="00303AB6" w14:paraId="51C6B356" w14:textId="77777777" w:rsidTr="6FA13B74">
        <w:trPr>
          <w:trHeight w:val="476"/>
        </w:trPr>
        <w:tc>
          <w:tcPr>
            <w:tcW w:w="452" w:type="dxa"/>
            <w:tcBorders>
              <w:top w:val="nil"/>
              <w:left w:val="nil"/>
              <w:bottom w:val="single" w:sz="6" w:space="0" w:color="auto"/>
              <w:right w:val="single" w:sz="6" w:space="0" w:color="auto"/>
            </w:tcBorders>
            <w:shd w:val="clear" w:color="auto" w:fill="auto"/>
            <w:hideMark/>
          </w:tcPr>
          <w:p w14:paraId="708C175A"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color w:val="000000" w:themeColor="text1"/>
                <w:sz w:val="24"/>
                <w:szCs w:val="24"/>
              </w:rPr>
              <w:t>2</w:t>
            </w:r>
            <w:r w:rsidRPr="26BE4C1D">
              <w:rPr>
                <w:rFonts w:ascii="Times New Roman" w:eastAsia="Times New Roman" w:hAnsi="Times New Roman" w:cs="Times New Roman"/>
                <w:sz w:val="24"/>
                <w:szCs w:val="24"/>
              </w:rPr>
              <w:t> </w:t>
            </w:r>
          </w:p>
        </w:tc>
        <w:tc>
          <w:tcPr>
            <w:tcW w:w="5340" w:type="dxa"/>
            <w:tcBorders>
              <w:top w:val="nil"/>
              <w:left w:val="nil"/>
              <w:bottom w:val="single" w:sz="6" w:space="0" w:color="auto"/>
              <w:right w:val="single" w:sz="6" w:space="0" w:color="auto"/>
            </w:tcBorders>
            <w:shd w:val="clear" w:color="auto" w:fill="auto"/>
            <w:hideMark/>
          </w:tcPr>
          <w:p w14:paraId="6FC4710A" w14:textId="77777777" w:rsidR="00303AB6" w:rsidRPr="009747DF" w:rsidRDefault="26BE4C1D" w:rsidP="26BE4C1D">
            <w:pPr>
              <w:spacing w:after="0" w:line="240" w:lineRule="auto"/>
              <w:textAlignment w:val="baseline"/>
              <w:rPr>
                <w:rFonts w:ascii="Times New Roman" w:eastAsia="Times New Roman" w:hAnsi="Times New Roman" w:cs="Times New Roman"/>
                <w:sz w:val="24"/>
                <w:szCs w:val="24"/>
                <w:highlight w:val="yellow"/>
              </w:rPr>
            </w:pPr>
            <w:r w:rsidRPr="26BE4C1D">
              <w:rPr>
                <w:rFonts w:ascii="Times New Roman" w:eastAsia="Times New Roman" w:hAnsi="Times New Roman" w:cs="Times New Roman"/>
                <w:sz w:val="24"/>
                <w:szCs w:val="24"/>
              </w:rPr>
              <w:t>An understanding of the utility of social science research in grant writing and proposal development; Ability to use applied research to execute grant activities</w:t>
            </w:r>
          </w:p>
        </w:tc>
        <w:tc>
          <w:tcPr>
            <w:tcW w:w="3495" w:type="dxa"/>
            <w:tcBorders>
              <w:top w:val="nil"/>
              <w:left w:val="nil"/>
              <w:bottom w:val="single" w:sz="6" w:space="0" w:color="auto"/>
              <w:right w:val="single" w:sz="6" w:space="0" w:color="auto"/>
            </w:tcBorders>
            <w:shd w:val="clear" w:color="auto" w:fill="auto"/>
            <w:hideMark/>
          </w:tcPr>
          <w:p w14:paraId="477DA90F" w14:textId="76383891" w:rsidR="00303AB6"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Comp. 4 (2-3)</w:t>
            </w:r>
          </w:p>
          <w:p w14:paraId="4C00CC32" w14:textId="695F42A1" w:rsidR="00385DF6"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7 (1)</w:t>
            </w:r>
          </w:p>
          <w:p w14:paraId="34AA4A4A" w14:textId="052AE96D" w:rsidR="00AF37A4"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9 (1-3) </w:t>
            </w:r>
          </w:p>
        </w:tc>
      </w:tr>
      <w:tr w:rsidR="00303AB6" w:rsidRPr="00303AB6" w14:paraId="07059A72" w14:textId="77777777" w:rsidTr="6FA13B74">
        <w:trPr>
          <w:trHeight w:val="968"/>
        </w:trPr>
        <w:tc>
          <w:tcPr>
            <w:tcW w:w="452" w:type="dxa"/>
            <w:tcBorders>
              <w:top w:val="nil"/>
              <w:left w:val="nil"/>
              <w:bottom w:val="single" w:sz="6" w:space="0" w:color="auto"/>
              <w:right w:val="single" w:sz="6" w:space="0" w:color="auto"/>
            </w:tcBorders>
            <w:shd w:val="clear" w:color="auto" w:fill="auto"/>
            <w:hideMark/>
          </w:tcPr>
          <w:p w14:paraId="44513196"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color w:val="000000" w:themeColor="text1"/>
                <w:sz w:val="24"/>
                <w:szCs w:val="24"/>
              </w:rPr>
              <w:t>3</w:t>
            </w:r>
            <w:r w:rsidRPr="26BE4C1D">
              <w:rPr>
                <w:rFonts w:ascii="Times New Roman" w:eastAsia="Times New Roman" w:hAnsi="Times New Roman" w:cs="Times New Roman"/>
                <w:sz w:val="24"/>
                <w:szCs w:val="24"/>
              </w:rPr>
              <w:t> </w:t>
            </w:r>
          </w:p>
        </w:tc>
        <w:tc>
          <w:tcPr>
            <w:tcW w:w="5340" w:type="dxa"/>
            <w:tcBorders>
              <w:top w:val="nil"/>
              <w:left w:val="nil"/>
              <w:bottom w:val="single" w:sz="6" w:space="0" w:color="auto"/>
              <w:right w:val="single" w:sz="6" w:space="0" w:color="auto"/>
            </w:tcBorders>
            <w:shd w:val="clear" w:color="auto" w:fill="auto"/>
            <w:hideMark/>
          </w:tcPr>
          <w:p w14:paraId="245D3FDB" w14:textId="77777777" w:rsidR="00303AB6" w:rsidRPr="009747DF" w:rsidRDefault="26BE4C1D" w:rsidP="26BE4C1D">
            <w:pPr>
              <w:spacing w:after="0" w:line="240" w:lineRule="auto"/>
              <w:textAlignment w:val="baseline"/>
              <w:rPr>
                <w:rFonts w:ascii="Times New Roman" w:eastAsia="Times New Roman" w:hAnsi="Times New Roman" w:cs="Times New Roman"/>
                <w:sz w:val="24"/>
                <w:szCs w:val="24"/>
                <w:highlight w:val="yellow"/>
              </w:rPr>
            </w:pPr>
            <w:r w:rsidRPr="26BE4C1D">
              <w:rPr>
                <w:rFonts w:ascii="Times New Roman" w:eastAsia="Times New Roman" w:hAnsi="Times New Roman" w:cs="Times New Roman"/>
                <w:sz w:val="24"/>
                <w:szCs w:val="24"/>
              </w:rPr>
              <w:t>An understanding of ethical implications inherent in decision-making regarding program planning, design, implementation, and evaluation, especially in relation to the profession’s Code of Ethics.</w:t>
            </w:r>
          </w:p>
        </w:tc>
        <w:tc>
          <w:tcPr>
            <w:tcW w:w="3495" w:type="dxa"/>
            <w:tcBorders>
              <w:top w:val="nil"/>
              <w:left w:val="nil"/>
              <w:bottom w:val="single" w:sz="6" w:space="0" w:color="auto"/>
              <w:right w:val="single" w:sz="6" w:space="0" w:color="auto"/>
            </w:tcBorders>
            <w:shd w:val="clear" w:color="auto" w:fill="auto"/>
            <w:hideMark/>
          </w:tcPr>
          <w:p w14:paraId="674A8382" w14:textId="075C69E7" w:rsidR="00303AB6"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1(1,3) </w:t>
            </w:r>
          </w:p>
          <w:p w14:paraId="7367EA30" w14:textId="0B72E11D" w:rsidR="00E92471"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9(1)</w:t>
            </w:r>
          </w:p>
        </w:tc>
      </w:tr>
      <w:tr w:rsidR="00303AB6" w:rsidRPr="00303AB6" w14:paraId="4035349F" w14:textId="77777777" w:rsidTr="6FA13B74">
        <w:trPr>
          <w:trHeight w:val="840"/>
        </w:trPr>
        <w:tc>
          <w:tcPr>
            <w:tcW w:w="452" w:type="dxa"/>
            <w:tcBorders>
              <w:top w:val="nil"/>
              <w:left w:val="nil"/>
              <w:bottom w:val="single" w:sz="6" w:space="0" w:color="auto"/>
              <w:right w:val="single" w:sz="6" w:space="0" w:color="auto"/>
            </w:tcBorders>
            <w:shd w:val="clear" w:color="auto" w:fill="auto"/>
            <w:hideMark/>
          </w:tcPr>
          <w:p w14:paraId="55E6DEC4"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color w:val="000000" w:themeColor="text1"/>
                <w:sz w:val="24"/>
                <w:szCs w:val="24"/>
              </w:rPr>
              <w:t>4</w:t>
            </w:r>
            <w:r w:rsidRPr="26BE4C1D">
              <w:rPr>
                <w:rFonts w:ascii="Times New Roman" w:eastAsia="Times New Roman" w:hAnsi="Times New Roman" w:cs="Times New Roman"/>
                <w:sz w:val="24"/>
                <w:szCs w:val="24"/>
              </w:rPr>
              <w:t> </w:t>
            </w:r>
          </w:p>
        </w:tc>
        <w:tc>
          <w:tcPr>
            <w:tcW w:w="5340" w:type="dxa"/>
            <w:tcBorders>
              <w:top w:val="nil"/>
              <w:left w:val="nil"/>
              <w:bottom w:val="single" w:sz="6" w:space="0" w:color="auto"/>
              <w:right w:val="single" w:sz="6" w:space="0" w:color="auto"/>
            </w:tcBorders>
            <w:shd w:val="clear" w:color="auto" w:fill="auto"/>
            <w:hideMark/>
          </w:tcPr>
          <w:p w14:paraId="4886826A" w14:textId="77777777" w:rsidR="00303AB6" w:rsidRPr="009747DF" w:rsidRDefault="26BE4C1D" w:rsidP="26BE4C1D">
            <w:pPr>
              <w:spacing w:after="0" w:line="240" w:lineRule="auto"/>
              <w:rPr>
                <w:rFonts w:ascii="Times New Roman" w:eastAsia="Times New Roman" w:hAnsi="Times New Roman" w:cs="Times New Roman"/>
                <w:sz w:val="24"/>
                <w:szCs w:val="24"/>
                <w:highlight w:val="yellow"/>
              </w:rPr>
            </w:pPr>
            <w:r w:rsidRPr="26BE4C1D">
              <w:rPr>
                <w:rFonts w:ascii="Times New Roman" w:eastAsia="Times New Roman" w:hAnsi="Times New Roman" w:cs="Times New Roman"/>
                <w:sz w:val="24"/>
                <w:szCs w:val="24"/>
                <w:lang w:eastAsia="ja-JP"/>
              </w:rPr>
              <w:t>Understanding of the role that stakeholder and client groups play in program development and evaluation.</w:t>
            </w:r>
          </w:p>
        </w:tc>
        <w:tc>
          <w:tcPr>
            <w:tcW w:w="3495" w:type="dxa"/>
            <w:tcBorders>
              <w:top w:val="nil"/>
              <w:left w:val="nil"/>
              <w:bottom w:val="single" w:sz="6" w:space="0" w:color="auto"/>
              <w:right w:val="single" w:sz="6" w:space="0" w:color="auto"/>
            </w:tcBorders>
            <w:shd w:val="clear" w:color="auto" w:fill="auto"/>
            <w:hideMark/>
          </w:tcPr>
          <w:p w14:paraId="4AD63B8A" w14:textId="74AC0C39" w:rsidR="00303AB6"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Comp. 4 (2-3) </w:t>
            </w:r>
          </w:p>
          <w:p w14:paraId="61D85E77" w14:textId="75E2768E" w:rsid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8 (4)</w:t>
            </w:r>
          </w:p>
          <w:p w14:paraId="4CBDF77E" w14:textId="441A33CF" w:rsidR="00AF37A4"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9 (3)</w:t>
            </w:r>
          </w:p>
        </w:tc>
      </w:tr>
      <w:tr w:rsidR="00303AB6" w:rsidRPr="00303AB6" w14:paraId="34D78B81" w14:textId="77777777" w:rsidTr="6FA13B74">
        <w:trPr>
          <w:trHeight w:val="968"/>
        </w:trPr>
        <w:tc>
          <w:tcPr>
            <w:tcW w:w="452" w:type="dxa"/>
            <w:tcBorders>
              <w:top w:val="nil"/>
              <w:left w:val="nil"/>
              <w:bottom w:val="single" w:sz="4" w:space="0" w:color="auto"/>
              <w:right w:val="single" w:sz="6" w:space="0" w:color="auto"/>
            </w:tcBorders>
            <w:shd w:val="clear" w:color="auto" w:fill="auto"/>
            <w:hideMark/>
          </w:tcPr>
          <w:p w14:paraId="07498B55"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color w:val="000000" w:themeColor="text1"/>
                <w:sz w:val="24"/>
                <w:szCs w:val="24"/>
              </w:rPr>
              <w:t>5</w:t>
            </w:r>
            <w:r w:rsidRPr="26BE4C1D">
              <w:rPr>
                <w:rFonts w:ascii="Times New Roman" w:eastAsia="Times New Roman" w:hAnsi="Times New Roman" w:cs="Times New Roman"/>
                <w:sz w:val="24"/>
                <w:szCs w:val="24"/>
              </w:rPr>
              <w:t> </w:t>
            </w:r>
          </w:p>
        </w:tc>
        <w:tc>
          <w:tcPr>
            <w:tcW w:w="5340" w:type="dxa"/>
            <w:tcBorders>
              <w:top w:val="nil"/>
              <w:left w:val="nil"/>
              <w:bottom w:val="single" w:sz="4" w:space="0" w:color="auto"/>
              <w:right w:val="single" w:sz="6" w:space="0" w:color="auto"/>
            </w:tcBorders>
            <w:shd w:val="clear" w:color="auto" w:fill="auto"/>
            <w:hideMark/>
          </w:tcPr>
          <w:p w14:paraId="3518AFAB" w14:textId="77777777" w:rsidR="00303AB6" w:rsidRPr="009747DF" w:rsidRDefault="26BE4C1D" w:rsidP="26BE4C1D">
            <w:pPr>
              <w:spacing w:after="0" w:line="240" w:lineRule="auto"/>
              <w:textAlignment w:val="baseline"/>
              <w:rPr>
                <w:rFonts w:ascii="Times New Roman" w:eastAsia="Times New Roman" w:hAnsi="Times New Roman" w:cs="Times New Roman"/>
                <w:sz w:val="24"/>
                <w:szCs w:val="24"/>
                <w:highlight w:val="yellow"/>
              </w:rPr>
            </w:pPr>
            <w:r w:rsidRPr="26BE4C1D">
              <w:rPr>
                <w:rFonts w:ascii="Times New Roman" w:eastAsia="Times New Roman" w:hAnsi="Times New Roman" w:cs="Times New Roman"/>
                <w:sz w:val="24"/>
                <w:szCs w:val="24"/>
              </w:rPr>
              <w:t>An understanding of and ability to engage in the proper techniques to develop evaluation research plans that reflect sensitivity to social and cultural diversity.</w:t>
            </w:r>
          </w:p>
        </w:tc>
        <w:tc>
          <w:tcPr>
            <w:tcW w:w="3495" w:type="dxa"/>
            <w:tcBorders>
              <w:top w:val="nil"/>
              <w:left w:val="nil"/>
              <w:bottom w:val="single" w:sz="4" w:space="0" w:color="auto"/>
              <w:right w:val="single" w:sz="6" w:space="0" w:color="auto"/>
            </w:tcBorders>
            <w:shd w:val="clear" w:color="auto" w:fill="auto"/>
            <w:hideMark/>
          </w:tcPr>
          <w:p w14:paraId="0D9CD75A" w14:textId="4EEE01A3" w:rsidR="00303AB6"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Comp. 1 (1)</w:t>
            </w:r>
          </w:p>
          <w:p w14:paraId="0C880A8D" w14:textId="031D3318" w:rsidR="00AF37A4"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 xml:space="preserve"> Comp. 2 (1)</w:t>
            </w:r>
          </w:p>
        </w:tc>
      </w:tr>
      <w:tr w:rsidR="00120012" w:rsidRPr="00303AB6" w14:paraId="7E7786D3" w14:textId="77777777" w:rsidTr="6FA13B74">
        <w:trPr>
          <w:trHeight w:val="506"/>
        </w:trPr>
        <w:tc>
          <w:tcPr>
            <w:tcW w:w="452" w:type="dxa"/>
            <w:tcBorders>
              <w:top w:val="single" w:sz="4" w:space="0" w:color="auto"/>
              <w:left w:val="nil"/>
              <w:bottom w:val="nil"/>
              <w:right w:val="single" w:sz="6" w:space="0" w:color="auto"/>
            </w:tcBorders>
            <w:shd w:val="clear" w:color="auto" w:fill="auto"/>
          </w:tcPr>
          <w:p w14:paraId="29B4EA11" w14:textId="77777777" w:rsidR="00120012" w:rsidRPr="00303AB6" w:rsidRDefault="26BE4C1D" w:rsidP="26BE4C1D">
            <w:pPr>
              <w:spacing w:after="0" w:line="240" w:lineRule="auto"/>
              <w:textAlignment w:val="baseline"/>
              <w:rPr>
                <w:rFonts w:ascii="Times New Roman" w:eastAsia="Times New Roman" w:hAnsi="Times New Roman" w:cs="Times New Roman"/>
                <w:color w:val="000000" w:themeColor="text1"/>
                <w:sz w:val="24"/>
                <w:szCs w:val="24"/>
              </w:rPr>
            </w:pPr>
            <w:r w:rsidRPr="26BE4C1D">
              <w:rPr>
                <w:rFonts w:ascii="Times New Roman" w:eastAsia="Times New Roman" w:hAnsi="Times New Roman" w:cs="Times New Roman"/>
                <w:color w:val="000000" w:themeColor="text1"/>
                <w:sz w:val="24"/>
                <w:szCs w:val="24"/>
              </w:rPr>
              <w:t>6</w:t>
            </w:r>
          </w:p>
        </w:tc>
        <w:tc>
          <w:tcPr>
            <w:tcW w:w="5340" w:type="dxa"/>
            <w:tcBorders>
              <w:top w:val="single" w:sz="4" w:space="0" w:color="auto"/>
              <w:left w:val="nil"/>
              <w:bottom w:val="nil"/>
              <w:right w:val="single" w:sz="6" w:space="0" w:color="auto"/>
            </w:tcBorders>
            <w:shd w:val="clear" w:color="auto" w:fill="auto"/>
          </w:tcPr>
          <w:p w14:paraId="63588B10" w14:textId="66223DB3" w:rsidR="00120012" w:rsidRPr="009747DF" w:rsidRDefault="26BE4C1D" w:rsidP="26BE4C1D">
            <w:pPr>
              <w:spacing w:after="0" w:line="240" w:lineRule="auto"/>
              <w:textAlignment w:val="baseline"/>
              <w:rPr>
                <w:rFonts w:ascii="Times New Roman" w:eastAsia="Times New Roman" w:hAnsi="Times New Roman" w:cs="Times New Roman"/>
                <w:sz w:val="24"/>
                <w:szCs w:val="24"/>
                <w:highlight w:val="yellow"/>
              </w:rPr>
            </w:pPr>
            <w:r w:rsidRPr="26BE4C1D">
              <w:rPr>
                <w:rFonts w:ascii="Times New Roman" w:eastAsia="Times New Roman" w:hAnsi="Times New Roman" w:cs="Times New Roman"/>
                <w:sz w:val="24"/>
                <w:szCs w:val="24"/>
              </w:rPr>
              <w:t>Comfort in developing organizational logic models, budgets, and evaluation tools</w:t>
            </w:r>
          </w:p>
        </w:tc>
        <w:tc>
          <w:tcPr>
            <w:tcW w:w="3495" w:type="dxa"/>
            <w:tcBorders>
              <w:top w:val="single" w:sz="4" w:space="0" w:color="auto"/>
              <w:left w:val="nil"/>
              <w:bottom w:val="nil"/>
              <w:right w:val="single" w:sz="6" w:space="0" w:color="auto"/>
            </w:tcBorders>
            <w:shd w:val="clear" w:color="auto" w:fill="auto"/>
          </w:tcPr>
          <w:p w14:paraId="1F75F60C" w14:textId="6C9E97DD" w:rsidR="00120012" w:rsidRPr="00E92471" w:rsidRDefault="6FA13B74" w:rsidP="6FA13B74">
            <w:pPr>
              <w:spacing w:after="0" w:line="240" w:lineRule="auto"/>
              <w:textAlignment w:val="baseline"/>
              <w:rPr>
                <w:color w:val="000000" w:themeColor="text1"/>
                <w:sz w:val="24"/>
                <w:szCs w:val="24"/>
              </w:rPr>
            </w:pPr>
            <w:r w:rsidRPr="6FA13B74">
              <w:rPr>
                <w:rFonts w:ascii="Times New Roman" w:eastAsia="Times New Roman" w:hAnsi="Times New Roman" w:cs="Times New Roman"/>
                <w:color w:val="000000" w:themeColor="text1"/>
                <w:sz w:val="24"/>
                <w:szCs w:val="24"/>
              </w:rPr>
              <w:t>Comp. 1 (2)</w:t>
            </w:r>
          </w:p>
          <w:p w14:paraId="7CA280DF" w14:textId="4D57500C" w:rsidR="00E92471" w:rsidRPr="00E92471" w:rsidRDefault="6FA13B74" w:rsidP="6FA13B74">
            <w:pPr>
              <w:spacing w:after="0" w:line="240" w:lineRule="auto"/>
              <w:textAlignment w:val="baseline"/>
              <w:rPr>
                <w:rFonts w:ascii="Times New Roman" w:eastAsia="Times New Roman" w:hAnsi="Times New Roman" w:cs="Times New Roman"/>
                <w:color w:val="000000" w:themeColor="text1"/>
                <w:sz w:val="24"/>
                <w:szCs w:val="24"/>
              </w:rPr>
            </w:pPr>
            <w:r w:rsidRPr="6FA13B74">
              <w:rPr>
                <w:rFonts w:ascii="Times New Roman" w:eastAsia="Times New Roman" w:hAnsi="Times New Roman" w:cs="Times New Roman"/>
                <w:color w:val="000000" w:themeColor="text1"/>
                <w:sz w:val="24"/>
                <w:szCs w:val="24"/>
              </w:rPr>
              <w:t>Comp. 2 (3)</w:t>
            </w:r>
          </w:p>
        </w:tc>
      </w:tr>
      <w:tr w:rsidR="00120012" w:rsidRPr="00303AB6" w14:paraId="5DAB6C7B" w14:textId="77777777" w:rsidTr="6FA13B74">
        <w:trPr>
          <w:trHeight w:val="79"/>
        </w:trPr>
        <w:tc>
          <w:tcPr>
            <w:tcW w:w="452" w:type="dxa"/>
            <w:tcBorders>
              <w:top w:val="nil"/>
              <w:left w:val="nil"/>
              <w:bottom w:val="single" w:sz="4" w:space="0" w:color="auto"/>
              <w:right w:val="single" w:sz="6" w:space="0" w:color="auto"/>
            </w:tcBorders>
            <w:shd w:val="clear" w:color="auto" w:fill="auto"/>
          </w:tcPr>
          <w:p w14:paraId="02EB378F" w14:textId="77777777" w:rsidR="00120012" w:rsidRPr="00303AB6" w:rsidRDefault="00120012" w:rsidP="26BE4C1D">
            <w:pPr>
              <w:spacing w:after="0" w:line="240" w:lineRule="auto"/>
              <w:textAlignment w:val="baseline"/>
              <w:rPr>
                <w:rFonts w:ascii="Times New Roman" w:eastAsia="Times New Roman" w:hAnsi="Times New Roman" w:cs="Times New Roman"/>
                <w:color w:val="000000" w:themeColor="text1"/>
                <w:sz w:val="24"/>
                <w:szCs w:val="24"/>
              </w:rPr>
            </w:pPr>
          </w:p>
        </w:tc>
        <w:tc>
          <w:tcPr>
            <w:tcW w:w="5340" w:type="dxa"/>
            <w:tcBorders>
              <w:top w:val="nil"/>
              <w:left w:val="nil"/>
              <w:bottom w:val="single" w:sz="4" w:space="0" w:color="auto"/>
              <w:right w:val="single" w:sz="6" w:space="0" w:color="auto"/>
            </w:tcBorders>
            <w:shd w:val="clear" w:color="auto" w:fill="auto"/>
          </w:tcPr>
          <w:p w14:paraId="6A05A809" w14:textId="77777777" w:rsidR="00120012" w:rsidRPr="009747DF" w:rsidRDefault="00120012" w:rsidP="26BE4C1D">
            <w:pPr>
              <w:spacing w:after="0" w:line="240" w:lineRule="auto"/>
              <w:textAlignment w:val="baseline"/>
              <w:rPr>
                <w:rFonts w:ascii="Times New Roman" w:eastAsia="Times New Roman" w:hAnsi="Times New Roman" w:cs="Times New Roman"/>
                <w:sz w:val="24"/>
                <w:szCs w:val="24"/>
                <w:highlight w:val="yellow"/>
              </w:rPr>
            </w:pPr>
          </w:p>
        </w:tc>
        <w:tc>
          <w:tcPr>
            <w:tcW w:w="3495" w:type="dxa"/>
            <w:tcBorders>
              <w:top w:val="nil"/>
              <w:left w:val="nil"/>
              <w:bottom w:val="single" w:sz="4" w:space="0" w:color="auto"/>
              <w:right w:val="single" w:sz="6" w:space="0" w:color="auto"/>
            </w:tcBorders>
            <w:shd w:val="clear" w:color="auto" w:fill="auto"/>
          </w:tcPr>
          <w:p w14:paraId="5A39BBE3" w14:textId="77777777" w:rsidR="00120012" w:rsidRPr="00E92471" w:rsidRDefault="00120012" w:rsidP="26BE4C1D">
            <w:pPr>
              <w:spacing w:after="0" w:line="240" w:lineRule="auto"/>
              <w:textAlignment w:val="baseline"/>
              <w:rPr>
                <w:rFonts w:ascii="Times New Roman" w:eastAsia="Times New Roman" w:hAnsi="Times New Roman" w:cs="Times New Roman"/>
                <w:sz w:val="24"/>
                <w:szCs w:val="24"/>
              </w:rPr>
            </w:pPr>
          </w:p>
        </w:tc>
      </w:tr>
    </w:tbl>
    <w:p w14:paraId="05C1576F" w14:textId="77777777" w:rsidR="00D25BA6" w:rsidRDefault="6FA13B74" w:rsidP="1EA73C96">
      <w:pPr>
        <w:spacing w:after="0" w:line="240" w:lineRule="auto"/>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 </w:t>
      </w:r>
    </w:p>
    <w:p w14:paraId="52BE700C" w14:textId="77777777" w:rsidR="00D25BA6" w:rsidRDefault="00D25BA6" w:rsidP="00D25BA6">
      <w:pPr>
        <w:pStyle w:val="BodyText"/>
        <w:rPr>
          <w:b/>
          <w:u w:val="single"/>
        </w:rPr>
      </w:pPr>
    </w:p>
    <w:p w14:paraId="77D91867" w14:textId="77777777" w:rsidR="00D25BA6" w:rsidRDefault="00D25BA6" w:rsidP="00D25BA6">
      <w:pPr>
        <w:pStyle w:val="BodyText"/>
        <w:rPr>
          <w:b/>
          <w:u w:val="single"/>
        </w:rPr>
      </w:pPr>
      <w:r>
        <w:rPr>
          <w:b/>
          <w:u w:val="single"/>
        </w:rPr>
        <w:t>HOW TO GET STARTED:</w:t>
      </w:r>
    </w:p>
    <w:p w14:paraId="5E8A2C6A" w14:textId="77777777" w:rsidR="00D25BA6" w:rsidRDefault="00D25BA6" w:rsidP="00D25BA6">
      <w:pPr>
        <w:pStyle w:val="BodyText"/>
        <w:rPr>
          <w:b/>
          <w:u w:val="single"/>
        </w:rPr>
      </w:pPr>
    </w:p>
    <w:p w14:paraId="75D6C83B" w14:textId="77FB9325" w:rsidR="00D25BA6" w:rsidRDefault="00D25BA6" w:rsidP="00D25BA6">
      <w:pPr>
        <w:pStyle w:val="BodyText"/>
      </w:pPr>
      <w:r>
        <w:t xml:space="preserve">To get started in SOCW 546 logon to Blackboard using your e-id and Password. Select the SOCW 546 course shell. You will be directed first to the </w:t>
      </w:r>
      <w:r>
        <w:rPr>
          <w:b/>
          <w:u w:val="single"/>
        </w:rPr>
        <w:t>Start Here!</w:t>
      </w:r>
      <w:r w:rsidRPr="003009E7">
        <w:rPr>
          <w:b/>
        </w:rPr>
        <w:t xml:space="preserve"> </w:t>
      </w:r>
      <w:r w:rsidRPr="00B26E36">
        <w:t>page</w:t>
      </w:r>
      <w:r>
        <w:t xml:space="preserve">. Each time you logon, be sure to check for new course announcements. On the left side of the screen you will see a list of links including (1) About This Course, (2) Coursework, (3) </w:t>
      </w:r>
      <w:proofErr w:type="spellStart"/>
      <w:r>
        <w:t>RedShelf</w:t>
      </w:r>
      <w:proofErr w:type="spellEnd"/>
      <w:r>
        <w:t>, (4) Zoom Links, (5) My Grades, and (6) Help. You will use these links to navigate the course site. Below you will find a description of these links.</w:t>
      </w:r>
    </w:p>
    <w:p w14:paraId="5B446370" w14:textId="77777777" w:rsidR="00D25BA6" w:rsidRDefault="00D25BA6" w:rsidP="00D25BA6">
      <w:pPr>
        <w:pStyle w:val="BodyText"/>
      </w:pPr>
    </w:p>
    <w:tbl>
      <w:tblPr>
        <w:tblStyle w:val="TableGrid"/>
        <w:tblW w:w="0" w:type="auto"/>
        <w:tblLook w:val="04A0" w:firstRow="1" w:lastRow="0" w:firstColumn="1" w:lastColumn="0" w:noHBand="0" w:noVBand="1"/>
      </w:tblPr>
      <w:tblGrid>
        <w:gridCol w:w="1638"/>
        <w:gridCol w:w="7938"/>
      </w:tblGrid>
      <w:tr w:rsidR="00D25BA6" w14:paraId="35BEEA64" w14:textId="77777777" w:rsidTr="00836C4D">
        <w:tc>
          <w:tcPr>
            <w:tcW w:w="1638" w:type="dxa"/>
            <w:vAlign w:val="center"/>
          </w:tcPr>
          <w:p w14:paraId="60C77E89" w14:textId="77777777" w:rsidR="00D25BA6" w:rsidRPr="003D750E" w:rsidRDefault="00D25BA6" w:rsidP="00836C4D">
            <w:pPr>
              <w:pStyle w:val="BodyText"/>
              <w:jc w:val="center"/>
              <w:rPr>
                <w:b/>
              </w:rPr>
            </w:pPr>
            <w:r w:rsidRPr="003D750E">
              <w:rPr>
                <w:b/>
              </w:rPr>
              <w:lastRenderedPageBreak/>
              <w:t>Link</w:t>
            </w:r>
          </w:p>
        </w:tc>
        <w:tc>
          <w:tcPr>
            <w:tcW w:w="7938" w:type="dxa"/>
          </w:tcPr>
          <w:p w14:paraId="604E4521" w14:textId="77777777" w:rsidR="00D25BA6" w:rsidRPr="003D750E" w:rsidRDefault="00D25BA6" w:rsidP="00D25BA6">
            <w:pPr>
              <w:pStyle w:val="BodyText"/>
              <w:jc w:val="center"/>
              <w:rPr>
                <w:b/>
              </w:rPr>
            </w:pPr>
            <w:r w:rsidRPr="003D750E">
              <w:rPr>
                <w:b/>
              </w:rPr>
              <w:t>Description</w:t>
            </w:r>
          </w:p>
        </w:tc>
      </w:tr>
      <w:tr w:rsidR="00D25BA6" w14:paraId="471DE097" w14:textId="77777777" w:rsidTr="00836C4D">
        <w:tc>
          <w:tcPr>
            <w:tcW w:w="1638" w:type="dxa"/>
            <w:vAlign w:val="center"/>
          </w:tcPr>
          <w:p w14:paraId="7832CB47" w14:textId="77777777" w:rsidR="00D25BA6" w:rsidRPr="00381E32" w:rsidRDefault="00D25BA6" w:rsidP="00836C4D">
            <w:pPr>
              <w:pStyle w:val="BodyText"/>
              <w:jc w:val="center"/>
              <w:rPr>
                <w:color w:val="0000FF"/>
              </w:rPr>
            </w:pPr>
            <w:r w:rsidRPr="00381E32">
              <w:rPr>
                <w:color w:val="0000FF"/>
              </w:rPr>
              <w:t>Start Here!</w:t>
            </w:r>
          </w:p>
        </w:tc>
        <w:tc>
          <w:tcPr>
            <w:tcW w:w="7938" w:type="dxa"/>
          </w:tcPr>
          <w:p w14:paraId="4FAD5189" w14:textId="77777777" w:rsidR="00D25BA6" w:rsidRDefault="00D25BA6" w:rsidP="00D25BA6">
            <w:pPr>
              <w:pStyle w:val="BodyText"/>
            </w:pPr>
            <w:r>
              <w:t>Course announcements &amp; messages from the instructor</w:t>
            </w:r>
          </w:p>
        </w:tc>
      </w:tr>
      <w:tr w:rsidR="00D25BA6" w14:paraId="030DA941" w14:textId="77777777" w:rsidTr="00836C4D">
        <w:tc>
          <w:tcPr>
            <w:tcW w:w="1638" w:type="dxa"/>
            <w:vAlign w:val="center"/>
          </w:tcPr>
          <w:p w14:paraId="603DE94E" w14:textId="77777777" w:rsidR="00D25BA6" w:rsidRPr="003D750E" w:rsidRDefault="00D25BA6" w:rsidP="00836C4D">
            <w:pPr>
              <w:pStyle w:val="BodyText"/>
              <w:jc w:val="center"/>
              <w:rPr>
                <w:color w:val="0000FF"/>
              </w:rPr>
            </w:pPr>
            <w:r w:rsidRPr="003D750E">
              <w:rPr>
                <w:color w:val="0000FF"/>
              </w:rPr>
              <w:t>About This Course</w:t>
            </w:r>
          </w:p>
        </w:tc>
        <w:tc>
          <w:tcPr>
            <w:tcW w:w="7938" w:type="dxa"/>
          </w:tcPr>
          <w:p w14:paraId="422C371E" w14:textId="77777777" w:rsidR="00D25BA6" w:rsidRPr="00381E32" w:rsidRDefault="00D25BA6" w:rsidP="00D25BA6">
            <w:pPr>
              <w:pStyle w:val="BodyText"/>
              <w:rPr>
                <w:u w:val="single"/>
              </w:rPr>
            </w:pPr>
            <w:r>
              <w:rPr>
                <w:u w:val="single"/>
              </w:rPr>
              <w:t>Documents</w:t>
            </w:r>
          </w:p>
          <w:p w14:paraId="354B5550" w14:textId="4FF5FC94" w:rsidR="00D25BA6" w:rsidRDefault="00D25BA6" w:rsidP="00D25BA6">
            <w:pPr>
              <w:pStyle w:val="BodyText"/>
            </w:pPr>
            <w:r>
              <w:t>SOCW 546 Syllabus &amp; Course Schedule</w:t>
            </w:r>
          </w:p>
          <w:p w14:paraId="2614A89E" w14:textId="77777777" w:rsidR="00D25BA6" w:rsidRPr="002940CC" w:rsidRDefault="00D25BA6" w:rsidP="00D25BA6">
            <w:pPr>
              <w:pStyle w:val="BodyText"/>
              <w:rPr>
                <w:u w:val="single"/>
              </w:rPr>
            </w:pPr>
            <w:r>
              <w:rPr>
                <w:u w:val="single"/>
              </w:rPr>
              <w:t>Course Policies</w:t>
            </w:r>
          </w:p>
          <w:p w14:paraId="019584FA" w14:textId="77777777" w:rsidR="00D25BA6" w:rsidRDefault="00D25BA6" w:rsidP="00D25BA6">
            <w:pPr>
              <w:pStyle w:val="BodyText"/>
            </w:pPr>
            <w:r>
              <w:t>MSW Behavior Policy</w:t>
            </w:r>
          </w:p>
          <w:p w14:paraId="601B1A8C" w14:textId="77777777" w:rsidR="00D25BA6" w:rsidRDefault="00D25BA6" w:rsidP="00D25BA6">
            <w:pPr>
              <w:pStyle w:val="BodyText"/>
            </w:pPr>
            <w:r>
              <w:t>Statement Regarding Plagiarism</w:t>
            </w:r>
          </w:p>
          <w:p w14:paraId="0AD661C1" w14:textId="77777777" w:rsidR="00D25BA6" w:rsidRDefault="00D25BA6" w:rsidP="00D25BA6">
            <w:pPr>
              <w:pStyle w:val="BodyText"/>
            </w:pPr>
            <w:r>
              <w:t>SIUE Student Code of Conduct</w:t>
            </w:r>
          </w:p>
          <w:p w14:paraId="5D70CF7A" w14:textId="77777777" w:rsidR="00D25BA6" w:rsidRDefault="00D25BA6" w:rsidP="00D25BA6">
            <w:pPr>
              <w:pStyle w:val="BodyText"/>
              <w:rPr>
                <w:u w:val="single"/>
              </w:rPr>
            </w:pPr>
            <w:r>
              <w:rPr>
                <w:u w:val="single"/>
              </w:rPr>
              <w:t>Student Support Services</w:t>
            </w:r>
          </w:p>
          <w:p w14:paraId="4BD45529" w14:textId="77777777" w:rsidR="00D25BA6" w:rsidRDefault="00D25BA6" w:rsidP="00D25BA6">
            <w:pPr>
              <w:pStyle w:val="BodyText"/>
            </w:pPr>
            <w:r>
              <w:t>Disability Support Services</w:t>
            </w:r>
          </w:p>
          <w:p w14:paraId="2BD3D791" w14:textId="77777777" w:rsidR="00D25BA6" w:rsidRDefault="00D25BA6" w:rsidP="00D25BA6">
            <w:pPr>
              <w:pStyle w:val="BodyText"/>
            </w:pPr>
            <w:r>
              <w:t>SIUE ITS Blackboard Student Support</w:t>
            </w:r>
          </w:p>
          <w:p w14:paraId="7901AF10" w14:textId="77777777" w:rsidR="00D25BA6" w:rsidRDefault="00D25BA6" w:rsidP="00D25BA6">
            <w:pPr>
              <w:pStyle w:val="BodyText"/>
            </w:pPr>
            <w:r>
              <w:t>SIUE Lovejoy Library</w:t>
            </w:r>
          </w:p>
          <w:p w14:paraId="50A5ED66" w14:textId="77777777" w:rsidR="00D25BA6" w:rsidRDefault="00D25BA6" w:rsidP="00D25BA6">
            <w:pPr>
              <w:pStyle w:val="BodyText"/>
            </w:pPr>
            <w:r>
              <w:t>SIUE Writing Center</w:t>
            </w:r>
          </w:p>
          <w:p w14:paraId="0891542D" w14:textId="77777777" w:rsidR="00D25BA6" w:rsidRDefault="00D25BA6" w:rsidP="00D25BA6">
            <w:pPr>
              <w:pStyle w:val="BodyText"/>
            </w:pPr>
            <w:r>
              <w:t>SIUE Tutoring Services</w:t>
            </w:r>
          </w:p>
          <w:p w14:paraId="4A56E7F6" w14:textId="77777777" w:rsidR="00D25BA6" w:rsidRPr="00B81FDE" w:rsidRDefault="00D25BA6" w:rsidP="00D25BA6">
            <w:pPr>
              <w:pStyle w:val="BodyText"/>
              <w:rPr>
                <w:u w:val="single"/>
              </w:rPr>
            </w:pPr>
            <w:r w:rsidRPr="00B81FDE">
              <w:rPr>
                <w:u w:val="single"/>
              </w:rPr>
              <w:t>Core Rules of Netiquette</w:t>
            </w:r>
          </w:p>
        </w:tc>
      </w:tr>
      <w:tr w:rsidR="00D25BA6" w14:paraId="6EA61D07" w14:textId="77777777" w:rsidTr="00836C4D">
        <w:tc>
          <w:tcPr>
            <w:tcW w:w="1638" w:type="dxa"/>
            <w:vAlign w:val="center"/>
          </w:tcPr>
          <w:p w14:paraId="3E22D0C5" w14:textId="3FD5AAF2" w:rsidR="00D25BA6" w:rsidRPr="003D750E" w:rsidRDefault="00D25BA6" w:rsidP="00836C4D">
            <w:pPr>
              <w:pStyle w:val="BodyText"/>
              <w:jc w:val="center"/>
              <w:rPr>
                <w:color w:val="0000FF"/>
              </w:rPr>
            </w:pPr>
            <w:r>
              <w:rPr>
                <w:color w:val="0000FF"/>
              </w:rPr>
              <w:t>Coursework</w:t>
            </w:r>
          </w:p>
        </w:tc>
        <w:tc>
          <w:tcPr>
            <w:tcW w:w="7938" w:type="dxa"/>
          </w:tcPr>
          <w:p w14:paraId="58AFEB36" w14:textId="77777777" w:rsidR="00D25BA6" w:rsidRDefault="00D25BA6" w:rsidP="00D25BA6">
            <w:pPr>
              <w:pStyle w:val="BodyText"/>
            </w:pPr>
            <w:r>
              <w:t>Under the Weekly Course Info you will find information organized in folders according to each week of the course. The folder links list the contents of each folder.</w:t>
            </w:r>
          </w:p>
          <w:p w14:paraId="6FDF58B2" w14:textId="77777777" w:rsidR="00D25BA6" w:rsidRDefault="00D25BA6" w:rsidP="00D25BA6">
            <w:pPr>
              <w:pStyle w:val="BodyText"/>
            </w:pPr>
            <w:r>
              <w:t>Once you enter a weekly content folder you will find a folder for each class period. Each folder lists the tasks that should be completed for that specific class period:</w:t>
            </w:r>
          </w:p>
          <w:p w14:paraId="665A9BF3" w14:textId="77777777" w:rsidR="00D25BA6" w:rsidRDefault="00D25BA6" w:rsidP="00AE5194">
            <w:pPr>
              <w:pStyle w:val="BodyText"/>
              <w:numPr>
                <w:ilvl w:val="0"/>
                <w:numId w:val="2"/>
              </w:numPr>
              <w:spacing w:after="0"/>
            </w:pPr>
            <w:r>
              <w:t>Listen to Lectures</w:t>
            </w:r>
          </w:p>
          <w:p w14:paraId="3D1D99B6" w14:textId="77777777" w:rsidR="00D25BA6" w:rsidRDefault="00D25BA6" w:rsidP="00AE5194">
            <w:pPr>
              <w:pStyle w:val="BodyText"/>
              <w:numPr>
                <w:ilvl w:val="0"/>
                <w:numId w:val="2"/>
              </w:numPr>
              <w:spacing w:after="0"/>
            </w:pPr>
            <w:r>
              <w:t>Watch Videos</w:t>
            </w:r>
          </w:p>
          <w:p w14:paraId="339EAC31" w14:textId="77777777" w:rsidR="00D25BA6" w:rsidRDefault="00D25BA6" w:rsidP="00AE5194">
            <w:pPr>
              <w:pStyle w:val="BodyText"/>
              <w:numPr>
                <w:ilvl w:val="0"/>
                <w:numId w:val="2"/>
              </w:numPr>
              <w:spacing w:after="0"/>
            </w:pPr>
            <w:r>
              <w:t>Complete Quiz</w:t>
            </w:r>
          </w:p>
          <w:p w14:paraId="69409BCE" w14:textId="77777777" w:rsidR="00D25BA6" w:rsidRDefault="00D25BA6" w:rsidP="00AE5194">
            <w:pPr>
              <w:pStyle w:val="BodyText"/>
              <w:numPr>
                <w:ilvl w:val="0"/>
                <w:numId w:val="2"/>
              </w:numPr>
              <w:spacing w:after="0"/>
            </w:pPr>
            <w:r>
              <w:t>Submit an Assignment</w:t>
            </w:r>
          </w:p>
        </w:tc>
      </w:tr>
      <w:tr w:rsidR="00D25BA6" w14:paraId="50F9B3B6" w14:textId="77777777" w:rsidTr="00836C4D">
        <w:tc>
          <w:tcPr>
            <w:tcW w:w="1638" w:type="dxa"/>
            <w:vAlign w:val="center"/>
          </w:tcPr>
          <w:p w14:paraId="75B484A9" w14:textId="77777777" w:rsidR="00D25BA6" w:rsidRPr="003D750E" w:rsidRDefault="00D25BA6" w:rsidP="00836C4D">
            <w:pPr>
              <w:pStyle w:val="BodyText"/>
              <w:jc w:val="center"/>
              <w:rPr>
                <w:color w:val="0000FF"/>
              </w:rPr>
            </w:pPr>
            <w:proofErr w:type="spellStart"/>
            <w:r>
              <w:rPr>
                <w:color w:val="0000FF"/>
              </w:rPr>
              <w:t>RedShelf</w:t>
            </w:r>
            <w:proofErr w:type="spellEnd"/>
          </w:p>
        </w:tc>
        <w:tc>
          <w:tcPr>
            <w:tcW w:w="7938" w:type="dxa"/>
          </w:tcPr>
          <w:p w14:paraId="29522F9F" w14:textId="3B66BAB3" w:rsidR="00D25BA6" w:rsidRPr="00B81FDE" w:rsidRDefault="00D25BA6" w:rsidP="00CE2A01">
            <w:pPr>
              <w:pStyle w:val="BodyText"/>
              <w:rPr>
                <w:i/>
              </w:rPr>
            </w:pPr>
            <w:r>
              <w:t xml:space="preserve">Access the required textbook – </w:t>
            </w:r>
            <w:r w:rsidR="00CE2A01">
              <w:rPr>
                <w:i/>
              </w:rPr>
              <w:t>Program Evaluation for Social Workers</w:t>
            </w:r>
          </w:p>
        </w:tc>
      </w:tr>
      <w:tr w:rsidR="00D25BA6" w14:paraId="558119CA" w14:textId="77777777" w:rsidTr="00836C4D">
        <w:tc>
          <w:tcPr>
            <w:tcW w:w="1638" w:type="dxa"/>
            <w:vAlign w:val="center"/>
          </w:tcPr>
          <w:p w14:paraId="580F4A69" w14:textId="54C731D3" w:rsidR="00D25BA6" w:rsidRDefault="00D25BA6" w:rsidP="00836C4D">
            <w:pPr>
              <w:pStyle w:val="BodyText"/>
              <w:jc w:val="center"/>
              <w:rPr>
                <w:color w:val="0000FF"/>
              </w:rPr>
            </w:pPr>
            <w:r>
              <w:rPr>
                <w:color w:val="0000FF"/>
              </w:rPr>
              <w:t>Zoom</w:t>
            </w:r>
          </w:p>
        </w:tc>
        <w:tc>
          <w:tcPr>
            <w:tcW w:w="7938" w:type="dxa"/>
          </w:tcPr>
          <w:p w14:paraId="5DA67270" w14:textId="78CF4484" w:rsidR="00D25BA6" w:rsidRDefault="00D25BA6" w:rsidP="00D25BA6">
            <w:pPr>
              <w:pStyle w:val="BodyText"/>
            </w:pPr>
            <w:r>
              <w:t>This link will provide you with the link to my Zoom Office.</w:t>
            </w:r>
          </w:p>
        </w:tc>
      </w:tr>
      <w:tr w:rsidR="00D25BA6" w14:paraId="492E6BBB" w14:textId="77777777" w:rsidTr="00836C4D">
        <w:tc>
          <w:tcPr>
            <w:tcW w:w="1638" w:type="dxa"/>
            <w:vAlign w:val="center"/>
          </w:tcPr>
          <w:p w14:paraId="16703BDD" w14:textId="77777777" w:rsidR="00D25BA6" w:rsidRPr="003D750E" w:rsidRDefault="00D25BA6" w:rsidP="00836C4D">
            <w:pPr>
              <w:pStyle w:val="BodyText"/>
              <w:jc w:val="center"/>
              <w:rPr>
                <w:color w:val="0000FF"/>
              </w:rPr>
            </w:pPr>
            <w:r w:rsidRPr="003D750E">
              <w:rPr>
                <w:color w:val="0000FF"/>
              </w:rPr>
              <w:t>Help</w:t>
            </w:r>
          </w:p>
        </w:tc>
        <w:tc>
          <w:tcPr>
            <w:tcW w:w="7938" w:type="dxa"/>
          </w:tcPr>
          <w:p w14:paraId="6AB55297" w14:textId="77777777" w:rsidR="00D25BA6" w:rsidRDefault="00D25BA6" w:rsidP="00D25BA6">
            <w:pPr>
              <w:pStyle w:val="BodyText"/>
            </w:pPr>
            <w:r>
              <w:t>Redirects you to a website outside of the Blackboard course shell and will provide you with additional assistance and support if you are experiencing technical difficulties within Blackboard.</w:t>
            </w:r>
          </w:p>
        </w:tc>
      </w:tr>
      <w:tr w:rsidR="00D25BA6" w14:paraId="19545144" w14:textId="77777777" w:rsidTr="00836C4D">
        <w:tc>
          <w:tcPr>
            <w:tcW w:w="1638" w:type="dxa"/>
            <w:vAlign w:val="center"/>
          </w:tcPr>
          <w:p w14:paraId="14E7CEF6" w14:textId="77777777" w:rsidR="00D25BA6" w:rsidRPr="003D750E" w:rsidRDefault="00D25BA6" w:rsidP="00836C4D">
            <w:pPr>
              <w:pStyle w:val="BodyText"/>
              <w:jc w:val="center"/>
              <w:rPr>
                <w:color w:val="0000FF"/>
              </w:rPr>
            </w:pPr>
            <w:r w:rsidRPr="003D750E">
              <w:rPr>
                <w:color w:val="0000FF"/>
              </w:rPr>
              <w:t>My Grades</w:t>
            </w:r>
          </w:p>
        </w:tc>
        <w:tc>
          <w:tcPr>
            <w:tcW w:w="7938" w:type="dxa"/>
          </w:tcPr>
          <w:p w14:paraId="1BFB67AB" w14:textId="77777777" w:rsidR="00D25BA6" w:rsidRDefault="00D25BA6" w:rsidP="00D25BA6">
            <w:pPr>
              <w:pStyle w:val="BodyText"/>
            </w:pPr>
            <w:r>
              <w:t xml:space="preserve">My Grades shows you the assignments you have submitted and the scores you received once they are graded. </w:t>
            </w:r>
          </w:p>
          <w:p w14:paraId="16C4DCB9" w14:textId="77777777" w:rsidR="00D25BA6" w:rsidRDefault="00D25BA6" w:rsidP="00D25BA6">
            <w:pPr>
              <w:pStyle w:val="BodyText"/>
            </w:pPr>
            <w:r>
              <w:t>In order to view comments or feedback on papers or quizzes you must click on the score, which will redirect you to another page. Then click on the attachment if it is a paper, or click on the score again if it is a quiz to view your submission.</w:t>
            </w:r>
          </w:p>
        </w:tc>
      </w:tr>
    </w:tbl>
    <w:p w14:paraId="37310177" w14:textId="7D5D36A8" w:rsidR="00303AB6" w:rsidRPr="00303AB6" w:rsidRDefault="1EA73C96" w:rsidP="6FA13B74">
      <w:pPr>
        <w:spacing w:after="0" w:line="240" w:lineRule="auto"/>
        <w:textAlignment w:val="baseline"/>
        <w:rPr>
          <w:rFonts w:ascii="Times New Roman" w:eastAsia="Times New Roman" w:hAnsi="Times New Roman" w:cs="Times New Roman"/>
          <w:sz w:val="24"/>
          <w:szCs w:val="24"/>
        </w:rPr>
      </w:pPr>
      <w:r w:rsidRPr="1EA73C96">
        <w:rPr>
          <w:rFonts w:ascii="Times New Roman" w:eastAsia="Times New Roman" w:hAnsi="Times New Roman" w:cs="Times New Roman"/>
          <w:b/>
          <w:bCs/>
          <w:sz w:val="24"/>
          <w:szCs w:val="24"/>
          <w:u w:val="single"/>
        </w:rPr>
        <w:lastRenderedPageBreak/>
        <w:t>Course Textbooks and Readings </w:t>
      </w:r>
      <w:r w:rsidR="00303AB6">
        <w:br/>
      </w:r>
      <w:r w:rsidRPr="1EA73C96">
        <w:rPr>
          <w:rFonts w:ascii="Times New Roman" w:eastAsia="Times New Roman" w:hAnsi="Times New Roman" w:cs="Times New Roman"/>
          <w:sz w:val="24"/>
          <w:szCs w:val="24"/>
        </w:rPr>
        <w:t> </w:t>
      </w:r>
    </w:p>
    <w:p w14:paraId="3E5C3DDA" w14:textId="3E075803" w:rsidR="1EA73C96" w:rsidRDefault="1EA73C96" w:rsidP="1EA73C96">
      <w:pPr>
        <w:pStyle w:val="ListParagraph"/>
        <w:numPr>
          <w:ilvl w:val="0"/>
          <w:numId w:val="1"/>
        </w:numPr>
        <w:spacing w:after="0" w:line="240" w:lineRule="auto"/>
        <w:rPr>
          <w:sz w:val="24"/>
          <w:szCs w:val="24"/>
        </w:rPr>
      </w:pPr>
      <w:r w:rsidRPr="1EA73C96">
        <w:rPr>
          <w:rFonts w:ascii="Times New Roman" w:eastAsia="Times New Roman" w:hAnsi="Times New Roman" w:cs="Times New Roman"/>
          <w:sz w:val="24"/>
          <w:szCs w:val="24"/>
        </w:rPr>
        <w:t xml:space="preserve">Grinnell, R.M., Gabor, P.A. &amp; </w:t>
      </w:r>
      <w:proofErr w:type="spellStart"/>
      <w:r w:rsidRPr="1EA73C96">
        <w:rPr>
          <w:rFonts w:ascii="Times New Roman" w:eastAsia="Times New Roman" w:hAnsi="Times New Roman" w:cs="Times New Roman"/>
          <w:sz w:val="24"/>
          <w:szCs w:val="24"/>
        </w:rPr>
        <w:t>Unrau</w:t>
      </w:r>
      <w:proofErr w:type="spellEnd"/>
      <w:r w:rsidRPr="1EA73C96">
        <w:rPr>
          <w:rFonts w:ascii="Times New Roman" w:eastAsia="Times New Roman" w:hAnsi="Times New Roman" w:cs="Times New Roman"/>
          <w:sz w:val="24"/>
          <w:szCs w:val="24"/>
        </w:rPr>
        <w:t>, Y.A. (2016). Program Evaluation for Social Workers: Foundations of Evidence-Based Proposals, 7th edition. Oxford University Press. [ISBN: 978-0-19-022730-2]</w:t>
      </w:r>
    </w:p>
    <w:p w14:paraId="2ED9F47A" w14:textId="55FD7900" w:rsidR="00303AB6" w:rsidRPr="00303AB6" w:rsidRDefault="6FA13B74" w:rsidP="6FA13B74">
      <w:pPr>
        <w:pStyle w:val="ListParagraph"/>
        <w:numPr>
          <w:ilvl w:val="0"/>
          <w:numId w:val="1"/>
        </w:numPr>
        <w:spacing w:after="0" w:line="240" w:lineRule="auto"/>
        <w:textAlignment w:val="baseline"/>
        <w:rPr>
          <w:sz w:val="24"/>
          <w:szCs w:val="24"/>
        </w:rPr>
      </w:pPr>
      <w:r w:rsidRPr="6FA13B74">
        <w:rPr>
          <w:rFonts w:ascii="Times New Roman" w:eastAsia="Times New Roman" w:hAnsi="Times New Roman" w:cs="Times New Roman"/>
          <w:sz w:val="24"/>
          <w:szCs w:val="24"/>
        </w:rPr>
        <w:t>American Psychological Association.  (2009).  </w:t>
      </w:r>
      <w:r w:rsidRPr="6FA13B74">
        <w:rPr>
          <w:rFonts w:ascii="Times New Roman" w:eastAsia="Times New Roman" w:hAnsi="Times New Roman" w:cs="Times New Roman"/>
          <w:i/>
          <w:iCs/>
          <w:sz w:val="24"/>
          <w:szCs w:val="24"/>
          <w:u w:val="single"/>
        </w:rPr>
        <w:t>Publication manual of the American Psychological Association</w:t>
      </w:r>
      <w:r w:rsidRPr="6FA13B74">
        <w:rPr>
          <w:rFonts w:ascii="Times New Roman" w:eastAsia="Times New Roman" w:hAnsi="Times New Roman" w:cs="Times New Roman"/>
          <w:sz w:val="24"/>
          <w:szCs w:val="24"/>
        </w:rPr>
        <w:t> (6</w:t>
      </w:r>
      <w:r w:rsidRPr="6FA13B74">
        <w:rPr>
          <w:rFonts w:ascii="Times New Roman" w:eastAsia="Times New Roman" w:hAnsi="Times New Roman" w:cs="Times New Roman"/>
          <w:sz w:val="24"/>
          <w:szCs w:val="24"/>
          <w:vertAlign w:val="superscript"/>
        </w:rPr>
        <w:t>th</w:t>
      </w:r>
      <w:r w:rsidRPr="6FA13B74">
        <w:rPr>
          <w:rFonts w:ascii="Times New Roman" w:eastAsia="Times New Roman" w:hAnsi="Times New Roman" w:cs="Times New Roman"/>
          <w:sz w:val="24"/>
          <w:szCs w:val="24"/>
        </w:rPr>
        <w:t> ed.).  Washington, DC: Author.  [http://www.apa.org]  </w:t>
      </w:r>
    </w:p>
    <w:p w14:paraId="5D47388A" w14:textId="77777777" w:rsidR="00120012" w:rsidRDefault="6FA13B74" w:rsidP="6FA13B74">
      <w:pPr>
        <w:pStyle w:val="ListParagraph"/>
        <w:numPr>
          <w:ilvl w:val="0"/>
          <w:numId w:val="1"/>
        </w:numPr>
        <w:spacing w:after="0" w:line="240" w:lineRule="auto"/>
        <w:textAlignment w:val="baseline"/>
        <w:rPr>
          <w:sz w:val="24"/>
          <w:szCs w:val="24"/>
        </w:rPr>
      </w:pPr>
      <w:r w:rsidRPr="6FA13B74">
        <w:rPr>
          <w:rFonts w:ascii="Times New Roman" w:eastAsia="Times New Roman" w:hAnsi="Times New Roman" w:cs="Times New Roman"/>
          <w:sz w:val="24"/>
          <w:szCs w:val="24"/>
        </w:rPr>
        <w:t>Council on Social Work Education (2015). </w:t>
      </w:r>
    </w:p>
    <w:p w14:paraId="238DFEBC" w14:textId="77777777" w:rsidR="00303AB6" w:rsidRPr="00303AB6" w:rsidRDefault="6FA13B74" w:rsidP="6FA13B74">
      <w:pPr>
        <w:pStyle w:val="ListParagraph"/>
        <w:numPr>
          <w:ilvl w:val="0"/>
          <w:numId w:val="1"/>
        </w:numPr>
        <w:spacing w:after="0" w:line="240" w:lineRule="auto"/>
        <w:textAlignment w:val="baseline"/>
        <w:rPr>
          <w:i/>
          <w:iCs/>
          <w:sz w:val="24"/>
          <w:szCs w:val="24"/>
        </w:rPr>
      </w:pPr>
      <w:r w:rsidRPr="6FA13B74">
        <w:rPr>
          <w:rFonts w:ascii="Times New Roman" w:eastAsia="Times New Roman" w:hAnsi="Times New Roman" w:cs="Times New Roman"/>
          <w:i/>
          <w:iCs/>
          <w:sz w:val="24"/>
          <w:szCs w:val="24"/>
          <w:u w:val="single"/>
        </w:rPr>
        <w:t>Education Policy and Accreditation Standards</w:t>
      </w:r>
      <w:r w:rsidRPr="6FA13B74">
        <w:rPr>
          <w:rFonts w:ascii="Times New Roman" w:eastAsia="Times New Roman" w:hAnsi="Times New Roman" w:cs="Times New Roman"/>
          <w:sz w:val="24"/>
          <w:szCs w:val="24"/>
        </w:rPr>
        <w:t> available at www.cswe.org National Association of Social Workers. </w:t>
      </w:r>
    </w:p>
    <w:p w14:paraId="76D92EAC" w14:textId="521B3ADD" w:rsidR="00303AB6" w:rsidRPr="00303AB6" w:rsidRDefault="00303AB6" w:rsidP="128FBDFD">
      <w:pPr>
        <w:pStyle w:val="ListParagraph"/>
        <w:numPr>
          <w:ilvl w:val="0"/>
          <w:numId w:val="1"/>
        </w:numPr>
        <w:spacing w:after="0" w:line="240" w:lineRule="auto"/>
        <w:textAlignment w:val="baseline"/>
        <w:rPr>
          <w:i/>
          <w:iCs/>
          <w:sz w:val="24"/>
          <w:szCs w:val="24"/>
        </w:rPr>
      </w:pPr>
      <w:r w:rsidRPr="128FBDFD">
        <w:rPr>
          <w:rFonts w:ascii="Times New Roman" w:eastAsia="Times New Roman" w:hAnsi="Times New Roman" w:cs="Times New Roman"/>
          <w:i/>
          <w:iCs/>
          <w:sz w:val="24"/>
          <w:szCs w:val="24"/>
          <w:u w:val="single"/>
        </w:rPr>
        <w:t>NASW Standards for Cultural Competence in Social Work Practice</w:t>
      </w:r>
      <w:r w:rsidRPr="26BE4C1D">
        <w:rPr>
          <w:rFonts w:ascii="Times New Roman" w:eastAsia="Times New Roman" w:hAnsi="Times New Roman" w:cs="Times New Roman"/>
          <w:sz w:val="24"/>
          <w:szCs w:val="24"/>
        </w:rPr>
        <w:t>. Washington, DC: National Association of Social Workers. </w:t>
      </w:r>
      <w:r w:rsidRPr="128FBDFD">
        <w:rPr>
          <w:rFonts w:ascii="Times New Roman" w:eastAsia="Times New Roman" w:hAnsi="Times New Roman" w:cs="Times New Roman"/>
          <w:i/>
          <w:iCs/>
          <w:sz w:val="24"/>
          <w:szCs w:val="24"/>
        </w:rPr>
        <w:t>http://www.socialworkers.org/practice/standards/NASWCulturalStandards.pdf</w:t>
      </w:r>
    </w:p>
    <w:p w14:paraId="6FD5976A" w14:textId="7C3369EC" w:rsidR="00303AB6" w:rsidRPr="00303AB6" w:rsidRDefault="1EA73C96" w:rsidP="1EA73C96">
      <w:pPr>
        <w:pStyle w:val="ListParagraph"/>
        <w:numPr>
          <w:ilvl w:val="0"/>
          <w:numId w:val="1"/>
        </w:numPr>
        <w:spacing w:after="0" w:line="240" w:lineRule="auto"/>
        <w:textAlignment w:val="baseline"/>
        <w:rPr>
          <w:i/>
          <w:iCs/>
          <w:sz w:val="24"/>
          <w:szCs w:val="24"/>
        </w:rPr>
      </w:pPr>
      <w:r w:rsidRPr="1EA73C96">
        <w:rPr>
          <w:rFonts w:ascii="Times New Roman" w:eastAsia="Times New Roman" w:hAnsi="Times New Roman" w:cs="Times New Roman"/>
          <w:sz w:val="24"/>
          <w:szCs w:val="24"/>
        </w:rPr>
        <w:t>Additional readings as assigned (these will be shared in class or posted in the Course Blackboard site).</w:t>
      </w:r>
    </w:p>
    <w:p w14:paraId="2F8CBC43" w14:textId="3C763FE0" w:rsidR="26BE4C1D" w:rsidRDefault="26BE4C1D" w:rsidP="26BE4C1D">
      <w:pPr>
        <w:spacing w:after="0" w:line="240" w:lineRule="auto"/>
        <w:rPr>
          <w:rFonts w:ascii="Times New Roman" w:eastAsia="Times New Roman" w:hAnsi="Times New Roman" w:cs="Times New Roman"/>
          <w:sz w:val="24"/>
          <w:szCs w:val="24"/>
        </w:rPr>
      </w:pPr>
    </w:p>
    <w:p w14:paraId="2D337614" w14:textId="09AF36D2" w:rsidR="00836C4D" w:rsidRDefault="1EA73C96" w:rsidP="00836C4D">
      <w:pPr>
        <w:spacing w:after="0" w:line="240" w:lineRule="auto"/>
        <w:textAlignment w:val="baseline"/>
        <w:rPr>
          <w:rFonts w:ascii="Times New Roman" w:eastAsia="Times New Roman" w:hAnsi="Times New Roman" w:cs="Times New Roman"/>
          <w:b/>
          <w:bCs/>
          <w:sz w:val="24"/>
          <w:szCs w:val="24"/>
          <w:u w:val="single"/>
        </w:rPr>
      </w:pPr>
      <w:r w:rsidRPr="1EA73C96">
        <w:rPr>
          <w:rFonts w:ascii="Times New Roman" w:eastAsia="Times New Roman" w:hAnsi="Times New Roman" w:cs="Times New Roman"/>
          <w:b/>
          <w:bCs/>
          <w:sz w:val="24"/>
          <w:szCs w:val="24"/>
          <w:u w:val="single"/>
        </w:rPr>
        <w:t>Course Requirements </w:t>
      </w:r>
      <w:r w:rsidR="00836C4D">
        <w:rPr>
          <w:rFonts w:ascii="Times New Roman" w:eastAsia="Times New Roman" w:hAnsi="Times New Roman" w:cs="Times New Roman"/>
          <w:b/>
          <w:bCs/>
          <w:sz w:val="24"/>
          <w:szCs w:val="24"/>
          <w:u w:val="single"/>
        </w:rPr>
        <w:t xml:space="preserve">– </w:t>
      </w:r>
      <w:r w:rsidRPr="1EA73C96">
        <w:rPr>
          <w:rFonts w:ascii="Times New Roman" w:eastAsia="Times New Roman" w:hAnsi="Times New Roman" w:cs="Times New Roman"/>
          <w:b/>
          <w:bCs/>
          <w:sz w:val="24"/>
          <w:szCs w:val="24"/>
          <w:u w:val="single"/>
        </w:rPr>
        <w:t>Assessments</w:t>
      </w:r>
    </w:p>
    <w:p w14:paraId="77A54BE2" w14:textId="2A45A785" w:rsidR="6FA13B74" w:rsidRDefault="00303AB6" w:rsidP="00836C4D">
      <w:pPr>
        <w:spacing w:after="0" w:line="240" w:lineRule="auto"/>
        <w:textAlignment w:val="baseline"/>
        <w:rPr>
          <w:rFonts w:ascii="Times New Roman" w:eastAsia="Times New Roman" w:hAnsi="Times New Roman" w:cs="Times New Roman"/>
          <w:sz w:val="24"/>
          <w:szCs w:val="24"/>
        </w:rPr>
      </w:pPr>
      <w:r>
        <w:br/>
      </w:r>
      <w:r w:rsidR="1EA73C96" w:rsidRPr="1EA73C96">
        <w:rPr>
          <w:rFonts w:ascii="Times New Roman" w:eastAsia="Times New Roman" w:hAnsi="Times New Roman" w:cs="Times New Roman"/>
          <w:sz w:val="24"/>
          <w:szCs w:val="24"/>
        </w:rPr>
        <w:t xml:space="preserve">The following is a general overview of </w:t>
      </w:r>
      <w:r w:rsidR="00836C4D">
        <w:rPr>
          <w:rFonts w:ascii="Times New Roman" w:eastAsia="Times New Roman" w:hAnsi="Times New Roman" w:cs="Times New Roman"/>
          <w:sz w:val="24"/>
          <w:szCs w:val="24"/>
        </w:rPr>
        <w:t>the course assessments:</w:t>
      </w:r>
    </w:p>
    <w:p w14:paraId="21D6BCF4" w14:textId="77777777" w:rsidR="00836C4D" w:rsidRDefault="00836C4D" w:rsidP="00836C4D">
      <w:pPr>
        <w:spacing w:after="0" w:line="240" w:lineRule="auto"/>
        <w:textAlignment w:val="baseline"/>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1728"/>
        <w:gridCol w:w="6522"/>
        <w:gridCol w:w="1110"/>
      </w:tblGrid>
      <w:tr w:rsidR="6FA13B74" w14:paraId="29D25748" w14:textId="77777777" w:rsidTr="00836C4D">
        <w:tc>
          <w:tcPr>
            <w:tcW w:w="1728" w:type="dxa"/>
          </w:tcPr>
          <w:p w14:paraId="1EFF3010" w14:textId="6F856F26" w:rsidR="6FA13B74" w:rsidRDefault="6FA13B74" w:rsidP="6FA13B74">
            <w:pPr>
              <w:jc w:val="center"/>
              <w:rPr>
                <w:rFonts w:ascii="Times New Roman" w:eastAsia="Times New Roman" w:hAnsi="Times New Roman" w:cs="Times New Roman"/>
                <w:b/>
                <w:bCs/>
                <w:sz w:val="24"/>
                <w:szCs w:val="24"/>
              </w:rPr>
            </w:pPr>
            <w:r w:rsidRPr="6FA13B74">
              <w:rPr>
                <w:rFonts w:ascii="Times New Roman" w:eastAsia="Times New Roman" w:hAnsi="Times New Roman" w:cs="Times New Roman"/>
                <w:b/>
                <w:bCs/>
                <w:sz w:val="24"/>
                <w:szCs w:val="24"/>
              </w:rPr>
              <w:t>Course Requirements</w:t>
            </w:r>
          </w:p>
        </w:tc>
        <w:tc>
          <w:tcPr>
            <w:tcW w:w="6522" w:type="dxa"/>
          </w:tcPr>
          <w:p w14:paraId="32E885FF" w14:textId="718ACC45" w:rsidR="6FA13B74" w:rsidRDefault="6FA13B74" w:rsidP="6FA13B74">
            <w:pPr>
              <w:jc w:val="center"/>
              <w:rPr>
                <w:rFonts w:ascii="Times New Roman" w:eastAsia="Times New Roman" w:hAnsi="Times New Roman" w:cs="Times New Roman"/>
                <w:b/>
                <w:bCs/>
                <w:sz w:val="24"/>
                <w:szCs w:val="24"/>
              </w:rPr>
            </w:pPr>
            <w:r w:rsidRPr="6FA13B74">
              <w:rPr>
                <w:rFonts w:ascii="Times New Roman" w:eastAsia="Times New Roman" w:hAnsi="Times New Roman" w:cs="Times New Roman"/>
                <w:b/>
                <w:bCs/>
                <w:sz w:val="24"/>
                <w:szCs w:val="24"/>
              </w:rPr>
              <w:t>Short Description</w:t>
            </w:r>
          </w:p>
        </w:tc>
        <w:tc>
          <w:tcPr>
            <w:tcW w:w="1110" w:type="dxa"/>
          </w:tcPr>
          <w:p w14:paraId="597A8A57" w14:textId="485E33B3" w:rsidR="6FA13B74" w:rsidRDefault="6FA13B74" w:rsidP="6FA13B74">
            <w:pPr>
              <w:jc w:val="center"/>
              <w:rPr>
                <w:rFonts w:ascii="Times New Roman" w:eastAsia="Times New Roman" w:hAnsi="Times New Roman" w:cs="Times New Roman"/>
                <w:b/>
                <w:bCs/>
                <w:sz w:val="24"/>
                <w:szCs w:val="24"/>
              </w:rPr>
            </w:pPr>
            <w:r w:rsidRPr="6FA13B74">
              <w:rPr>
                <w:rFonts w:ascii="Times New Roman" w:eastAsia="Times New Roman" w:hAnsi="Times New Roman" w:cs="Times New Roman"/>
                <w:b/>
                <w:bCs/>
                <w:sz w:val="24"/>
                <w:szCs w:val="24"/>
              </w:rPr>
              <w:t>Grading Details</w:t>
            </w:r>
          </w:p>
        </w:tc>
      </w:tr>
      <w:tr w:rsidR="6FA13B74" w14:paraId="362571C0" w14:textId="77777777" w:rsidTr="00836C4D">
        <w:tc>
          <w:tcPr>
            <w:tcW w:w="1728" w:type="dxa"/>
          </w:tcPr>
          <w:p w14:paraId="36972E12" w14:textId="09264712" w:rsidR="6FA13B74" w:rsidRDefault="6FA13B74" w:rsidP="6FA13B74">
            <w:pPr>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Ethical ASSR</w:t>
            </w:r>
          </w:p>
        </w:tc>
        <w:tc>
          <w:tcPr>
            <w:tcW w:w="6522" w:type="dxa"/>
          </w:tcPr>
          <w:p w14:paraId="62BCB31A" w14:textId="410F2508" w:rsidR="6FA13B74" w:rsidRDefault="6FA13B74" w:rsidP="6FA13B74">
            <w:pPr>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Students will be expected to complete the SIUE Human Subjects module, which focuses on ethical practice in research. Students will meet University passing criteria and turn in completion certificate that validates passing score </w:t>
            </w:r>
          </w:p>
        </w:tc>
        <w:tc>
          <w:tcPr>
            <w:tcW w:w="1110" w:type="dxa"/>
          </w:tcPr>
          <w:p w14:paraId="5590167F" w14:textId="19EF00CB" w:rsidR="0060381D" w:rsidRDefault="00CE2A01" w:rsidP="00836C4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0381D">
              <w:rPr>
                <w:rFonts w:ascii="Times New Roman" w:eastAsia="Times New Roman" w:hAnsi="Times New Roman" w:cs="Times New Roman"/>
                <w:sz w:val="24"/>
                <w:szCs w:val="24"/>
              </w:rPr>
              <w:t>0 points</w:t>
            </w:r>
          </w:p>
          <w:p w14:paraId="023D2EAD" w14:textId="3147B6A3" w:rsidR="6FA13B74" w:rsidRDefault="0060381D" w:rsidP="00836C4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701F6">
              <w:rPr>
                <w:rFonts w:ascii="Times New Roman" w:eastAsia="Times New Roman" w:hAnsi="Times New Roman" w:cs="Times New Roman"/>
                <w:sz w:val="24"/>
                <w:szCs w:val="24"/>
              </w:rPr>
              <w:t>20</w:t>
            </w:r>
            <w:r w:rsidR="00836C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E701F6" w14:paraId="2F8E8297" w14:textId="77777777" w:rsidTr="00836C4D">
        <w:tc>
          <w:tcPr>
            <w:tcW w:w="1728" w:type="dxa"/>
          </w:tcPr>
          <w:p w14:paraId="700E6DF7" w14:textId="13BBEA9E" w:rsidR="00E701F6" w:rsidRPr="6FA13B74" w:rsidRDefault="00E701F6" w:rsidP="6FA13B74">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Content Quizzes</w:t>
            </w:r>
          </w:p>
        </w:tc>
        <w:tc>
          <w:tcPr>
            <w:tcW w:w="6522" w:type="dxa"/>
          </w:tcPr>
          <w:p w14:paraId="749D8A59" w14:textId="2DD17F8F" w:rsidR="00E701F6" w:rsidRPr="6FA13B74" w:rsidRDefault="00E701F6" w:rsidP="00E701F6">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expected to complete content quizzes.</w:t>
            </w:r>
          </w:p>
        </w:tc>
        <w:tc>
          <w:tcPr>
            <w:tcW w:w="1110" w:type="dxa"/>
          </w:tcPr>
          <w:p w14:paraId="1C299E12" w14:textId="319E8CC2" w:rsidR="0060381D" w:rsidRDefault="00CE2A01" w:rsidP="00836C4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0381D">
              <w:rPr>
                <w:rFonts w:ascii="Times New Roman" w:eastAsia="Times New Roman" w:hAnsi="Times New Roman" w:cs="Times New Roman"/>
                <w:sz w:val="24"/>
                <w:szCs w:val="24"/>
              </w:rPr>
              <w:t>0 points</w:t>
            </w:r>
          </w:p>
          <w:p w14:paraId="5AD16EA4" w14:textId="3E842573" w:rsidR="00E701F6" w:rsidRDefault="0060381D" w:rsidP="00836C4D">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6FA13B74" w14:paraId="67F4EFF0" w14:textId="77777777" w:rsidTr="00836C4D">
        <w:tc>
          <w:tcPr>
            <w:tcW w:w="1728" w:type="dxa"/>
          </w:tcPr>
          <w:p w14:paraId="2D33AC9C" w14:textId="03A1E7D1" w:rsidR="6FA13B74" w:rsidRDefault="00E701F6" w:rsidP="6FA13B74">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Assignments</w:t>
            </w:r>
          </w:p>
        </w:tc>
        <w:tc>
          <w:tcPr>
            <w:tcW w:w="6522" w:type="dxa"/>
          </w:tcPr>
          <w:p w14:paraId="27C9F0F4" w14:textId="315362FC" w:rsidR="00E701F6" w:rsidRDefault="00E701F6" w:rsidP="6FA13B74">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assigned a total of three assignments that ask them to apply their knowledge and demonstrate their skills related to program evaluation.</w:t>
            </w:r>
          </w:p>
          <w:p w14:paraId="67091F8F" w14:textId="77777777" w:rsidR="00E701F6" w:rsidRPr="009C2E19" w:rsidRDefault="00E701F6" w:rsidP="6FA13B74">
            <w:pPr>
              <w:rPr>
                <w:rFonts w:ascii="Times New Roman" w:eastAsia="Times New Roman" w:hAnsi="Times New Roman" w:cs="Times New Roman"/>
                <w:sz w:val="16"/>
                <w:szCs w:val="24"/>
              </w:rPr>
            </w:pPr>
          </w:p>
          <w:p w14:paraId="61FFE8A6" w14:textId="56326866" w:rsidR="6FA13B74" w:rsidRDefault="00E701F6" w:rsidP="00E701F6">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REQUIRED to complete the following activit</w:t>
            </w:r>
            <w:r w:rsidR="0060381D">
              <w:rPr>
                <w:rFonts w:ascii="Times New Roman" w:eastAsia="Times New Roman" w:hAnsi="Times New Roman" w:cs="Times New Roman"/>
                <w:sz w:val="24"/>
                <w:szCs w:val="24"/>
              </w:rPr>
              <w:t>y</w:t>
            </w:r>
            <w:r>
              <w:rPr>
                <w:rFonts w:ascii="Times New Roman" w:eastAsia="Times New Roman" w:hAnsi="Times New Roman" w:cs="Times New Roman"/>
                <w:sz w:val="24"/>
                <w:szCs w:val="24"/>
              </w:rPr>
              <w:t>:</w:t>
            </w:r>
          </w:p>
          <w:p w14:paraId="73A2B887" w14:textId="77777777" w:rsidR="00E701F6" w:rsidRDefault="00E701F6" w:rsidP="00E701F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Theory &amp; Logic Model Assignment</w:t>
            </w:r>
          </w:p>
          <w:p w14:paraId="5EBDDE7E" w14:textId="77777777" w:rsidR="00E701F6" w:rsidRDefault="00E701F6" w:rsidP="00E701F6">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CHOOSE to complete ONE of the THREE options below:</w:t>
            </w:r>
          </w:p>
          <w:p w14:paraId="04931BCB" w14:textId="77777777" w:rsidR="00E701F6" w:rsidRDefault="00E701F6" w:rsidP="00E701F6">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Needs Assessment Assignment</w:t>
            </w:r>
          </w:p>
          <w:p w14:paraId="64344C88" w14:textId="77777777" w:rsidR="00E701F6" w:rsidRDefault="00E701F6" w:rsidP="00E701F6">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Satisfaction Assignment</w:t>
            </w:r>
          </w:p>
          <w:p w14:paraId="3119D63C" w14:textId="4568EF39" w:rsidR="00E701F6" w:rsidRPr="00E701F6" w:rsidRDefault="00E701F6" w:rsidP="00E701F6">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 Evaluation Assignment</w:t>
            </w:r>
          </w:p>
        </w:tc>
        <w:tc>
          <w:tcPr>
            <w:tcW w:w="1110" w:type="dxa"/>
          </w:tcPr>
          <w:p w14:paraId="26E3BB26" w14:textId="2670886A" w:rsidR="009C2E19" w:rsidRDefault="00CE2A01" w:rsidP="7A332956">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C2E19">
              <w:rPr>
                <w:rFonts w:ascii="Times New Roman" w:eastAsia="Times New Roman" w:hAnsi="Times New Roman" w:cs="Times New Roman"/>
                <w:sz w:val="24"/>
                <w:szCs w:val="24"/>
              </w:rPr>
              <w:t>0 points</w:t>
            </w:r>
          </w:p>
          <w:p w14:paraId="134F831F" w14:textId="798D1A56" w:rsidR="6FA13B74" w:rsidRDefault="009C2E19" w:rsidP="7A33295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701F6">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p>
        </w:tc>
      </w:tr>
    </w:tbl>
    <w:p w14:paraId="3656B9AB" w14:textId="77777777" w:rsidR="00BD40E7" w:rsidRDefault="00BD40E7" w:rsidP="26BE4C1D">
      <w:pPr>
        <w:tabs>
          <w:tab w:val="left" w:pos="1658"/>
        </w:tabs>
        <w:spacing w:after="0" w:line="240" w:lineRule="auto"/>
        <w:rPr>
          <w:rFonts w:ascii="Times New Roman" w:eastAsia="Times New Roman" w:hAnsi="Times New Roman" w:cs="Times New Roman"/>
          <w:b/>
          <w:bCs/>
          <w:sz w:val="24"/>
          <w:szCs w:val="24"/>
          <w:u w:val="single"/>
        </w:rPr>
      </w:pPr>
    </w:p>
    <w:p w14:paraId="4F8F56C0" w14:textId="059557CB" w:rsidR="006E18AD" w:rsidRPr="00303AB6" w:rsidRDefault="1EA73C96" w:rsidP="1EA73C96">
      <w:pPr>
        <w:spacing w:after="0" w:line="240" w:lineRule="auto"/>
        <w:textAlignment w:val="baseline"/>
        <w:rPr>
          <w:rFonts w:ascii="Times New Roman" w:eastAsia="Times New Roman" w:hAnsi="Times New Roman" w:cs="Times New Roman"/>
          <w:sz w:val="24"/>
          <w:szCs w:val="24"/>
        </w:rPr>
      </w:pPr>
      <w:r w:rsidRPr="1EA73C96">
        <w:rPr>
          <w:rFonts w:ascii="Times New Roman" w:eastAsia="Times New Roman" w:hAnsi="Times New Roman" w:cs="Times New Roman"/>
          <w:b/>
          <w:bCs/>
          <w:sz w:val="24"/>
          <w:szCs w:val="24"/>
        </w:rPr>
        <w:t>Course Grading:</w:t>
      </w:r>
      <w:r w:rsidRPr="1EA73C96">
        <w:rPr>
          <w:rFonts w:ascii="Times New Roman" w:eastAsia="Times New Roman" w:hAnsi="Times New Roman" w:cs="Times New Roman"/>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062"/>
      </w:tblGrid>
      <w:tr w:rsidR="00BD40E7" w:rsidRPr="006E18AD" w14:paraId="6B83B991" w14:textId="77777777" w:rsidTr="009C2E19">
        <w:trPr>
          <w:jc w:val="center"/>
        </w:trPr>
        <w:tc>
          <w:tcPr>
            <w:tcW w:w="0" w:type="auto"/>
            <w:shd w:val="clear" w:color="auto" w:fill="auto"/>
          </w:tcPr>
          <w:p w14:paraId="2210810C" w14:textId="77777777" w:rsidR="00BD40E7" w:rsidRPr="00BD40E7" w:rsidRDefault="26BE4C1D" w:rsidP="26BE4C1D">
            <w:pPr>
              <w:spacing w:after="0" w:line="240" w:lineRule="auto"/>
              <w:jc w:val="center"/>
              <w:rPr>
                <w:rFonts w:ascii="Times New Roman" w:eastAsia="Times New Roman" w:hAnsi="Times New Roman" w:cs="Times New Roman"/>
                <w:b/>
                <w:bCs/>
                <w:sz w:val="24"/>
                <w:szCs w:val="24"/>
              </w:rPr>
            </w:pPr>
            <w:r w:rsidRPr="26BE4C1D">
              <w:rPr>
                <w:rFonts w:ascii="Times New Roman" w:eastAsia="Times New Roman" w:hAnsi="Times New Roman" w:cs="Times New Roman"/>
                <w:b/>
                <w:bCs/>
                <w:sz w:val="24"/>
                <w:szCs w:val="24"/>
              </w:rPr>
              <w:t>Assignment</w:t>
            </w:r>
          </w:p>
        </w:tc>
        <w:tc>
          <w:tcPr>
            <w:tcW w:w="0" w:type="auto"/>
            <w:shd w:val="clear" w:color="auto" w:fill="auto"/>
          </w:tcPr>
          <w:p w14:paraId="01D1D2FE" w14:textId="3F6B0BDB" w:rsidR="00BD40E7" w:rsidRPr="00BD40E7" w:rsidRDefault="05F77FE6" w:rsidP="05F77FE6">
            <w:pPr>
              <w:spacing w:after="0" w:line="240" w:lineRule="auto"/>
              <w:jc w:val="center"/>
              <w:rPr>
                <w:rFonts w:ascii="Times New Roman" w:eastAsia="Times New Roman" w:hAnsi="Times New Roman" w:cs="Times New Roman"/>
                <w:b/>
                <w:bCs/>
                <w:sz w:val="24"/>
                <w:szCs w:val="24"/>
              </w:rPr>
            </w:pPr>
            <w:r w:rsidRPr="05F77FE6">
              <w:rPr>
                <w:rFonts w:ascii="Times New Roman" w:eastAsia="Times New Roman" w:hAnsi="Times New Roman" w:cs="Times New Roman"/>
                <w:b/>
                <w:bCs/>
                <w:sz w:val="24"/>
                <w:szCs w:val="24"/>
              </w:rPr>
              <w:t>Grade Percentage</w:t>
            </w:r>
          </w:p>
        </w:tc>
      </w:tr>
      <w:tr w:rsidR="00BD40E7" w:rsidRPr="006E18AD" w14:paraId="7FE19BD6" w14:textId="77777777" w:rsidTr="009C2E19">
        <w:trPr>
          <w:jc w:val="center"/>
        </w:trPr>
        <w:tc>
          <w:tcPr>
            <w:tcW w:w="0" w:type="auto"/>
            <w:shd w:val="clear" w:color="auto" w:fill="auto"/>
          </w:tcPr>
          <w:p w14:paraId="1D3E95C0" w14:textId="77777777" w:rsidR="00BD40E7" w:rsidRPr="00BD40E7" w:rsidRDefault="26BE4C1D" w:rsidP="26BE4C1D">
            <w:pPr>
              <w:spacing w:after="0" w:line="240" w:lineRule="auto"/>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Ethical ASSR  </w:t>
            </w:r>
          </w:p>
        </w:tc>
        <w:tc>
          <w:tcPr>
            <w:tcW w:w="0" w:type="auto"/>
            <w:shd w:val="clear" w:color="auto" w:fill="auto"/>
          </w:tcPr>
          <w:p w14:paraId="68861898" w14:textId="7208D984" w:rsidR="00BD40E7" w:rsidRPr="006E18AD" w:rsidRDefault="26BE4C1D" w:rsidP="0060381D">
            <w:pPr>
              <w:spacing w:after="0" w:line="240" w:lineRule="auto"/>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 </w:t>
            </w:r>
            <w:r w:rsidR="00CE2A01">
              <w:rPr>
                <w:rFonts w:ascii="Times New Roman" w:eastAsia="Times New Roman" w:hAnsi="Times New Roman" w:cs="Times New Roman"/>
                <w:sz w:val="24"/>
                <w:szCs w:val="24"/>
              </w:rPr>
              <w:t>6</w:t>
            </w:r>
            <w:r w:rsidR="009C2E19">
              <w:rPr>
                <w:rFonts w:ascii="Times New Roman" w:eastAsia="Times New Roman" w:hAnsi="Times New Roman" w:cs="Times New Roman"/>
                <w:sz w:val="24"/>
                <w:szCs w:val="24"/>
              </w:rPr>
              <w:t>0</w:t>
            </w:r>
            <w:r w:rsidR="0060381D">
              <w:rPr>
                <w:rFonts w:ascii="Times New Roman" w:eastAsia="Times New Roman" w:hAnsi="Times New Roman" w:cs="Times New Roman"/>
                <w:sz w:val="24"/>
                <w:szCs w:val="24"/>
              </w:rPr>
              <w:t xml:space="preserve"> points</w:t>
            </w:r>
          </w:p>
        </w:tc>
      </w:tr>
      <w:tr w:rsidR="00BD40E7" w:rsidRPr="006E18AD" w14:paraId="4AA63F28" w14:textId="77777777" w:rsidTr="009C2E19">
        <w:trPr>
          <w:jc w:val="center"/>
        </w:trPr>
        <w:tc>
          <w:tcPr>
            <w:tcW w:w="0" w:type="auto"/>
            <w:shd w:val="clear" w:color="auto" w:fill="auto"/>
          </w:tcPr>
          <w:p w14:paraId="0A66079C" w14:textId="2375A188" w:rsidR="00BD40E7" w:rsidRPr="006E18AD" w:rsidRDefault="009C2E19" w:rsidP="6FA13B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 Quizzes</w:t>
            </w:r>
          </w:p>
        </w:tc>
        <w:tc>
          <w:tcPr>
            <w:tcW w:w="0" w:type="auto"/>
            <w:shd w:val="clear" w:color="auto" w:fill="auto"/>
          </w:tcPr>
          <w:p w14:paraId="28A84014" w14:textId="4A2C4C37" w:rsidR="00BD40E7" w:rsidRPr="00BD40E7" w:rsidRDefault="6FA13B74" w:rsidP="009C2E19">
            <w:pPr>
              <w:spacing w:after="0" w:line="240" w:lineRule="auto"/>
              <w:rPr>
                <w:rFonts w:ascii="Times New Roman" w:eastAsia="Times New Roman" w:hAnsi="Times New Roman" w:cs="Times New Roman"/>
                <w:sz w:val="24"/>
                <w:szCs w:val="24"/>
              </w:rPr>
            </w:pPr>
            <w:r w:rsidRPr="6FA13B74">
              <w:rPr>
                <w:rFonts w:ascii="Times New Roman" w:eastAsia="Times New Roman" w:hAnsi="Times New Roman" w:cs="Times New Roman"/>
                <w:sz w:val="24"/>
                <w:szCs w:val="24"/>
              </w:rPr>
              <w:t xml:space="preserve"> </w:t>
            </w:r>
            <w:r w:rsidR="00CE2A01">
              <w:rPr>
                <w:rFonts w:ascii="Times New Roman" w:eastAsia="Times New Roman" w:hAnsi="Times New Roman" w:cs="Times New Roman"/>
                <w:sz w:val="24"/>
                <w:szCs w:val="24"/>
              </w:rPr>
              <w:t>6</w:t>
            </w:r>
            <w:r w:rsidR="009C2E19">
              <w:rPr>
                <w:rFonts w:ascii="Times New Roman" w:eastAsia="Times New Roman" w:hAnsi="Times New Roman" w:cs="Times New Roman"/>
                <w:sz w:val="24"/>
                <w:szCs w:val="24"/>
              </w:rPr>
              <w:t>0 points</w:t>
            </w:r>
          </w:p>
        </w:tc>
      </w:tr>
      <w:tr w:rsidR="00BD40E7" w:rsidRPr="006E18AD" w14:paraId="1018CCD2" w14:textId="77777777" w:rsidTr="009C2E19">
        <w:trPr>
          <w:jc w:val="center"/>
        </w:trPr>
        <w:tc>
          <w:tcPr>
            <w:tcW w:w="0" w:type="auto"/>
            <w:shd w:val="clear" w:color="auto" w:fill="auto"/>
          </w:tcPr>
          <w:p w14:paraId="0F3CF230" w14:textId="3C43B17A" w:rsidR="00BD40E7" w:rsidRPr="006E18AD" w:rsidRDefault="009C2E19" w:rsidP="26BE4C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Assignments</w:t>
            </w:r>
          </w:p>
        </w:tc>
        <w:tc>
          <w:tcPr>
            <w:tcW w:w="0" w:type="auto"/>
            <w:shd w:val="clear" w:color="auto" w:fill="auto"/>
          </w:tcPr>
          <w:p w14:paraId="362020CF" w14:textId="36DE7F93" w:rsidR="00BD40E7" w:rsidRPr="00BD40E7" w:rsidRDefault="009C2E19" w:rsidP="00CE2A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E2A01">
              <w:rPr>
                <w:rFonts w:ascii="Times New Roman" w:eastAsia="Times New Roman" w:hAnsi="Times New Roman" w:cs="Times New Roman"/>
                <w:sz w:val="24"/>
                <w:szCs w:val="24"/>
              </w:rPr>
              <w:t>2</w:t>
            </w:r>
            <w:r>
              <w:rPr>
                <w:rFonts w:ascii="Times New Roman" w:eastAsia="Times New Roman" w:hAnsi="Times New Roman" w:cs="Times New Roman"/>
                <w:sz w:val="24"/>
                <w:szCs w:val="24"/>
              </w:rPr>
              <w:t>0 points</w:t>
            </w:r>
          </w:p>
        </w:tc>
      </w:tr>
      <w:tr w:rsidR="00BD40E7" w:rsidRPr="006E18AD" w14:paraId="572A9E4A" w14:textId="77777777" w:rsidTr="009C2E19">
        <w:trPr>
          <w:jc w:val="center"/>
        </w:trPr>
        <w:tc>
          <w:tcPr>
            <w:tcW w:w="0" w:type="auto"/>
            <w:shd w:val="clear" w:color="auto" w:fill="auto"/>
          </w:tcPr>
          <w:p w14:paraId="697DF86C" w14:textId="11F36416" w:rsidR="00BD40E7" w:rsidRPr="006E18AD" w:rsidRDefault="009C2E19" w:rsidP="26BE4C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shd w:val="clear" w:color="auto" w:fill="auto"/>
          </w:tcPr>
          <w:p w14:paraId="1FF17A72" w14:textId="3E5767CA" w:rsidR="00BD40E7" w:rsidRPr="006E18AD" w:rsidRDefault="00CE2A01" w:rsidP="26BE4C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r w:rsidR="009C2E19">
              <w:rPr>
                <w:rFonts w:ascii="Times New Roman" w:eastAsia="Times New Roman" w:hAnsi="Times New Roman" w:cs="Times New Roman"/>
                <w:sz w:val="24"/>
                <w:szCs w:val="24"/>
              </w:rPr>
              <w:t xml:space="preserve"> points</w:t>
            </w:r>
          </w:p>
        </w:tc>
      </w:tr>
    </w:tbl>
    <w:p w14:paraId="45FB0818" w14:textId="77777777" w:rsidR="00303AB6" w:rsidRPr="00303AB6" w:rsidRDefault="00303AB6" w:rsidP="26BE4C1D">
      <w:pPr>
        <w:spacing w:after="0" w:line="240" w:lineRule="auto"/>
        <w:textAlignment w:val="baseline"/>
        <w:rPr>
          <w:rFonts w:ascii="Times New Roman" w:eastAsia="Times New Roman" w:hAnsi="Times New Roman" w:cs="Times New Roman"/>
          <w:sz w:val="24"/>
          <w:szCs w:val="24"/>
        </w:rPr>
      </w:pPr>
    </w:p>
    <w:p w14:paraId="62439B99" w14:textId="7A394E03" w:rsidR="005E17E5" w:rsidRDefault="005E17E5" w:rsidP="009C2E1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240 – 216</w:t>
      </w:r>
    </w:p>
    <w:p w14:paraId="220DC5BE" w14:textId="4C5B7F42" w:rsidR="005E17E5" w:rsidRDefault="005E17E5" w:rsidP="009C2E1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215 – 192</w:t>
      </w:r>
    </w:p>
    <w:p w14:paraId="165F3157" w14:textId="77777777" w:rsidR="005E17E5" w:rsidRDefault="005E17E5" w:rsidP="009C2E1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191 – 168</w:t>
      </w:r>
    </w:p>
    <w:p w14:paraId="711B11F6" w14:textId="356938E3" w:rsidR="005E17E5" w:rsidRDefault="005E17E5" w:rsidP="009C2E1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167 – 144</w:t>
      </w:r>
    </w:p>
    <w:p w14:paraId="2E50830F" w14:textId="3836D980" w:rsidR="005E17E5" w:rsidRDefault="005E17E5" w:rsidP="009C2E1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Less than 144 points</w:t>
      </w:r>
    </w:p>
    <w:p w14:paraId="2B42D792" w14:textId="77777777" w:rsidR="005E17E5" w:rsidRPr="005E17E5" w:rsidRDefault="005E17E5" w:rsidP="009C2E19">
      <w:pPr>
        <w:spacing w:after="0" w:line="240" w:lineRule="auto"/>
        <w:textAlignment w:val="baseline"/>
        <w:rPr>
          <w:rFonts w:ascii="Times New Roman" w:eastAsia="Times New Roman" w:hAnsi="Times New Roman" w:cs="Times New Roman"/>
          <w:sz w:val="24"/>
          <w:szCs w:val="24"/>
        </w:rPr>
      </w:pPr>
    </w:p>
    <w:p w14:paraId="292C402B" w14:textId="4ABD7BCF" w:rsidR="00303AB6" w:rsidRPr="009C2E19" w:rsidRDefault="6FA13B74" w:rsidP="009C2E19">
      <w:pPr>
        <w:spacing w:after="0" w:line="240" w:lineRule="auto"/>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b/>
          <w:bCs/>
          <w:sz w:val="24"/>
          <w:szCs w:val="24"/>
          <w:u w:val="single"/>
        </w:rPr>
        <w:t>Course and University Policies </w:t>
      </w:r>
    </w:p>
    <w:p w14:paraId="62C8F8FF" w14:textId="57FC78D1" w:rsidR="00303AB6" w:rsidRPr="00303AB6" w:rsidRDefault="00303AB6" w:rsidP="6FA13B74">
      <w:pPr>
        <w:spacing w:after="0" w:line="240" w:lineRule="auto"/>
        <w:textAlignment w:val="baseline"/>
        <w:rPr>
          <w:rFonts w:ascii="Times New Roman" w:eastAsia="Times New Roman" w:hAnsi="Times New Roman" w:cs="Times New Roman"/>
          <w:b/>
          <w:bCs/>
          <w:sz w:val="24"/>
          <w:szCs w:val="24"/>
        </w:rPr>
      </w:pPr>
    </w:p>
    <w:p w14:paraId="786F0F91" w14:textId="650907E9" w:rsidR="00303AB6" w:rsidRPr="00303AB6" w:rsidRDefault="1EA73C96" w:rsidP="1EA73C96">
      <w:pPr>
        <w:spacing w:after="0" w:line="240" w:lineRule="auto"/>
        <w:textAlignment w:val="baseline"/>
        <w:rPr>
          <w:rFonts w:ascii="Times New Roman" w:eastAsia="Times New Roman" w:hAnsi="Times New Roman" w:cs="Times New Roman"/>
          <w:sz w:val="24"/>
          <w:szCs w:val="24"/>
        </w:rPr>
      </w:pPr>
      <w:r w:rsidRPr="1EA73C96">
        <w:rPr>
          <w:rFonts w:ascii="Times New Roman" w:eastAsia="Times New Roman" w:hAnsi="Times New Roman" w:cs="Times New Roman"/>
          <w:b/>
          <w:bCs/>
          <w:sz w:val="24"/>
          <w:szCs w:val="24"/>
        </w:rPr>
        <w:t>Attendance Policy:</w:t>
      </w:r>
      <w:r w:rsidRPr="1EA73C96">
        <w:rPr>
          <w:rFonts w:ascii="Times New Roman" w:eastAsia="Times New Roman" w:hAnsi="Times New Roman" w:cs="Times New Roman"/>
          <w:sz w:val="24"/>
          <w:szCs w:val="24"/>
        </w:rPr>
        <w:t> </w:t>
      </w:r>
    </w:p>
    <w:p w14:paraId="46F277DD" w14:textId="77777777" w:rsidR="00836C4D" w:rsidRDefault="00836C4D" w:rsidP="00836C4D">
      <w:pPr>
        <w:spacing w:after="0" w:line="240" w:lineRule="auto"/>
        <w:textAlignment w:val="baseline"/>
        <w:rPr>
          <w:rFonts w:ascii="Times New Roman" w:eastAsia="Times New Roman" w:hAnsi="Times New Roman" w:cs="Times New Roman"/>
          <w:sz w:val="24"/>
          <w:szCs w:val="24"/>
        </w:rPr>
      </w:pPr>
    </w:p>
    <w:p w14:paraId="0BE757BD" w14:textId="4B3DDB1F" w:rsidR="00303AB6" w:rsidRPr="00836C4D" w:rsidRDefault="00836C4D" w:rsidP="00836C4D">
      <w:pPr>
        <w:textAlignment w:val="baseline"/>
        <w:rPr>
          <w:rFonts w:eastAsia="Times New Roman" w:cs="Segoe UI"/>
          <w:sz w:val="24"/>
        </w:rPr>
      </w:pPr>
      <w:r>
        <w:rPr>
          <w:rFonts w:ascii="Times New Roman" w:eastAsia="Times New Roman" w:hAnsi="Times New Roman" w:cs="Times New Roman"/>
          <w:sz w:val="24"/>
        </w:rPr>
        <w:t xml:space="preserve">This course will be delivered asynchronously online during the </w:t>
      </w:r>
      <w:r w:rsidR="009C2E19">
        <w:rPr>
          <w:rFonts w:ascii="Times New Roman" w:eastAsia="Times New Roman" w:hAnsi="Times New Roman" w:cs="Times New Roman"/>
          <w:sz w:val="24"/>
        </w:rPr>
        <w:t>winter session</w:t>
      </w:r>
      <w:r>
        <w:rPr>
          <w:rFonts w:ascii="Times New Roman" w:eastAsia="Times New Roman" w:hAnsi="Times New Roman" w:cs="Times New Roman"/>
          <w:sz w:val="24"/>
        </w:rPr>
        <w:t xml:space="preserve">, thus in-person attendance is not required. Although attendance is not required, success in this online course is dependent on your active participation and engagement throughout the course. As such, students are required to read the assigned readings, view required course materials, and complete all assignments and quizzes by the specified deadlines. </w:t>
      </w:r>
    </w:p>
    <w:p w14:paraId="61CF1067" w14:textId="77777777" w:rsidR="00F76FC7" w:rsidRDefault="00F76FC7" w:rsidP="6FA13B74">
      <w:pPr>
        <w:spacing w:after="0" w:line="240" w:lineRule="auto"/>
        <w:textAlignment w:val="baseline"/>
        <w:rPr>
          <w:rFonts w:ascii="Times New Roman" w:eastAsia="Times New Roman" w:hAnsi="Times New Roman" w:cs="Times New Roman"/>
          <w:b/>
          <w:bCs/>
          <w:sz w:val="24"/>
          <w:szCs w:val="24"/>
        </w:rPr>
      </w:pPr>
    </w:p>
    <w:p w14:paraId="3AF07CE9" w14:textId="53E70C48" w:rsidR="00303AB6" w:rsidRPr="00303AB6" w:rsidRDefault="6FA13B74" w:rsidP="6FA13B74">
      <w:pPr>
        <w:spacing w:after="0" w:line="240" w:lineRule="auto"/>
        <w:textAlignment w:val="baseline"/>
        <w:rPr>
          <w:rFonts w:ascii="Times New Roman" w:eastAsia="Times New Roman" w:hAnsi="Times New Roman" w:cs="Times New Roman"/>
          <w:b/>
          <w:bCs/>
          <w:sz w:val="24"/>
          <w:szCs w:val="24"/>
        </w:rPr>
      </w:pPr>
      <w:r w:rsidRPr="6FA13B74">
        <w:rPr>
          <w:rFonts w:ascii="Times New Roman" w:eastAsia="Times New Roman" w:hAnsi="Times New Roman" w:cs="Times New Roman"/>
          <w:b/>
          <w:bCs/>
          <w:sz w:val="24"/>
          <w:szCs w:val="24"/>
        </w:rPr>
        <w:t>Expectations for Written Work: </w:t>
      </w:r>
    </w:p>
    <w:p w14:paraId="1FC6B187" w14:textId="77777777" w:rsidR="00836C4D" w:rsidRDefault="00836C4D" w:rsidP="1EA73C96">
      <w:pPr>
        <w:spacing w:after="0" w:line="240" w:lineRule="auto"/>
        <w:textAlignment w:val="baseline"/>
        <w:rPr>
          <w:rFonts w:ascii="Times New Roman" w:eastAsia="Times New Roman" w:hAnsi="Times New Roman" w:cs="Times New Roman"/>
          <w:sz w:val="24"/>
          <w:szCs w:val="24"/>
        </w:rPr>
      </w:pPr>
    </w:p>
    <w:p w14:paraId="24953A79" w14:textId="77777777" w:rsidR="00836C4D" w:rsidRPr="00E17450" w:rsidRDefault="00836C4D" w:rsidP="00836C4D">
      <w:pPr>
        <w:rPr>
          <w:rFonts w:ascii="Times New Roman" w:eastAsia="Times New Roman" w:hAnsi="Times New Roman" w:cs="Times New Roman"/>
          <w:sz w:val="24"/>
        </w:rPr>
      </w:pPr>
      <w:r w:rsidRPr="177C18BF">
        <w:rPr>
          <w:rFonts w:ascii="Times New Roman" w:eastAsia="Times New Roman" w:hAnsi="Times New Roman" w:cs="Times New Roman"/>
          <w:sz w:val="24"/>
        </w:rPr>
        <w:t>Written assignments are expected to be in standard American English, have subheadings, and use correct grammar, spelling, and punctuation. Unless otherwise instructed, text citations and references list must be in correct APA (</w:t>
      </w:r>
      <w:r>
        <w:rPr>
          <w:rFonts w:ascii="Times New Roman" w:eastAsia="Times New Roman" w:hAnsi="Times New Roman" w:cs="Times New Roman"/>
          <w:sz w:val="24"/>
        </w:rPr>
        <w:t>7</w:t>
      </w:r>
      <w:r w:rsidRPr="177C18BF">
        <w:rPr>
          <w:rFonts w:ascii="Times New Roman" w:eastAsia="Times New Roman" w:hAnsi="Times New Roman" w:cs="Times New Roman"/>
          <w:sz w:val="24"/>
          <w:vertAlign w:val="superscript"/>
        </w:rPr>
        <w:t>th</w:t>
      </w:r>
      <w:r w:rsidRPr="177C18BF">
        <w:rPr>
          <w:rFonts w:ascii="Times New Roman" w:eastAsia="Times New Roman" w:hAnsi="Times New Roman" w:cs="Times New Roman"/>
          <w:sz w:val="24"/>
        </w:rPr>
        <w:t xml:space="preserve"> Ed.) format.  All sentences must comprise of the student’s own words.  Ideas, information, and concepts that originated with any other course must always be noted as such (based on APA format).  </w:t>
      </w:r>
      <w:r w:rsidRPr="177C18BF">
        <w:rPr>
          <w:rFonts w:ascii="Times New Roman" w:eastAsia="Times New Roman" w:hAnsi="Times New Roman" w:cs="Times New Roman"/>
          <w:b/>
          <w:bCs/>
          <w:sz w:val="24"/>
        </w:rPr>
        <w:t>Material that is not correctly cited is considered plagiarized and provides grounds for academic discipline.</w:t>
      </w:r>
      <w:r w:rsidRPr="177C18BF">
        <w:rPr>
          <w:rFonts w:ascii="Times New Roman" w:eastAsia="Times New Roman" w:hAnsi="Times New Roman" w:cs="Times New Roman"/>
          <w:sz w:val="24"/>
        </w:rPr>
        <w:t xml:space="preserve">  Assignments should be carefully proofed for spelling and grammar.  Students are encouraged to use the assistance and services of the SIUE Writing Center located in the Student Success Center – Room 1254, Phone:  618-650-2045, </w:t>
      </w:r>
      <w:hyperlink r:id="rId12">
        <w:r w:rsidRPr="177C18BF">
          <w:rPr>
            <w:rStyle w:val="Hyperlink"/>
            <w:rFonts w:ascii="Times New Roman" w:eastAsia="Times New Roman" w:hAnsi="Times New Roman" w:cs="Times New Roman"/>
            <w:sz w:val="24"/>
          </w:rPr>
          <w:t>http://www.siue.edu/lss/writing/index.shtml</w:t>
        </w:r>
      </w:hyperlink>
      <w:r w:rsidRPr="177C18BF">
        <w:rPr>
          <w:rFonts w:ascii="Times New Roman" w:eastAsia="Times New Roman" w:hAnsi="Times New Roman" w:cs="Times New Roman"/>
          <w:sz w:val="24"/>
        </w:rPr>
        <w:t xml:space="preserve"> </w:t>
      </w:r>
    </w:p>
    <w:p w14:paraId="5E3886A4" w14:textId="5770A21D" w:rsidR="00303AB6" w:rsidRPr="00303AB6" w:rsidRDefault="1EA73C96" w:rsidP="1EA73C96">
      <w:pPr>
        <w:spacing w:after="0" w:line="240" w:lineRule="auto"/>
        <w:textAlignment w:val="baseline"/>
        <w:rPr>
          <w:rFonts w:ascii="Times New Roman" w:eastAsia="Times New Roman" w:hAnsi="Times New Roman" w:cs="Times New Roman"/>
          <w:sz w:val="24"/>
          <w:szCs w:val="24"/>
        </w:rPr>
      </w:pPr>
      <w:r w:rsidRPr="1EA73C96">
        <w:rPr>
          <w:rFonts w:ascii="Times New Roman" w:eastAsia="Times New Roman" w:hAnsi="Times New Roman" w:cs="Times New Roman"/>
          <w:sz w:val="24"/>
          <w:szCs w:val="24"/>
        </w:rPr>
        <w:t> </w:t>
      </w:r>
    </w:p>
    <w:p w14:paraId="157C011F" w14:textId="57C75EDB" w:rsidR="00303AB6" w:rsidRDefault="6FA13B74" w:rsidP="6FA13B74">
      <w:pPr>
        <w:spacing w:after="0" w:line="240" w:lineRule="auto"/>
        <w:textAlignment w:val="baseline"/>
        <w:rPr>
          <w:rFonts w:ascii="Times New Roman" w:eastAsia="Times New Roman" w:hAnsi="Times New Roman" w:cs="Times New Roman"/>
          <w:b/>
          <w:bCs/>
          <w:sz w:val="24"/>
          <w:szCs w:val="24"/>
        </w:rPr>
      </w:pPr>
      <w:r w:rsidRPr="6FA13B74">
        <w:rPr>
          <w:rFonts w:ascii="Times New Roman" w:eastAsia="Times New Roman" w:hAnsi="Times New Roman" w:cs="Times New Roman"/>
          <w:b/>
          <w:bCs/>
          <w:sz w:val="24"/>
          <w:szCs w:val="24"/>
        </w:rPr>
        <w:t>Academic Integrity/Plagiarism: </w:t>
      </w:r>
    </w:p>
    <w:p w14:paraId="4009EA5C" w14:textId="77777777" w:rsidR="00836C4D" w:rsidRPr="00303AB6" w:rsidRDefault="00836C4D" w:rsidP="6FA13B74">
      <w:pPr>
        <w:spacing w:after="0" w:line="240" w:lineRule="auto"/>
        <w:textAlignment w:val="baseline"/>
        <w:rPr>
          <w:rFonts w:ascii="Times New Roman" w:eastAsia="Times New Roman" w:hAnsi="Times New Roman" w:cs="Times New Roman"/>
          <w:b/>
          <w:bCs/>
          <w:sz w:val="24"/>
          <w:szCs w:val="24"/>
        </w:rPr>
      </w:pPr>
    </w:p>
    <w:p w14:paraId="49FAEE90" w14:textId="17AC3F43"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Academic integrity is expected of ALL students.  Students should demonstrate honesty in all activities – </w:t>
      </w:r>
      <w:r w:rsidRPr="26BE4C1D">
        <w:rPr>
          <w:rFonts w:ascii="Times New Roman" w:eastAsia="Times New Roman" w:hAnsi="Times New Roman" w:cs="Times New Roman"/>
          <w:i/>
          <w:iCs/>
          <w:sz w:val="24"/>
          <w:szCs w:val="24"/>
        </w:rPr>
        <w:t>“Acts of academic misconduct for which students are subject to sanctions include, without limitation, plagiarism, cheating, failure or refusal to follow clinical practice standards, falsifying or manufacturing scientific or educational data and/or representing manufactured data to be the result of scientific or scholarly experiment or research, and soliciting, aiding, abetting, concealing, or attempting such acts.”</w:t>
      </w:r>
      <w:r w:rsidRPr="26BE4C1D">
        <w:rPr>
          <w:rFonts w:ascii="Times New Roman" w:eastAsia="Times New Roman" w:hAnsi="Times New Roman" w:cs="Times New Roman"/>
          <w:sz w:val="24"/>
          <w:szCs w:val="24"/>
        </w:rPr>
        <w:t>  Violations of academic honesty will result in no grade for the exam/assignment and notification to the appropriate regulating body (</w:t>
      </w:r>
      <w:proofErr w:type="spellStart"/>
      <w:r w:rsidRPr="26BE4C1D">
        <w:rPr>
          <w:rFonts w:ascii="Times New Roman" w:eastAsia="Times New Roman" w:hAnsi="Times New Roman" w:cs="Times New Roman"/>
          <w:sz w:val="24"/>
          <w:szCs w:val="24"/>
        </w:rPr>
        <w:t>e.g</w:t>
      </w:r>
      <w:proofErr w:type="spellEnd"/>
      <w:r w:rsidRPr="26BE4C1D">
        <w:rPr>
          <w:rFonts w:ascii="Times New Roman" w:eastAsia="Times New Roman" w:hAnsi="Times New Roman" w:cs="Times New Roman"/>
          <w:sz w:val="24"/>
          <w:szCs w:val="24"/>
        </w:rPr>
        <w:t> Chair of the Department of Social Work, Office of the Dean of the College of Arts &amp; Science (CAS), Office of the Dean of the program where the student is enrolled if not CAS, and/or the Provost &amp; Vice Chancellor of Academic Affairs.  For more information, please visit </w:t>
      </w:r>
      <w:hyperlink r:id="rId13">
        <w:r w:rsidRPr="26BE4C1D">
          <w:rPr>
            <w:rFonts w:ascii="Times New Roman" w:eastAsia="Times New Roman" w:hAnsi="Times New Roman" w:cs="Times New Roman"/>
            <w:color w:val="0000FF"/>
            <w:sz w:val="24"/>
            <w:szCs w:val="24"/>
            <w:u w:val="single"/>
          </w:rPr>
          <w:t>http://www.siue.edu/policies/3c2.shtml</w:t>
        </w:r>
      </w:hyperlink>
      <w:r w:rsidRPr="26BE4C1D">
        <w:rPr>
          <w:rFonts w:ascii="Times New Roman" w:eastAsia="Times New Roman" w:hAnsi="Times New Roman" w:cs="Times New Roman"/>
          <w:sz w:val="24"/>
          <w:szCs w:val="24"/>
        </w:rPr>
        <w:t>  </w:t>
      </w:r>
    </w:p>
    <w:p w14:paraId="4ECEB114"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p w14:paraId="0D8BF348"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p w14:paraId="7942BB60" w14:textId="777C5F1B" w:rsidR="00303AB6" w:rsidRDefault="6FA13B74" w:rsidP="6FA13B74">
      <w:pPr>
        <w:spacing w:after="0" w:line="240" w:lineRule="auto"/>
        <w:textAlignment w:val="baseline"/>
        <w:rPr>
          <w:rFonts w:ascii="Times New Roman" w:eastAsia="Times New Roman" w:hAnsi="Times New Roman" w:cs="Times New Roman"/>
          <w:sz w:val="24"/>
          <w:szCs w:val="24"/>
        </w:rPr>
      </w:pPr>
      <w:r w:rsidRPr="6FA13B74">
        <w:rPr>
          <w:rFonts w:ascii="Times New Roman" w:eastAsia="Times New Roman" w:hAnsi="Times New Roman" w:cs="Times New Roman"/>
          <w:b/>
          <w:bCs/>
          <w:sz w:val="24"/>
          <w:szCs w:val="24"/>
        </w:rPr>
        <w:lastRenderedPageBreak/>
        <w:t>Commitment to Diversity:</w:t>
      </w:r>
      <w:r w:rsidRPr="6FA13B74">
        <w:rPr>
          <w:rFonts w:ascii="Times New Roman" w:eastAsia="Times New Roman" w:hAnsi="Times New Roman" w:cs="Times New Roman"/>
          <w:sz w:val="24"/>
          <w:szCs w:val="24"/>
        </w:rPr>
        <w:t> </w:t>
      </w:r>
    </w:p>
    <w:p w14:paraId="7FC52DF5" w14:textId="77777777" w:rsidR="00836C4D" w:rsidRPr="00303AB6" w:rsidRDefault="00836C4D" w:rsidP="6FA13B74">
      <w:pPr>
        <w:spacing w:after="0" w:line="240" w:lineRule="auto"/>
        <w:textAlignment w:val="baseline"/>
        <w:rPr>
          <w:rFonts w:ascii="Times New Roman" w:eastAsia="Times New Roman" w:hAnsi="Times New Roman" w:cs="Times New Roman"/>
          <w:sz w:val="24"/>
          <w:szCs w:val="24"/>
        </w:rPr>
      </w:pPr>
    </w:p>
    <w:p w14:paraId="5DC04C01" w14:textId="551B0A35" w:rsidR="00303AB6" w:rsidRPr="00303AB6" w:rsidRDefault="1EA73C96" w:rsidP="1EA73C9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EA73C96">
        <w:rPr>
          <w:rFonts w:ascii="Times New Roman" w:eastAsia="Times New Roman" w:hAnsi="Times New Roman" w:cs="Times New Roman"/>
          <w:color w:val="333333"/>
          <w:sz w:val="24"/>
          <w:szCs w:val="24"/>
        </w:rPr>
        <w:t>In an ideal world, the things we learn, including scientific facts would be objective. However, much of our knowledge is subjective and is historically built on a small subset of privileged voices. In this class, we will make an effort to read papers from a diverse group of scholars but limits still exist on this diversity. We acknowledge that it is possible that there may be both overt and covert biases in the material due to the lens with which it was written, even though the material is primarily of a scholarly and scientific nature. Integrating a diverse set of experiences is important for a more comprehensive understanding of the world we live in, thus we will do what we can to create a learning environment that supports diversity of thoughts, perspective, and experiences and honors your identities (including race, gender, class, sexuality, religion, spirituality, ability, etc.). To help accomplish this:</w:t>
      </w:r>
      <w:r w:rsidR="00303AB6">
        <w:br/>
      </w:r>
    </w:p>
    <w:p w14:paraId="5757F91C" w14:textId="77777777" w:rsidR="00303AB6" w:rsidRPr="00303AB6" w:rsidRDefault="05F77FE6" w:rsidP="00AE5194">
      <w:pPr>
        <w:numPr>
          <w:ilvl w:val="0"/>
          <w:numId w:val="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5F77FE6">
        <w:rPr>
          <w:rFonts w:ascii="Times New Roman" w:eastAsia="Times New Roman" w:hAnsi="Times New Roman" w:cs="Times New Roman"/>
          <w:color w:val="333333"/>
          <w:sz w:val="24"/>
          <w:szCs w:val="24"/>
        </w:rPr>
        <w:t xml:space="preserve">Please let me and your classmates know of your ‘proper’ name pronunciations, gender </w:t>
      </w:r>
      <w:r w:rsidRPr="05F77FE6">
        <w:rPr>
          <w:rFonts w:ascii="Times New Roman" w:eastAsia="Times New Roman" w:hAnsi="Times New Roman" w:cs="Times New Roman"/>
          <w:sz w:val="24"/>
          <w:szCs w:val="24"/>
        </w:rPr>
        <w:t>pronoun</w:t>
      </w:r>
      <w:r w:rsidRPr="05F77FE6">
        <w:rPr>
          <w:rFonts w:ascii="Times New Roman" w:eastAsia="Times New Roman" w:hAnsi="Times New Roman" w:cs="Times New Roman"/>
          <w:color w:val="333333"/>
          <w:sz w:val="24"/>
          <w:szCs w:val="24"/>
        </w:rPr>
        <w:t xml:space="preserve"> preferences, race or ethnic identities; </w:t>
      </w:r>
      <w:r w:rsidRPr="05F77FE6">
        <w:rPr>
          <w:rFonts w:ascii="Times New Roman" w:eastAsia="Times New Roman" w:hAnsi="Times New Roman" w:cs="Times New Roman"/>
          <w:sz w:val="24"/>
          <w:szCs w:val="24"/>
        </w:rPr>
        <w:t> </w:t>
      </w:r>
    </w:p>
    <w:p w14:paraId="0D46811C" w14:textId="20897DA7" w:rsidR="00303AB6" w:rsidRPr="00303AB6" w:rsidRDefault="26BE4C1D" w:rsidP="00AE5194">
      <w:pPr>
        <w:numPr>
          <w:ilvl w:val="0"/>
          <w:numId w:val="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color w:val="333333"/>
          <w:sz w:val="24"/>
          <w:szCs w:val="24"/>
        </w:rPr>
        <w:t xml:space="preserve">Please respect </w:t>
      </w:r>
      <w:r w:rsidR="008C569B">
        <w:rPr>
          <w:rFonts w:ascii="Times New Roman" w:eastAsia="Times New Roman" w:hAnsi="Times New Roman" w:cs="Times New Roman"/>
          <w:color w:val="333333"/>
          <w:sz w:val="24"/>
          <w:szCs w:val="24"/>
        </w:rPr>
        <w:t>and</w:t>
      </w:r>
      <w:r w:rsidRPr="26BE4C1D">
        <w:rPr>
          <w:rFonts w:ascii="Times New Roman" w:eastAsia="Times New Roman" w:hAnsi="Times New Roman" w:cs="Times New Roman"/>
          <w:color w:val="333333"/>
          <w:sz w:val="24"/>
          <w:szCs w:val="24"/>
        </w:rPr>
        <w:t xml:space="preserve"> honor your classmates self-reported identities and the evolution of these identities; </w:t>
      </w:r>
      <w:r w:rsidRPr="26BE4C1D">
        <w:rPr>
          <w:rFonts w:ascii="Times New Roman" w:eastAsia="Times New Roman" w:hAnsi="Times New Roman" w:cs="Times New Roman"/>
          <w:sz w:val="24"/>
          <w:szCs w:val="24"/>
        </w:rPr>
        <w:t> </w:t>
      </w:r>
    </w:p>
    <w:p w14:paraId="549AB169" w14:textId="77777777" w:rsidR="00303AB6" w:rsidRPr="00303AB6" w:rsidRDefault="26BE4C1D" w:rsidP="00AE5194">
      <w:pPr>
        <w:numPr>
          <w:ilvl w:val="0"/>
          <w:numId w:val="3"/>
        </w:numPr>
        <w:shd w:val="clear" w:color="auto" w:fill="FFFFFF" w:themeFill="background1"/>
        <w:spacing w:after="0" w:line="240" w:lineRule="auto"/>
        <w:textAlignment w:val="baseline"/>
        <w:rPr>
          <w:rFonts w:ascii="Verdana" w:eastAsia="Times New Roman" w:hAnsi="Verdana" w:cs="Segoe UI"/>
          <w:sz w:val="24"/>
          <w:szCs w:val="24"/>
        </w:rPr>
      </w:pPr>
      <w:r w:rsidRPr="26BE4C1D">
        <w:rPr>
          <w:rFonts w:ascii="Times New Roman" w:eastAsia="Times New Roman" w:hAnsi="Times New Roman" w:cs="Times New Roman"/>
          <w:color w:val="333333"/>
          <w:sz w:val="24"/>
          <w:szCs w:val="24"/>
        </w:rPr>
        <w:t>I (like many people) am still in the process of learning about diverse perspectives and identities. If something was said in class (by anyone) that made you feel uncomfortable, please talk to me about it or submit an anonymous letter to my mailbox to let me know. </w:t>
      </w:r>
      <w:r w:rsidRPr="26BE4C1D">
        <w:rPr>
          <w:rFonts w:ascii="Times New Roman" w:eastAsia="Times New Roman" w:hAnsi="Times New Roman" w:cs="Times New Roman"/>
          <w:sz w:val="24"/>
          <w:szCs w:val="24"/>
        </w:rPr>
        <w:t> </w:t>
      </w:r>
    </w:p>
    <w:p w14:paraId="5EDB29A5" w14:textId="77777777" w:rsid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p w14:paraId="1F0C2089" w14:textId="77777777" w:rsidR="009C2E19" w:rsidRPr="00303AB6" w:rsidRDefault="009C2E19" w:rsidP="26BE4C1D">
      <w:pPr>
        <w:spacing w:after="0" w:line="240" w:lineRule="auto"/>
        <w:textAlignment w:val="baseline"/>
        <w:rPr>
          <w:rFonts w:ascii="Times New Roman" w:eastAsia="Times New Roman" w:hAnsi="Times New Roman" w:cs="Times New Roman"/>
          <w:sz w:val="24"/>
          <w:szCs w:val="24"/>
        </w:rPr>
      </w:pPr>
    </w:p>
    <w:p w14:paraId="31801AC9" w14:textId="20C4CEA8" w:rsidR="00BB6597" w:rsidRDefault="00BB6597" w:rsidP="00C85A95">
      <w:pPr>
        <w:spacing w:after="0"/>
        <w:rPr>
          <w:rFonts w:ascii="Times New Roman" w:eastAsia="Times New Roman" w:hAnsi="Times New Roman" w:cs="Times New Roman"/>
          <w:b/>
          <w:bCs/>
          <w:color w:val="333333"/>
          <w:sz w:val="24"/>
          <w:shd w:val="clear" w:color="auto" w:fill="FFFFFF"/>
        </w:rPr>
      </w:pPr>
      <w:r w:rsidRPr="00B55E99">
        <w:rPr>
          <w:rFonts w:ascii="Times New Roman" w:eastAsia="Times New Roman" w:hAnsi="Times New Roman" w:cs="Times New Roman"/>
          <w:b/>
          <w:bCs/>
          <w:color w:val="333333"/>
          <w:sz w:val="24"/>
          <w:shd w:val="clear" w:color="auto" w:fill="FFFFFF"/>
        </w:rPr>
        <w:t>Services for Students Needing Accommodations</w:t>
      </w:r>
      <w:r w:rsidR="00632261">
        <w:rPr>
          <w:rFonts w:ascii="Times New Roman" w:eastAsia="Times New Roman" w:hAnsi="Times New Roman" w:cs="Times New Roman"/>
          <w:b/>
          <w:bCs/>
          <w:color w:val="333333"/>
          <w:sz w:val="24"/>
          <w:shd w:val="clear" w:color="auto" w:fill="FFFFFF"/>
        </w:rPr>
        <w:t>:</w:t>
      </w:r>
    </w:p>
    <w:p w14:paraId="5BBBB4F2" w14:textId="77777777" w:rsidR="00836C4D" w:rsidRPr="00B55E99" w:rsidRDefault="00836C4D" w:rsidP="00C85A95">
      <w:pPr>
        <w:spacing w:after="0"/>
        <w:rPr>
          <w:rFonts w:ascii="Times New Roman" w:eastAsia="Times New Roman" w:hAnsi="Times New Roman" w:cs="Times New Roman"/>
          <w:b/>
          <w:bCs/>
          <w:color w:val="333333"/>
          <w:sz w:val="24"/>
          <w:shd w:val="clear" w:color="auto" w:fill="FFFFFF"/>
        </w:rPr>
      </w:pPr>
    </w:p>
    <w:p w14:paraId="768BCC8C" w14:textId="5BCD35F0" w:rsidR="00836C4D" w:rsidRPr="00836C4D" w:rsidRDefault="00836C4D" w:rsidP="00836C4D">
      <w:pPr>
        <w:rPr>
          <w:rFonts w:ascii="Times New Roman" w:eastAsia="Times New Roman" w:hAnsi="Times New Roman" w:cs="Times New Roman"/>
          <w:color w:val="333333"/>
          <w:sz w:val="24"/>
        </w:rPr>
      </w:pPr>
      <w:r w:rsidRPr="177C18BF">
        <w:rPr>
          <w:rFonts w:ascii="Times New Roman" w:eastAsia="Times New Roman" w:hAnsi="Times New Roman" w:cs="Times New Roman"/>
          <w:color w:val="333333"/>
          <w:sz w:val="24"/>
          <w:shd w:val="clear" w:color="auto" w:fill="FFFFFF"/>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notify the instructor as soon as possible. </w:t>
      </w:r>
    </w:p>
    <w:p w14:paraId="7F871A81" w14:textId="6A9B1D30" w:rsidR="00836C4D" w:rsidRPr="00836C4D" w:rsidRDefault="00836C4D" w:rsidP="00836C4D">
      <w:pPr>
        <w:rPr>
          <w:rFonts w:ascii="Times New Roman" w:eastAsia="Times New Roman" w:hAnsi="Times New Roman" w:cs="Times New Roman"/>
          <w:color w:val="333333"/>
          <w:sz w:val="24"/>
        </w:rPr>
      </w:pPr>
      <w:r w:rsidRPr="177C18BF">
        <w:rPr>
          <w:rFonts w:ascii="Times New Roman" w:eastAsia="Times New Roman" w:hAnsi="Times New Roman" w:cs="Times New Roman"/>
          <w:sz w:val="24"/>
        </w:rPr>
        <w:t xml:space="preserve">Students who have a learning disability, sensory or physical/mental disability or impairment, or utilize English as a second language or need special assistance in lecture, reading assignments, and/or testing due to medical diagnosis or major life impairment should contact and register with SIUE’s </w:t>
      </w:r>
      <w:r w:rsidRPr="177C18BF">
        <w:rPr>
          <w:rFonts w:ascii="Times New Roman" w:eastAsia="Times New Roman" w:hAnsi="Times New Roman" w:cs="Times New Roman"/>
          <w:color w:val="333333"/>
          <w:sz w:val="24"/>
          <w:shd w:val="clear" w:color="auto" w:fill="FFFFFF"/>
        </w:rPr>
        <w:t xml:space="preserve">Accessible Campus Community &amp; Equitable Student Support (ACCESS) Office. This University service is FREE. They can help you identify what type of class accommodations can be provide within this course. After a student is registered with the ACCESS Office, they will inform the instructor on what type of accommodations to provide. </w:t>
      </w:r>
    </w:p>
    <w:p w14:paraId="7D10B408" w14:textId="77777777" w:rsidR="00836C4D" w:rsidRDefault="00836C4D" w:rsidP="00836C4D">
      <w:pPr>
        <w:rPr>
          <w:rFonts w:ascii="Times New Roman" w:eastAsia="Times New Roman" w:hAnsi="Times New Roman" w:cs="Times New Roman"/>
          <w:color w:val="333333"/>
          <w:sz w:val="24"/>
          <w:shd w:val="clear" w:color="auto" w:fill="FFFFFF"/>
        </w:rPr>
      </w:pPr>
      <w:r w:rsidRPr="177C18BF">
        <w:rPr>
          <w:rFonts w:ascii="Times New Roman" w:eastAsia="Times New Roman" w:hAnsi="Times New Roman" w:cs="Times New Roman"/>
          <w:color w:val="333333"/>
          <w:sz w:val="24"/>
          <w:shd w:val="clear" w:color="auto" w:fill="FFFFFF"/>
        </w:rPr>
        <w:t>Accessible Campus Community and Equitable Student Support (ACCESS). The ACCESS office is located in the Student Success Center, Room 1270. You can also reach the office by </w:t>
      </w:r>
      <w:hyperlink r:id="rId14" w:history="1">
        <w:r w:rsidRPr="177C18BF">
          <w:rPr>
            <w:rStyle w:val="Hyperlink"/>
            <w:rFonts w:ascii="Times New Roman" w:eastAsia="Times New Roman" w:hAnsi="Times New Roman" w:cs="Times New Roman"/>
            <w:color w:val="5B9BD5" w:themeColor="accent1"/>
            <w:sz w:val="24"/>
            <w:shd w:val="clear" w:color="auto" w:fill="FFFFFF"/>
          </w:rPr>
          <w:t>myaccess@siue.edu</w:t>
        </w:r>
      </w:hyperlink>
      <w:r w:rsidRPr="177C18BF">
        <w:rPr>
          <w:rFonts w:ascii="Times New Roman" w:eastAsia="Times New Roman" w:hAnsi="Times New Roman" w:cs="Times New Roman"/>
          <w:color w:val="333333"/>
          <w:sz w:val="24"/>
          <w:shd w:val="clear" w:color="auto" w:fill="FFFFFF"/>
        </w:rPr>
        <w:t> or by calling </w:t>
      </w:r>
      <w:hyperlink r:id="rId15" w:history="1">
        <w:r w:rsidRPr="177C18BF">
          <w:rPr>
            <w:rStyle w:val="Hyperlink"/>
            <w:rFonts w:ascii="Times New Roman" w:eastAsia="Times New Roman" w:hAnsi="Times New Roman" w:cs="Times New Roman"/>
            <w:color w:val="000000" w:themeColor="text1"/>
            <w:sz w:val="24"/>
            <w:shd w:val="clear" w:color="auto" w:fill="FFFFFF"/>
          </w:rPr>
          <w:t>618-650-3726</w:t>
        </w:r>
      </w:hyperlink>
      <w:r w:rsidRPr="177C18BF">
        <w:rPr>
          <w:rFonts w:ascii="Times New Roman" w:eastAsia="Times New Roman" w:hAnsi="Times New Roman" w:cs="Times New Roman"/>
          <w:color w:val="333333"/>
          <w:sz w:val="24"/>
          <w:shd w:val="clear" w:color="auto" w:fill="FFFFFF"/>
        </w:rPr>
        <w:t>.</w:t>
      </w:r>
    </w:p>
    <w:p w14:paraId="04D789C6" w14:textId="77777777" w:rsidR="00836C4D" w:rsidRDefault="00836C4D" w:rsidP="00836C4D">
      <w:pPr>
        <w:rPr>
          <w:rFonts w:ascii="Times New Roman" w:eastAsia="Times New Roman" w:hAnsi="Times New Roman" w:cs="Times New Roman"/>
          <w:color w:val="333333"/>
          <w:sz w:val="24"/>
          <w:shd w:val="clear" w:color="auto" w:fill="FFFFFF"/>
        </w:rPr>
      </w:pPr>
    </w:p>
    <w:p w14:paraId="45D87686" w14:textId="77777777" w:rsidR="00836C4D" w:rsidRDefault="26BE4C1D" w:rsidP="00836C4D">
      <w:pPr>
        <w:spacing w:after="0" w:line="240" w:lineRule="auto"/>
        <w:textAlignment w:val="baseline"/>
        <w:rPr>
          <w:rFonts w:ascii="Times New Roman" w:eastAsia="Times New Roman" w:hAnsi="Times New Roman" w:cs="Times New Roman"/>
          <w:sz w:val="24"/>
          <w:szCs w:val="24"/>
        </w:rPr>
        <w:sectPr w:rsidR="00836C4D">
          <w:pgSz w:w="12240" w:h="15840"/>
          <w:pgMar w:top="1440" w:right="1440" w:bottom="1440" w:left="1440" w:header="720" w:footer="720" w:gutter="0"/>
          <w:cols w:space="720"/>
          <w:docGrid w:linePitch="360"/>
        </w:sectPr>
      </w:pPr>
      <w:r w:rsidRPr="26BE4C1D">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1726"/>
        <w:gridCol w:w="3498"/>
        <w:gridCol w:w="2809"/>
        <w:gridCol w:w="2134"/>
        <w:gridCol w:w="3009"/>
      </w:tblGrid>
      <w:tr w:rsidR="009C2E19" w:rsidRPr="00481B56" w14:paraId="072871C5" w14:textId="77777777" w:rsidTr="009C2E19">
        <w:tc>
          <w:tcPr>
            <w:tcW w:w="0" w:type="auto"/>
            <w:vAlign w:val="center"/>
          </w:tcPr>
          <w:p w14:paraId="7A6B8DE3" w14:textId="24ECDA0E" w:rsidR="00470805" w:rsidRPr="00481B56" w:rsidRDefault="00153970" w:rsidP="009C2E19">
            <w:pPr>
              <w:jc w:val="center"/>
              <w:textAlignment w:val="baseline"/>
              <w:rPr>
                <w:rFonts w:ascii="Times New Roman" w:eastAsia="Times New Roman" w:hAnsi="Times New Roman" w:cs="Times New Roman"/>
              </w:rPr>
            </w:pPr>
            <w:r>
              <w:rPr>
                <w:rFonts w:ascii="Times New Roman" w:hAnsi="Times New Roman" w:cs="Times New Roman"/>
                <w:b/>
              </w:rPr>
              <w:lastRenderedPageBreak/>
              <w:t>UNIT</w:t>
            </w:r>
          </w:p>
        </w:tc>
        <w:tc>
          <w:tcPr>
            <w:tcW w:w="0" w:type="auto"/>
            <w:vAlign w:val="center"/>
          </w:tcPr>
          <w:p w14:paraId="0B2F29B6" w14:textId="5F85E613" w:rsidR="00470805" w:rsidRPr="00481B56" w:rsidRDefault="00470805" w:rsidP="00470805">
            <w:pPr>
              <w:jc w:val="center"/>
              <w:textAlignment w:val="baseline"/>
              <w:rPr>
                <w:rFonts w:ascii="Times New Roman" w:eastAsia="Times New Roman" w:hAnsi="Times New Roman" w:cs="Times New Roman"/>
              </w:rPr>
            </w:pPr>
            <w:r w:rsidRPr="00481B56">
              <w:rPr>
                <w:rFonts w:ascii="Times New Roman" w:hAnsi="Times New Roman" w:cs="Times New Roman"/>
                <w:b/>
              </w:rPr>
              <w:t>TOPIC &amp; OBJECTIVES</w:t>
            </w:r>
          </w:p>
        </w:tc>
        <w:tc>
          <w:tcPr>
            <w:tcW w:w="2809" w:type="dxa"/>
            <w:vAlign w:val="center"/>
          </w:tcPr>
          <w:p w14:paraId="2B5FE962" w14:textId="2ED83E0C" w:rsidR="00470805" w:rsidRPr="00481B56" w:rsidRDefault="00470805" w:rsidP="00470805">
            <w:pPr>
              <w:jc w:val="center"/>
              <w:textAlignment w:val="baseline"/>
              <w:rPr>
                <w:rFonts w:ascii="Times New Roman" w:eastAsia="Times New Roman" w:hAnsi="Times New Roman" w:cs="Times New Roman"/>
              </w:rPr>
            </w:pPr>
            <w:r w:rsidRPr="00481B56">
              <w:rPr>
                <w:rFonts w:ascii="Times New Roman" w:hAnsi="Times New Roman" w:cs="Times New Roman"/>
                <w:b/>
              </w:rPr>
              <w:t>READINGS</w:t>
            </w:r>
          </w:p>
        </w:tc>
        <w:tc>
          <w:tcPr>
            <w:tcW w:w="2134" w:type="dxa"/>
            <w:vAlign w:val="center"/>
          </w:tcPr>
          <w:p w14:paraId="19892C45" w14:textId="38D10F5A" w:rsidR="00470805" w:rsidRPr="00481B56" w:rsidRDefault="00470805" w:rsidP="00470805">
            <w:pPr>
              <w:jc w:val="center"/>
              <w:textAlignment w:val="baseline"/>
              <w:rPr>
                <w:rFonts w:ascii="Times New Roman" w:eastAsia="Times New Roman" w:hAnsi="Times New Roman" w:cs="Times New Roman"/>
              </w:rPr>
            </w:pPr>
            <w:r w:rsidRPr="00481B56">
              <w:rPr>
                <w:rFonts w:ascii="Times New Roman" w:hAnsi="Times New Roman" w:cs="Times New Roman"/>
                <w:b/>
              </w:rPr>
              <w:t>ONLINE CONTENT</w:t>
            </w:r>
          </w:p>
        </w:tc>
        <w:tc>
          <w:tcPr>
            <w:tcW w:w="0" w:type="auto"/>
            <w:vAlign w:val="center"/>
          </w:tcPr>
          <w:p w14:paraId="3E741A79" w14:textId="4746C3FD" w:rsidR="00470805" w:rsidRPr="00481B56" w:rsidRDefault="00470805" w:rsidP="00470805">
            <w:pPr>
              <w:jc w:val="center"/>
              <w:textAlignment w:val="baseline"/>
              <w:rPr>
                <w:rFonts w:ascii="Times New Roman" w:eastAsia="Times New Roman" w:hAnsi="Times New Roman" w:cs="Times New Roman"/>
              </w:rPr>
            </w:pPr>
            <w:r w:rsidRPr="00481B56">
              <w:rPr>
                <w:rFonts w:ascii="Times New Roman" w:hAnsi="Times New Roman" w:cs="Times New Roman"/>
                <w:b/>
              </w:rPr>
              <w:t>ASSESSMENTS</w:t>
            </w:r>
          </w:p>
        </w:tc>
      </w:tr>
      <w:tr w:rsidR="00153970" w:rsidRPr="00481B56" w14:paraId="4E43495A" w14:textId="77777777" w:rsidTr="009C2E19">
        <w:tc>
          <w:tcPr>
            <w:tcW w:w="0" w:type="auto"/>
            <w:vMerge w:val="restart"/>
            <w:vAlign w:val="center"/>
          </w:tcPr>
          <w:p w14:paraId="35A155EE" w14:textId="5D0226A7" w:rsidR="00153970" w:rsidRPr="00481B56" w:rsidRDefault="00153970" w:rsidP="009C2E19">
            <w:pPr>
              <w:jc w:val="center"/>
              <w:textAlignment w:val="baseline"/>
              <w:rPr>
                <w:rFonts w:ascii="Times New Roman" w:eastAsia="Times New Roman" w:hAnsi="Times New Roman" w:cs="Times New Roman"/>
              </w:rPr>
            </w:pPr>
            <w:r>
              <w:rPr>
                <w:rFonts w:ascii="Times New Roman" w:eastAsia="Times New Roman" w:hAnsi="Times New Roman" w:cs="Times New Roman"/>
              </w:rPr>
              <w:t>Unit 1 – Preparing for Program Evaluation</w:t>
            </w:r>
          </w:p>
        </w:tc>
        <w:tc>
          <w:tcPr>
            <w:tcW w:w="0" w:type="auto"/>
          </w:tcPr>
          <w:p w14:paraId="1FCE92F7" w14:textId="77777777" w:rsidR="00153970" w:rsidRPr="00481B56" w:rsidRDefault="00153970" w:rsidP="00470805">
            <w:pPr>
              <w:rPr>
                <w:rFonts w:ascii="Times New Roman" w:hAnsi="Times New Roman" w:cs="Times New Roman"/>
                <w:b/>
                <w:i/>
              </w:rPr>
            </w:pPr>
            <w:r w:rsidRPr="00481B56">
              <w:rPr>
                <w:rFonts w:ascii="Times New Roman" w:hAnsi="Times New Roman" w:cs="Times New Roman"/>
                <w:b/>
                <w:i/>
              </w:rPr>
              <w:t>Introduction to Program Evaluation</w:t>
            </w:r>
          </w:p>
          <w:p w14:paraId="096A4A41" w14:textId="52E8E027" w:rsidR="00153970" w:rsidRPr="00481B56" w:rsidRDefault="00153970" w:rsidP="00470805">
            <w:pPr>
              <w:textAlignment w:val="baseline"/>
              <w:rPr>
                <w:rFonts w:ascii="Times New Roman" w:eastAsia="Times New Roman" w:hAnsi="Times New Roman" w:cs="Times New Roman"/>
              </w:rPr>
            </w:pPr>
            <w:r w:rsidRPr="00481B56">
              <w:rPr>
                <w:rFonts w:ascii="Times New Roman" w:hAnsi="Times New Roman" w:cs="Times New Roman"/>
              </w:rPr>
              <w:t>After the course introduction students will recognize all of the course requirements and policies.</w:t>
            </w:r>
          </w:p>
        </w:tc>
        <w:tc>
          <w:tcPr>
            <w:tcW w:w="2809" w:type="dxa"/>
          </w:tcPr>
          <w:p w14:paraId="6E21329F" w14:textId="77777777" w:rsidR="00153970" w:rsidRDefault="00153970" w:rsidP="00481B56">
            <w:pPr>
              <w:rPr>
                <w:rFonts w:ascii="Times New Roman" w:hAnsi="Times New Roman" w:cs="Times New Roman"/>
              </w:rPr>
            </w:pPr>
            <w:r w:rsidRPr="00481B56">
              <w:rPr>
                <w:rFonts w:ascii="Times New Roman" w:hAnsi="Times New Roman" w:cs="Times New Roman"/>
              </w:rPr>
              <w:t>Rossi et al. Ch. 1</w:t>
            </w:r>
          </w:p>
          <w:p w14:paraId="37B61191" w14:textId="5ECCC350" w:rsidR="00153970" w:rsidRPr="00657C3E" w:rsidRDefault="00153970" w:rsidP="00481B56">
            <w:pPr>
              <w:rPr>
                <w:rFonts w:ascii="Times New Roman" w:hAnsi="Times New Roman" w:cs="Times New Roman"/>
                <w:i/>
              </w:rPr>
            </w:pPr>
            <w:r>
              <w:rPr>
                <w:rFonts w:ascii="Times New Roman" w:hAnsi="Times New Roman" w:cs="Times New Roman"/>
                <w:i/>
              </w:rPr>
              <w:t>Overview of Program Evaluation</w:t>
            </w:r>
          </w:p>
          <w:p w14:paraId="0AA00037" w14:textId="1C234E7C" w:rsidR="00153970" w:rsidRDefault="00153970" w:rsidP="00481B56">
            <w:pPr>
              <w:rPr>
                <w:rFonts w:ascii="Times New Roman" w:hAnsi="Times New Roman" w:cs="Times New Roman"/>
                <w:sz w:val="16"/>
              </w:rPr>
            </w:pPr>
            <w:r>
              <w:rPr>
                <w:rFonts w:ascii="Times New Roman" w:hAnsi="Times New Roman" w:cs="Times New Roman"/>
                <w:sz w:val="16"/>
              </w:rPr>
              <w:t>(See Blackboard for Reading)</w:t>
            </w:r>
          </w:p>
          <w:p w14:paraId="1186A186" w14:textId="77777777" w:rsidR="00153970" w:rsidRDefault="00153970" w:rsidP="00481B56">
            <w:pPr>
              <w:rPr>
                <w:rFonts w:ascii="Times New Roman" w:hAnsi="Times New Roman" w:cs="Times New Roman"/>
              </w:rPr>
            </w:pPr>
          </w:p>
          <w:p w14:paraId="4DAF5B55" w14:textId="05D77E30" w:rsidR="00153970" w:rsidRPr="00657C3E" w:rsidRDefault="00153970" w:rsidP="00481B56">
            <w:pPr>
              <w:rPr>
                <w:rFonts w:ascii="Times New Roman" w:eastAsia="Times New Roman" w:hAnsi="Times New Roman" w:cs="Times New Roman"/>
                <w:i/>
              </w:rPr>
            </w:pPr>
            <w:r w:rsidRPr="00481B56">
              <w:rPr>
                <w:rFonts w:ascii="Times New Roman" w:hAnsi="Times New Roman" w:cs="Times New Roman"/>
              </w:rPr>
              <w:t>Grinnell et al., Ch.</w:t>
            </w:r>
            <w:r>
              <w:rPr>
                <w:rFonts w:ascii="Times New Roman" w:hAnsi="Times New Roman" w:cs="Times New Roman"/>
              </w:rPr>
              <w:t xml:space="preserve"> 1 </w:t>
            </w:r>
            <w:r>
              <w:rPr>
                <w:rFonts w:ascii="Times New Roman" w:hAnsi="Times New Roman" w:cs="Times New Roman"/>
                <w:i/>
              </w:rPr>
              <w:t>Toward Accountability</w:t>
            </w:r>
          </w:p>
        </w:tc>
        <w:tc>
          <w:tcPr>
            <w:tcW w:w="2134" w:type="dxa"/>
          </w:tcPr>
          <w:p w14:paraId="4AEC0A84" w14:textId="575F90A4"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Review Syllabus</w:t>
            </w:r>
            <w:r w:rsidR="00CE2A01">
              <w:rPr>
                <w:rFonts w:ascii="Times New Roman" w:eastAsia="Times New Roman" w:hAnsi="Times New Roman" w:cs="Times New Roman"/>
              </w:rPr>
              <w:t xml:space="preserve"> &amp; Course Intro Video</w:t>
            </w:r>
          </w:p>
          <w:p w14:paraId="5876CD60" w14:textId="77777777" w:rsidR="00153970" w:rsidRPr="00481B56" w:rsidRDefault="00153970" w:rsidP="00836C4D">
            <w:pPr>
              <w:textAlignment w:val="baseline"/>
              <w:rPr>
                <w:rFonts w:ascii="Times New Roman" w:eastAsia="Times New Roman" w:hAnsi="Times New Roman" w:cs="Times New Roman"/>
              </w:rPr>
            </w:pPr>
          </w:p>
          <w:p w14:paraId="381C03E6" w14:textId="22A6AFEA"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Lecture Material to View:</w:t>
            </w:r>
          </w:p>
          <w:p w14:paraId="5B4F9CCD" w14:textId="2CE7B206"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Intro to Evaluation</w:t>
            </w:r>
          </w:p>
        </w:tc>
        <w:tc>
          <w:tcPr>
            <w:tcW w:w="0" w:type="auto"/>
            <w:vMerge w:val="restart"/>
          </w:tcPr>
          <w:p w14:paraId="74F789E6" w14:textId="77777777"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Complete Introduction Discussion Board Post</w:t>
            </w:r>
          </w:p>
          <w:p w14:paraId="517853EB" w14:textId="77777777" w:rsidR="00153970" w:rsidRPr="00481B56" w:rsidRDefault="00153970" w:rsidP="00836C4D">
            <w:pPr>
              <w:textAlignment w:val="baseline"/>
              <w:rPr>
                <w:rFonts w:ascii="Times New Roman" w:eastAsia="Times New Roman" w:hAnsi="Times New Roman" w:cs="Times New Roman"/>
              </w:rPr>
            </w:pPr>
          </w:p>
          <w:p w14:paraId="1038313F" w14:textId="77777777"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Complete Q&amp;A Discussion Board</w:t>
            </w:r>
          </w:p>
          <w:p w14:paraId="022E1572" w14:textId="77777777" w:rsidR="00153970" w:rsidRPr="00481B56" w:rsidRDefault="00153970" w:rsidP="00836C4D">
            <w:pPr>
              <w:textAlignment w:val="baseline"/>
              <w:rPr>
                <w:rFonts w:ascii="Times New Roman" w:eastAsia="Times New Roman" w:hAnsi="Times New Roman" w:cs="Times New Roman"/>
              </w:rPr>
            </w:pPr>
          </w:p>
          <w:p w14:paraId="77184EA3" w14:textId="3487AAC7"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 xml:space="preserve">Complete the Citi Human Subjects Training </w:t>
            </w:r>
            <w:r w:rsidR="00CE2A01">
              <w:rPr>
                <w:rFonts w:ascii="Times New Roman" w:eastAsia="Times New Roman" w:hAnsi="Times New Roman" w:cs="Times New Roman"/>
              </w:rPr>
              <w:t>– Certificates must be submitted to open Unit #2 Content</w:t>
            </w:r>
          </w:p>
          <w:p w14:paraId="4496835F" w14:textId="0A019878" w:rsidR="00153970" w:rsidRDefault="00153970" w:rsidP="00836C4D">
            <w:pPr>
              <w:textAlignment w:val="baseline"/>
              <w:rPr>
                <w:rFonts w:ascii="Times New Roman" w:eastAsia="Times New Roman" w:hAnsi="Times New Roman" w:cs="Times New Roman"/>
              </w:rPr>
            </w:pPr>
          </w:p>
          <w:p w14:paraId="5D3AAB40" w14:textId="77777777" w:rsidR="00153970" w:rsidRDefault="00153970" w:rsidP="00836C4D">
            <w:pPr>
              <w:textAlignment w:val="baseline"/>
              <w:rPr>
                <w:rFonts w:ascii="Times New Roman" w:eastAsia="Times New Roman" w:hAnsi="Times New Roman" w:cs="Times New Roman"/>
              </w:rPr>
            </w:pPr>
          </w:p>
          <w:p w14:paraId="183F44E8" w14:textId="3A358A73" w:rsidR="00153970" w:rsidRPr="00481B56" w:rsidRDefault="00153970" w:rsidP="00836C4D">
            <w:pPr>
              <w:textAlignment w:val="baseline"/>
              <w:rPr>
                <w:rFonts w:ascii="Times New Roman" w:eastAsia="Times New Roman" w:hAnsi="Times New Roman" w:cs="Times New Roman"/>
              </w:rPr>
            </w:pPr>
          </w:p>
        </w:tc>
      </w:tr>
      <w:tr w:rsidR="00153970" w:rsidRPr="00481B56" w14:paraId="49F697E1" w14:textId="77777777" w:rsidTr="009C2E19">
        <w:tc>
          <w:tcPr>
            <w:tcW w:w="0" w:type="auto"/>
            <w:vMerge/>
            <w:vAlign w:val="center"/>
          </w:tcPr>
          <w:p w14:paraId="476FC326" w14:textId="50E82EC8" w:rsidR="00153970" w:rsidRPr="00481B56" w:rsidRDefault="00153970" w:rsidP="009C2E19">
            <w:pPr>
              <w:jc w:val="center"/>
              <w:textAlignment w:val="baseline"/>
              <w:rPr>
                <w:rFonts w:ascii="Times New Roman" w:eastAsia="Times New Roman" w:hAnsi="Times New Roman" w:cs="Times New Roman"/>
              </w:rPr>
            </w:pPr>
          </w:p>
        </w:tc>
        <w:tc>
          <w:tcPr>
            <w:tcW w:w="0" w:type="auto"/>
          </w:tcPr>
          <w:p w14:paraId="1E268D85" w14:textId="77777777" w:rsidR="00153970" w:rsidRPr="00481B56" w:rsidRDefault="00153970" w:rsidP="00470805">
            <w:pPr>
              <w:rPr>
                <w:rFonts w:ascii="Times New Roman" w:hAnsi="Times New Roman" w:cs="Times New Roman"/>
                <w:b/>
                <w:i/>
              </w:rPr>
            </w:pPr>
            <w:r w:rsidRPr="00481B56">
              <w:rPr>
                <w:rFonts w:ascii="Times New Roman" w:hAnsi="Times New Roman" w:cs="Times New Roman"/>
                <w:b/>
                <w:i/>
              </w:rPr>
              <w:t>Research Ethics</w:t>
            </w:r>
          </w:p>
          <w:p w14:paraId="259E62F2" w14:textId="29089594" w:rsidR="00153970" w:rsidRPr="00481B56" w:rsidRDefault="00153970" w:rsidP="00153970">
            <w:pPr>
              <w:textAlignment w:val="baseline"/>
              <w:rPr>
                <w:rFonts w:ascii="Times New Roman" w:hAnsi="Times New Roman" w:cs="Times New Roman"/>
              </w:rPr>
            </w:pPr>
            <w:r>
              <w:rPr>
                <w:rFonts w:ascii="Times New Roman" w:hAnsi="Times New Roman" w:cs="Times New Roman"/>
              </w:rPr>
              <w:t>After listening to the lectures &amp;</w:t>
            </w:r>
            <w:r w:rsidRPr="00481B56">
              <w:rPr>
                <w:rFonts w:ascii="Times New Roman" w:hAnsi="Times New Roman" w:cs="Times New Roman"/>
              </w:rPr>
              <w:t xml:space="preserve"> completing the readings students will differentiate between ethical and unethical research and evaluation conduct.</w:t>
            </w:r>
          </w:p>
        </w:tc>
        <w:tc>
          <w:tcPr>
            <w:tcW w:w="2809" w:type="dxa"/>
          </w:tcPr>
          <w:p w14:paraId="4846A519" w14:textId="3710999B" w:rsidR="00153970" w:rsidRPr="00657C3E" w:rsidRDefault="00153970" w:rsidP="00470805">
            <w:pPr>
              <w:textAlignment w:val="baseline"/>
              <w:rPr>
                <w:rFonts w:ascii="Times New Roman" w:eastAsia="Times New Roman" w:hAnsi="Times New Roman" w:cs="Times New Roman"/>
                <w:i/>
              </w:rPr>
            </w:pPr>
            <w:r w:rsidRPr="00481B56">
              <w:rPr>
                <w:rFonts w:ascii="Times New Roman" w:hAnsi="Times New Roman" w:cs="Times New Roman"/>
              </w:rPr>
              <w:t>Grinnell et al.,</w:t>
            </w:r>
            <w:r>
              <w:rPr>
                <w:rFonts w:ascii="Times New Roman" w:hAnsi="Times New Roman" w:cs="Times New Roman"/>
              </w:rPr>
              <w:t xml:space="preserve"> 5 </w:t>
            </w:r>
            <w:r>
              <w:rPr>
                <w:rFonts w:ascii="Times New Roman" w:hAnsi="Times New Roman" w:cs="Times New Roman"/>
                <w:i/>
              </w:rPr>
              <w:t>Ethics</w:t>
            </w:r>
          </w:p>
        </w:tc>
        <w:tc>
          <w:tcPr>
            <w:tcW w:w="2134" w:type="dxa"/>
          </w:tcPr>
          <w:p w14:paraId="083CD806" w14:textId="77777777" w:rsidR="00153970"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Lecture Material to View</w:t>
            </w:r>
            <w:r w:rsidR="00CE2A01">
              <w:rPr>
                <w:rFonts w:ascii="Times New Roman" w:eastAsia="Times New Roman" w:hAnsi="Times New Roman" w:cs="Times New Roman"/>
              </w:rPr>
              <w:t>:</w:t>
            </w:r>
          </w:p>
          <w:p w14:paraId="7CFF033D" w14:textId="77777777"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History of Research Ethics</w:t>
            </w:r>
          </w:p>
          <w:p w14:paraId="5F47CF0D" w14:textId="77777777"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Conflict of Interest</w:t>
            </w:r>
          </w:p>
          <w:p w14:paraId="0778F5BF" w14:textId="77777777"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Research with Human Subjects</w:t>
            </w:r>
          </w:p>
          <w:p w14:paraId="593878FC" w14:textId="46785F8D" w:rsidR="00CE2A01" w:rsidRPr="00481B56"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Data Management</w:t>
            </w:r>
          </w:p>
        </w:tc>
        <w:tc>
          <w:tcPr>
            <w:tcW w:w="0" w:type="auto"/>
            <w:vMerge/>
          </w:tcPr>
          <w:p w14:paraId="668651A2" w14:textId="08DE16C5" w:rsidR="00153970" w:rsidRPr="00481B56" w:rsidRDefault="00153970" w:rsidP="00836C4D">
            <w:pPr>
              <w:textAlignment w:val="baseline"/>
              <w:rPr>
                <w:rFonts w:ascii="Times New Roman" w:eastAsia="Times New Roman" w:hAnsi="Times New Roman" w:cs="Times New Roman"/>
              </w:rPr>
            </w:pPr>
          </w:p>
        </w:tc>
      </w:tr>
      <w:tr w:rsidR="00153970" w:rsidRPr="00481B56" w14:paraId="4401C389" w14:textId="77777777" w:rsidTr="009C2E19">
        <w:tc>
          <w:tcPr>
            <w:tcW w:w="0" w:type="auto"/>
            <w:vMerge w:val="restart"/>
            <w:vAlign w:val="center"/>
          </w:tcPr>
          <w:p w14:paraId="142D7F63" w14:textId="60DF1391" w:rsidR="00153970" w:rsidRPr="00481B56" w:rsidRDefault="00153970" w:rsidP="009C2E19">
            <w:pPr>
              <w:jc w:val="center"/>
              <w:textAlignment w:val="baseline"/>
              <w:rPr>
                <w:rFonts w:ascii="Times New Roman" w:eastAsia="Times New Roman" w:hAnsi="Times New Roman" w:cs="Times New Roman"/>
              </w:rPr>
            </w:pPr>
            <w:r>
              <w:rPr>
                <w:rFonts w:ascii="Times New Roman" w:eastAsia="Times New Roman" w:hAnsi="Times New Roman" w:cs="Times New Roman"/>
              </w:rPr>
              <w:t>Unit 2 – Designing Programs &amp; Evaluations</w:t>
            </w:r>
          </w:p>
        </w:tc>
        <w:tc>
          <w:tcPr>
            <w:tcW w:w="0" w:type="auto"/>
          </w:tcPr>
          <w:p w14:paraId="094C9C86" w14:textId="77777777" w:rsidR="00153970" w:rsidRPr="00481B56" w:rsidRDefault="00153970" w:rsidP="00470805">
            <w:pPr>
              <w:rPr>
                <w:rFonts w:ascii="Times New Roman" w:hAnsi="Times New Roman" w:cs="Times New Roman"/>
                <w:b/>
                <w:i/>
              </w:rPr>
            </w:pPr>
            <w:r w:rsidRPr="00481B56">
              <w:rPr>
                <w:rFonts w:ascii="Times New Roman" w:hAnsi="Times New Roman" w:cs="Times New Roman"/>
                <w:b/>
                <w:i/>
              </w:rPr>
              <w:t>Measurement, Survey Design, &amp; Agency Data Sources</w:t>
            </w:r>
          </w:p>
          <w:p w14:paraId="307CBAFA" w14:textId="5B1D7C3F" w:rsidR="00153970" w:rsidRPr="00481B56" w:rsidRDefault="00153970" w:rsidP="00470805">
            <w:pPr>
              <w:textAlignment w:val="baseline"/>
              <w:rPr>
                <w:rFonts w:ascii="Times New Roman" w:eastAsia="Times New Roman" w:hAnsi="Times New Roman" w:cs="Times New Roman"/>
              </w:rPr>
            </w:pPr>
            <w:r w:rsidRPr="00481B56">
              <w:rPr>
                <w:rFonts w:ascii="Times New Roman" w:hAnsi="Times New Roman" w:cs="Times New Roman"/>
              </w:rPr>
              <w:t>After completing the assigned readings and listening to the lectures students will write acceptable survey questions.</w:t>
            </w:r>
          </w:p>
        </w:tc>
        <w:tc>
          <w:tcPr>
            <w:tcW w:w="2809" w:type="dxa"/>
          </w:tcPr>
          <w:p w14:paraId="10D01763" w14:textId="2164F28D" w:rsidR="00153970" w:rsidRPr="00153970" w:rsidRDefault="00153970" w:rsidP="00470805">
            <w:pPr>
              <w:rPr>
                <w:rFonts w:ascii="Times New Roman" w:hAnsi="Times New Roman" w:cs="Times New Roman"/>
                <w:i/>
              </w:rPr>
            </w:pPr>
            <w:r w:rsidRPr="00481B56">
              <w:rPr>
                <w:rFonts w:ascii="Times New Roman" w:hAnsi="Times New Roman" w:cs="Times New Roman"/>
              </w:rPr>
              <w:t xml:space="preserve">Trochim &amp; Donnelly Ch. 4 </w:t>
            </w:r>
            <w:r>
              <w:rPr>
                <w:rFonts w:ascii="Times New Roman" w:hAnsi="Times New Roman" w:cs="Times New Roman"/>
                <w:i/>
              </w:rPr>
              <w:t>Survey Research</w:t>
            </w:r>
          </w:p>
          <w:p w14:paraId="1A1DFC0C" w14:textId="77777777" w:rsidR="00153970" w:rsidRPr="00481B56" w:rsidRDefault="00153970" w:rsidP="00470805">
            <w:pPr>
              <w:rPr>
                <w:rFonts w:ascii="Times New Roman" w:hAnsi="Times New Roman" w:cs="Times New Roman"/>
              </w:rPr>
            </w:pPr>
          </w:p>
          <w:p w14:paraId="0B5B0BFD" w14:textId="6BE32DA8" w:rsidR="00153970" w:rsidRDefault="00153970" w:rsidP="00470805">
            <w:pPr>
              <w:rPr>
                <w:rFonts w:ascii="Times New Roman" w:hAnsi="Times New Roman" w:cs="Times New Roman"/>
              </w:rPr>
            </w:pPr>
            <w:r w:rsidRPr="00481B56">
              <w:rPr>
                <w:rFonts w:ascii="Times New Roman" w:hAnsi="Times New Roman" w:cs="Times New Roman"/>
              </w:rPr>
              <w:t>Kapp &amp; Anderson Ch. 8</w:t>
            </w:r>
            <w:r>
              <w:rPr>
                <w:rFonts w:ascii="Times New Roman" w:hAnsi="Times New Roman" w:cs="Times New Roman"/>
              </w:rPr>
              <w:t xml:space="preserve"> </w:t>
            </w:r>
            <w:r>
              <w:rPr>
                <w:rFonts w:ascii="Times New Roman" w:hAnsi="Times New Roman" w:cs="Times New Roman"/>
                <w:i/>
              </w:rPr>
              <w:t>Program Description: Evaluation Designs Using Available Information</w:t>
            </w:r>
          </w:p>
          <w:p w14:paraId="330D1DFE" w14:textId="77777777" w:rsidR="00153970" w:rsidRDefault="00153970" w:rsidP="00153970">
            <w:pPr>
              <w:rPr>
                <w:rFonts w:ascii="Times New Roman" w:hAnsi="Times New Roman" w:cs="Times New Roman"/>
                <w:sz w:val="16"/>
              </w:rPr>
            </w:pPr>
            <w:r>
              <w:rPr>
                <w:rFonts w:ascii="Times New Roman" w:hAnsi="Times New Roman" w:cs="Times New Roman"/>
                <w:sz w:val="16"/>
              </w:rPr>
              <w:t>(See Blackboard for Readings)</w:t>
            </w:r>
          </w:p>
          <w:p w14:paraId="3C1DE3A2" w14:textId="2025E88A" w:rsidR="00CE2A01" w:rsidRPr="00153970" w:rsidRDefault="00CE2A01" w:rsidP="00153970">
            <w:pPr>
              <w:rPr>
                <w:rFonts w:ascii="Times New Roman" w:hAnsi="Times New Roman" w:cs="Times New Roman"/>
                <w:sz w:val="16"/>
              </w:rPr>
            </w:pPr>
          </w:p>
        </w:tc>
        <w:tc>
          <w:tcPr>
            <w:tcW w:w="2134" w:type="dxa"/>
          </w:tcPr>
          <w:p w14:paraId="12F682C9" w14:textId="77777777"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Lecture Material to View:</w:t>
            </w:r>
          </w:p>
          <w:p w14:paraId="16041557" w14:textId="002CE0ED"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Survey Research</w:t>
            </w:r>
          </w:p>
          <w:p w14:paraId="54BDA18A" w14:textId="77777777"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Agency Data Sources</w:t>
            </w:r>
          </w:p>
          <w:p w14:paraId="17DA2824" w14:textId="77777777" w:rsidR="00CE2A01" w:rsidRDefault="00CE2A01" w:rsidP="00836C4D">
            <w:pPr>
              <w:textAlignment w:val="baseline"/>
              <w:rPr>
                <w:rFonts w:ascii="Times New Roman" w:eastAsia="Times New Roman" w:hAnsi="Times New Roman" w:cs="Times New Roman"/>
              </w:rPr>
            </w:pPr>
          </w:p>
          <w:p w14:paraId="61B29D62" w14:textId="4FA09F32"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Watch YouTube Video – Writing Good Survey Questions</w:t>
            </w:r>
          </w:p>
        </w:tc>
        <w:tc>
          <w:tcPr>
            <w:tcW w:w="0" w:type="auto"/>
            <w:vMerge w:val="restart"/>
          </w:tcPr>
          <w:p w14:paraId="4DA9C5E1" w14:textId="77777777" w:rsidR="00153970" w:rsidRPr="00481B56"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Complete Program Theory and Logic Model Assignment</w:t>
            </w:r>
          </w:p>
          <w:p w14:paraId="63548599" w14:textId="77777777" w:rsidR="00153970"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(Required)</w:t>
            </w:r>
          </w:p>
          <w:p w14:paraId="45171A6D" w14:textId="5D491AAE"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 xml:space="preserve">Complete by Friday, January </w:t>
            </w:r>
            <w:r w:rsidR="00E60773">
              <w:rPr>
                <w:rFonts w:ascii="Times New Roman" w:eastAsia="Times New Roman" w:hAnsi="Times New Roman" w:cs="Times New Roman"/>
              </w:rPr>
              <w:t>7</w:t>
            </w:r>
            <w:r w:rsidRPr="00CE2A01">
              <w:rPr>
                <w:rFonts w:ascii="Times New Roman" w:eastAsia="Times New Roman" w:hAnsi="Times New Roman" w:cs="Times New Roman"/>
                <w:vertAlign w:val="superscript"/>
              </w:rPr>
              <w:t>th</w:t>
            </w:r>
            <w:r>
              <w:rPr>
                <w:rFonts w:ascii="Times New Roman" w:eastAsia="Times New Roman" w:hAnsi="Times New Roman" w:cs="Times New Roman"/>
              </w:rPr>
              <w:t xml:space="preserve"> by 11:59 PM</w:t>
            </w:r>
          </w:p>
          <w:p w14:paraId="3C9628AE" w14:textId="77777777" w:rsidR="00153970" w:rsidRDefault="00153970" w:rsidP="00836C4D">
            <w:pPr>
              <w:textAlignment w:val="baseline"/>
              <w:rPr>
                <w:rFonts w:ascii="Times New Roman" w:eastAsia="Times New Roman" w:hAnsi="Times New Roman" w:cs="Times New Roman"/>
              </w:rPr>
            </w:pPr>
          </w:p>
          <w:p w14:paraId="1C4CA925" w14:textId="13B710AA" w:rsidR="00153970" w:rsidRPr="00481B56" w:rsidRDefault="00153970" w:rsidP="00836C4D">
            <w:pPr>
              <w:textAlignment w:val="baseline"/>
              <w:rPr>
                <w:rFonts w:ascii="Times New Roman" w:eastAsia="Times New Roman" w:hAnsi="Times New Roman" w:cs="Times New Roman"/>
              </w:rPr>
            </w:pPr>
            <w:r>
              <w:rPr>
                <w:rFonts w:ascii="Times New Roman" w:eastAsia="Times New Roman" w:hAnsi="Times New Roman" w:cs="Times New Roman"/>
              </w:rPr>
              <w:t>Complete Unit 2 Content Quiz</w:t>
            </w:r>
            <w:r w:rsidR="00CE2A01">
              <w:rPr>
                <w:rFonts w:ascii="Times New Roman" w:eastAsia="Times New Roman" w:hAnsi="Times New Roman" w:cs="Times New Roman"/>
              </w:rPr>
              <w:t xml:space="preserve"> – Must complete Unit #2 Content Quiz to open Unit #3 Content</w:t>
            </w:r>
          </w:p>
        </w:tc>
      </w:tr>
      <w:tr w:rsidR="00153970" w:rsidRPr="00481B56" w14:paraId="7676C6D6" w14:textId="77777777" w:rsidTr="009C2E19">
        <w:tc>
          <w:tcPr>
            <w:tcW w:w="0" w:type="auto"/>
            <w:vMerge/>
            <w:vAlign w:val="center"/>
          </w:tcPr>
          <w:p w14:paraId="12B74978" w14:textId="27429B9C" w:rsidR="00153970" w:rsidRPr="00481B56" w:rsidRDefault="00153970" w:rsidP="009C2E19">
            <w:pPr>
              <w:jc w:val="center"/>
              <w:textAlignment w:val="baseline"/>
              <w:rPr>
                <w:rFonts w:ascii="Times New Roman" w:eastAsia="Times New Roman" w:hAnsi="Times New Roman" w:cs="Times New Roman"/>
              </w:rPr>
            </w:pPr>
          </w:p>
        </w:tc>
        <w:tc>
          <w:tcPr>
            <w:tcW w:w="0" w:type="auto"/>
          </w:tcPr>
          <w:p w14:paraId="17CF05C7" w14:textId="77777777" w:rsidR="00153970" w:rsidRPr="00481B56" w:rsidRDefault="00153970" w:rsidP="002E0A6D">
            <w:pPr>
              <w:rPr>
                <w:rFonts w:ascii="Times New Roman" w:hAnsi="Times New Roman" w:cs="Times New Roman"/>
              </w:rPr>
            </w:pPr>
            <w:r w:rsidRPr="00481B56">
              <w:rPr>
                <w:rFonts w:ascii="Times New Roman" w:hAnsi="Times New Roman" w:cs="Times New Roman"/>
                <w:b/>
                <w:i/>
              </w:rPr>
              <w:t>Logic Models &amp; Program Theory</w:t>
            </w:r>
          </w:p>
          <w:p w14:paraId="1C8A4D3F" w14:textId="267ABE27" w:rsidR="00153970" w:rsidRPr="00481B56" w:rsidRDefault="00153970" w:rsidP="00657C3E">
            <w:pPr>
              <w:textAlignment w:val="baseline"/>
              <w:rPr>
                <w:rFonts w:ascii="Times New Roman" w:eastAsia="Times New Roman" w:hAnsi="Times New Roman" w:cs="Times New Roman"/>
              </w:rPr>
            </w:pPr>
            <w:r w:rsidRPr="00481B56">
              <w:rPr>
                <w:rFonts w:ascii="Times New Roman" w:hAnsi="Times New Roman" w:cs="Times New Roman"/>
              </w:rPr>
              <w:t>After completing the assigned readings</w:t>
            </w:r>
            <w:r>
              <w:rPr>
                <w:rFonts w:ascii="Times New Roman" w:hAnsi="Times New Roman" w:cs="Times New Roman"/>
              </w:rPr>
              <w:t xml:space="preserve"> and listening to lectures </w:t>
            </w:r>
            <w:r w:rsidRPr="00481B56">
              <w:rPr>
                <w:rFonts w:ascii="Times New Roman" w:hAnsi="Times New Roman" w:cs="Times New Roman"/>
              </w:rPr>
              <w:t>students will create a logic model.</w:t>
            </w:r>
          </w:p>
        </w:tc>
        <w:tc>
          <w:tcPr>
            <w:tcW w:w="2809" w:type="dxa"/>
          </w:tcPr>
          <w:p w14:paraId="22F4C0C9" w14:textId="77777777" w:rsidR="00153970" w:rsidRDefault="00153970" w:rsidP="002E0A6D">
            <w:pPr>
              <w:textAlignment w:val="baseline"/>
              <w:rPr>
                <w:rFonts w:ascii="Times New Roman" w:hAnsi="Times New Roman" w:cs="Times New Roman"/>
              </w:rPr>
            </w:pPr>
            <w:r w:rsidRPr="00481B56">
              <w:rPr>
                <w:rFonts w:ascii="Times New Roman" w:hAnsi="Times New Roman" w:cs="Times New Roman"/>
              </w:rPr>
              <w:t>Logic Model Development Guide – See Blackboard</w:t>
            </w:r>
          </w:p>
          <w:p w14:paraId="2294993E" w14:textId="77777777" w:rsidR="00153970" w:rsidRDefault="00153970" w:rsidP="002E0A6D">
            <w:pPr>
              <w:textAlignment w:val="baseline"/>
              <w:rPr>
                <w:rFonts w:ascii="Times New Roman" w:hAnsi="Times New Roman" w:cs="Times New Roman"/>
              </w:rPr>
            </w:pPr>
          </w:p>
          <w:p w14:paraId="41C25E3C" w14:textId="77777777" w:rsidR="00153970" w:rsidRDefault="00153970" w:rsidP="00481B56">
            <w:pPr>
              <w:rPr>
                <w:rFonts w:ascii="Times New Roman" w:eastAsia="Times New Roman" w:hAnsi="Times New Roman" w:cs="Times New Roman"/>
                <w:sz w:val="24"/>
                <w:szCs w:val="24"/>
              </w:rPr>
            </w:pPr>
            <w:r w:rsidRPr="7A332956">
              <w:rPr>
                <w:rFonts w:ascii="Times New Roman" w:eastAsia="Times New Roman" w:hAnsi="Times New Roman" w:cs="Times New Roman"/>
                <w:sz w:val="24"/>
                <w:szCs w:val="24"/>
              </w:rPr>
              <w:t>The Community Toolbox (2010). Develo</w:t>
            </w:r>
            <w:r>
              <w:rPr>
                <w:rFonts w:ascii="Times New Roman" w:eastAsia="Times New Roman" w:hAnsi="Times New Roman" w:cs="Times New Roman"/>
                <w:sz w:val="24"/>
                <w:szCs w:val="24"/>
              </w:rPr>
              <w:t xml:space="preserve">ping a Logic Model or Theory of </w:t>
            </w:r>
            <w:r w:rsidRPr="7A332956">
              <w:rPr>
                <w:rFonts w:ascii="Times New Roman" w:eastAsia="Times New Roman" w:hAnsi="Times New Roman" w:cs="Times New Roman"/>
                <w:sz w:val="24"/>
                <w:szCs w:val="24"/>
              </w:rPr>
              <w:t>Change  </w:t>
            </w:r>
          </w:p>
          <w:p w14:paraId="1944664D" w14:textId="77777777" w:rsidR="00153970" w:rsidRDefault="00E60773" w:rsidP="00481B56">
            <w:pPr>
              <w:rPr>
                <w:rFonts w:ascii="Times New Roman" w:eastAsia="Times New Roman" w:hAnsi="Times New Roman" w:cs="Times New Roman"/>
                <w:sz w:val="10"/>
                <w:szCs w:val="24"/>
              </w:rPr>
            </w:pPr>
            <w:hyperlink r:id="rId16">
              <w:r w:rsidR="00153970" w:rsidRPr="00481B56">
                <w:rPr>
                  <w:rFonts w:ascii="Times New Roman" w:eastAsia="Times New Roman" w:hAnsi="Times New Roman" w:cs="Times New Roman"/>
                  <w:sz w:val="10"/>
                  <w:szCs w:val="24"/>
                </w:rPr>
                <w:t>http://ctb.ku.edu/en/tablecontents/sub_section_main_1877.aspx</w:t>
              </w:r>
            </w:hyperlink>
          </w:p>
          <w:p w14:paraId="00C23CC3" w14:textId="71A177A9" w:rsidR="00CE2A01" w:rsidRPr="00481B56" w:rsidRDefault="00CE2A01" w:rsidP="00481B56">
            <w:pPr>
              <w:rPr>
                <w:rFonts w:ascii="Times New Roman" w:eastAsia="Times New Roman" w:hAnsi="Times New Roman" w:cs="Times New Roman"/>
                <w:sz w:val="24"/>
                <w:szCs w:val="24"/>
              </w:rPr>
            </w:pPr>
          </w:p>
        </w:tc>
        <w:tc>
          <w:tcPr>
            <w:tcW w:w="2134" w:type="dxa"/>
          </w:tcPr>
          <w:p w14:paraId="415881CB" w14:textId="77777777" w:rsidR="00CE2A01" w:rsidRDefault="00CE2A01" w:rsidP="002E0A6D">
            <w:pPr>
              <w:rPr>
                <w:rFonts w:ascii="Times New Roman" w:hAnsi="Times New Roman" w:cs="Times New Roman"/>
              </w:rPr>
            </w:pPr>
            <w:r>
              <w:rPr>
                <w:rFonts w:ascii="Times New Roman" w:hAnsi="Times New Roman" w:cs="Times New Roman"/>
              </w:rPr>
              <w:t>Watch YouTube Videos:</w:t>
            </w:r>
          </w:p>
          <w:p w14:paraId="7B782594" w14:textId="77777777" w:rsidR="00CE2A01" w:rsidRDefault="00CE2A01" w:rsidP="002E0A6D">
            <w:pPr>
              <w:rPr>
                <w:rFonts w:ascii="Times New Roman" w:hAnsi="Times New Roman" w:cs="Times New Roman"/>
              </w:rPr>
            </w:pPr>
            <w:r>
              <w:rPr>
                <w:rFonts w:ascii="Times New Roman" w:hAnsi="Times New Roman" w:cs="Times New Roman"/>
              </w:rPr>
              <w:t>Theory of Change</w:t>
            </w:r>
          </w:p>
          <w:p w14:paraId="6F9AFE6C" w14:textId="56C15FD9" w:rsidR="00CE2A01" w:rsidRDefault="00CE2A01" w:rsidP="002E0A6D">
            <w:pPr>
              <w:rPr>
                <w:rFonts w:ascii="Times New Roman" w:hAnsi="Times New Roman" w:cs="Times New Roman"/>
              </w:rPr>
            </w:pPr>
            <w:r>
              <w:rPr>
                <w:rFonts w:ascii="Times New Roman" w:hAnsi="Times New Roman" w:cs="Times New Roman"/>
              </w:rPr>
              <w:t>Developing Logic Models</w:t>
            </w:r>
          </w:p>
          <w:p w14:paraId="5386F647" w14:textId="77777777" w:rsidR="00CE2A01" w:rsidRDefault="00CE2A01" w:rsidP="002E0A6D">
            <w:pPr>
              <w:rPr>
                <w:rFonts w:ascii="Times New Roman" w:hAnsi="Times New Roman" w:cs="Times New Roman"/>
              </w:rPr>
            </w:pPr>
          </w:p>
          <w:p w14:paraId="11D00937" w14:textId="7BA2D197" w:rsidR="00153970" w:rsidRPr="00481B56" w:rsidRDefault="00CE2A01" w:rsidP="002E0A6D">
            <w:pPr>
              <w:rPr>
                <w:rFonts w:ascii="Times New Roman" w:hAnsi="Times New Roman" w:cs="Times New Roman"/>
              </w:rPr>
            </w:pPr>
            <w:r>
              <w:rPr>
                <w:rFonts w:ascii="Times New Roman" w:hAnsi="Times New Roman" w:cs="Times New Roman"/>
              </w:rPr>
              <w:t xml:space="preserve">Complete the </w:t>
            </w:r>
            <w:r w:rsidR="00153970" w:rsidRPr="00481B56">
              <w:rPr>
                <w:rFonts w:ascii="Times New Roman" w:hAnsi="Times New Roman" w:cs="Times New Roman"/>
              </w:rPr>
              <w:t>Logic Model Online Training</w:t>
            </w:r>
          </w:p>
          <w:p w14:paraId="74FE3E8C" w14:textId="77777777" w:rsidR="00153970" w:rsidRPr="00481B56" w:rsidRDefault="00153970" w:rsidP="002E0A6D">
            <w:pPr>
              <w:rPr>
                <w:rFonts w:ascii="Times New Roman" w:hAnsi="Times New Roman" w:cs="Times New Roman"/>
              </w:rPr>
            </w:pPr>
          </w:p>
          <w:p w14:paraId="36A1B445" w14:textId="7C564986" w:rsidR="00153970" w:rsidRPr="00481B56" w:rsidRDefault="00153970" w:rsidP="002E0A6D">
            <w:pPr>
              <w:textAlignment w:val="baseline"/>
              <w:rPr>
                <w:rFonts w:ascii="Times New Roman" w:eastAsia="Times New Roman" w:hAnsi="Times New Roman" w:cs="Times New Roman"/>
              </w:rPr>
            </w:pPr>
          </w:p>
        </w:tc>
        <w:tc>
          <w:tcPr>
            <w:tcW w:w="0" w:type="auto"/>
            <w:vMerge/>
          </w:tcPr>
          <w:p w14:paraId="748D9414" w14:textId="7763E088" w:rsidR="00153970" w:rsidRPr="00481B56" w:rsidRDefault="00153970" w:rsidP="00836C4D">
            <w:pPr>
              <w:textAlignment w:val="baseline"/>
              <w:rPr>
                <w:rFonts w:ascii="Times New Roman" w:eastAsia="Times New Roman" w:hAnsi="Times New Roman" w:cs="Times New Roman"/>
              </w:rPr>
            </w:pPr>
          </w:p>
        </w:tc>
      </w:tr>
    </w:tbl>
    <w:p w14:paraId="00299C58" w14:textId="281F6062" w:rsidR="00CE2A01" w:rsidRDefault="00CE2A01" w:rsidP="00153970">
      <w:pPr>
        <w:jc w:val="center"/>
        <w:textAlignment w:val="baseline"/>
        <w:rPr>
          <w:rFonts w:ascii="Times New Roman" w:hAnsi="Times New Roman" w:cs="Times New Roman"/>
          <w:b/>
        </w:rPr>
        <w:sectPr w:rsidR="00CE2A01" w:rsidSect="00836C4D">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676"/>
        <w:gridCol w:w="3932"/>
        <w:gridCol w:w="2690"/>
        <w:gridCol w:w="2253"/>
        <w:gridCol w:w="2625"/>
      </w:tblGrid>
      <w:tr w:rsidR="00CE2A01" w:rsidRPr="00481B56" w14:paraId="081D7E53" w14:textId="77777777" w:rsidTr="0035728C">
        <w:tc>
          <w:tcPr>
            <w:tcW w:w="0" w:type="auto"/>
            <w:vAlign w:val="center"/>
          </w:tcPr>
          <w:p w14:paraId="0BCFB1E2" w14:textId="70156752" w:rsidR="00153970" w:rsidRDefault="00153970" w:rsidP="00153970">
            <w:pPr>
              <w:jc w:val="center"/>
              <w:textAlignment w:val="baseline"/>
              <w:rPr>
                <w:rFonts w:ascii="Times New Roman" w:eastAsia="Times New Roman" w:hAnsi="Times New Roman" w:cs="Times New Roman"/>
              </w:rPr>
            </w:pPr>
            <w:r>
              <w:rPr>
                <w:rFonts w:ascii="Times New Roman" w:hAnsi="Times New Roman" w:cs="Times New Roman"/>
                <w:b/>
              </w:rPr>
              <w:lastRenderedPageBreak/>
              <w:t>UNIT</w:t>
            </w:r>
          </w:p>
        </w:tc>
        <w:tc>
          <w:tcPr>
            <w:tcW w:w="0" w:type="auto"/>
            <w:vAlign w:val="center"/>
          </w:tcPr>
          <w:p w14:paraId="39E7F3DC" w14:textId="28516CC8" w:rsidR="00153970" w:rsidRDefault="00153970" w:rsidP="00153970">
            <w:pPr>
              <w:jc w:val="center"/>
              <w:rPr>
                <w:rFonts w:ascii="Times New Roman" w:hAnsi="Times New Roman" w:cs="Times New Roman"/>
                <w:b/>
                <w:i/>
              </w:rPr>
            </w:pPr>
            <w:r w:rsidRPr="00481B56">
              <w:rPr>
                <w:rFonts w:ascii="Times New Roman" w:hAnsi="Times New Roman" w:cs="Times New Roman"/>
                <w:b/>
              </w:rPr>
              <w:t>TOPIC &amp; OBJECTIVES</w:t>
            </w:r>
          </w:p>
        </w:tc>
        <w:tc>
          <w:tcPr>
            <w:tcW w:w="2690" w:type="dxa"/>
            <w:vAlign w:val="center"/>
          </w:tcPr>
          <w:p w14:paraId="128300B6" w14:textId="56C6EB47" w:rsidR="00153970" w:rsidRPr="00481B56" w:rsidRDefault="00153970" w:rsidP="00153970">
            <w:pPr>
              <w:jc w:val="center"/>
              <w:rPr>
                <w:rFonts w:ascii="Times New Roman" w:hAnsi="Times New Roman" w:cs="Times New Roman"/>
              </w:rPr>
            </w:pPr>
            <w:r w:rsidRPr="00481B56">
              <w:rPr>
                <w:rFonts w:ascii="Times New Roman" w:hAnsi="Times New Roman" w:cs="Times New Roman"/>
                <w:b/>
              </w:rPr>
              <w:t>READINGS</w:t>
            </w:r>
          </w:p>
        </w:tc>
        <w:tc>
          <w:tcPr>
            <w:tcW w:w="2253" w:type="dxa"/>
            <w:vAlign w:val="center"/>
          </w:tcPr>
          <w:p w14:paraId="46BF0C06" w14:textId="283CEC98" w:rsidR="00153970" w:rsidRPr="00481B56" w:rsidRDefault="00153970" w:rsidP="00153970">
            <w:pPr>
              <w:jc w:val="center"/>
              <w:textAlignment w:val="baseline"/>
              <w:rPr>
                <w:rFonts w:ascii="Times New Roman" w:eastAsia="Times New Roman" w:hAnsi="Times New Roman" w:cs="Times New Roman"/>
              </w:rPr>
            </w:pPr>
            <w:r w:rsidRPr="00481B56">
              <w:rPr>
                <w:rFonts w:ascii="Times New Roman" w:hAnsi="Times New Roman" w:cs="Times New Roman"/>
                <w:b/>
              </w:rPr>
              <w:t>ONLINE CONTENT</w:t>
            </w:r>
          </w:p>
        </w:tc>
        <w:tc>
          <w:tcPr>
            <w:tcW w:w="0" w:type="auto"/>
            <w:vAlign w:val="center"/>
          </w:tcPr>
          <w:p w14:paraId="2A3D2E14" w14:textId="444D48FA" w:rsidR="00153970" w:rsidRDefault="00153970" w:rsidP="00153970">
            <w:pPr>
              <w:jc w:val="center"/>
              <w:textAlignment w:val="baseline"/>
              <w:rPr>
                <w:rFonts w:ascii="Times New Roman" w:eastAsia="Times New Roman" w:hAnsi="Times New Roman" w:cs="Times New Roman"/>
              </w:rPr>
            </w:pPr>
            <w:r w:rsidRPr="00481B56">
              <w:rPr>
                <w:rFonts w:ascii="Times New Roman" w:hAnsi="Times New Roman" w:cs="Times New Roman"/>
                <w:b/>
              </w:rPr>
              <w:t>ASSESSMENTS</w:t>
            </w:r>
          </w:p>
        </w:tc>
      </w:tr>
      <w:tr w:rsidR="00CE2A01" w:rsidRPr="00481B56" w14:paraId="12DC3D49" w14:textId="77777777" w:rsidTr="0035728C">
        <w:tc>
          <w:tcPr>
            <w:tcW w:w="0" w:type="auto"/>
            <w:vMerge w:val="restart"/>
            <w:vAlign w:val="center"/>
          </w:tcPr>
          <w:p w14:paraId="45B6FE72" w14:textId="72F3274E" w:rsidR="00153970" w:rsidRPr="00481B56" w:rsidRDefault="00153970" w:rsidP="009C2E19">
            <w:pPr>
              <w:jc w:val="center"/>
              <w:textAlignment w:val="baseline"/>
              <w:rPr>
                <w:rFonts w:ascii="Times New Roman" w:eastAsia="Times New Roman" w:hAnsi="Times New Roman" w:cs="Times New Roman"/>
              </w:rPr>
            </w:pPr>
            <w:r>
              <w:rPr>
                <w:rFonts w:ascii="Times New Roman" w:eastAsia="Times New Roman" w:hAnsi="Times New Roman" w:cs="Times New Roman"/>
              </w:rPr>
              <w:t>Unit 3 – Implementing Evaluations</w:t>
            </w:r>
          </w:p>
        </w:tc>
        <w:tc>
          <w:tcPr>
            <w:tcW w:w="0" w:type="auto"/>
          </w:tcPr>
          <w:p w14:paraId="21DA4AFE" w14:textId="4D5C1CBC" w:rsidR="00153970" w:rsidRPr="00481B56" w:rsidRDefault="00153970" w:rsidP="002E0A6D">
            <w:pPr>
              <w:rPr>
                <w:rFonts w:ascii="Times New Roman" w:hAnsi="Times New Roman" w:cs="Times New Roman"/>
                <w:b/>
                <w:i/>
              </w:rPr>
            </w:pPr>
            <w:r>
              <w:rPr>
                <w:rFonts w:ascii="Times New Roman" w:hAnsi="Times New Roman" w:cs="Times New Roman"/>
                <w:b/>
                <w:i/>
              </w:rPr>
              <w:t>Evaluating Need, Processes, &amp; Outcomes</w:t>
            </w:r>
          </w:p>
          <w:p w14:paraId="184C3B40" w14:textId="61C73BCD" w:rsidR="00153970" w:rsidRPr="00481B56" w:rsidRDefault="00153970" w:rsidP="00481B56">
            <w:pPr>
              <w:textAlignment w:val="baseline"/>
              <w:rPr>
                <w:rFonts w:ascii="Times New Roman" w:eastAsia="Times New Roman" w:hAnsi="Times New Roman" w:cs="Times New Roman"/>
              </w:rPr>
            </w:pPr>
            <w:r w:rsidRPr="00481B56">
              <w:rPr>
                <w:rFonts w:ascii="Times New Roman" w:hAnsi="Times New Roman" w:cs="Times New Roman"/>
              </w:rPr>
              <w:t>After completing the chapter readings &amp; lecture students will be able to design a needs assessment</w:t>
            </w:r>
            <w:r>
              <w:rPr>
                <w:rFonts w:ascii="Times New Roman" w:hAnsi="Times New Roman" w:cs="Times New Roman"/>
              </w:rPr>
              <w:t>, process evaluation, and outcomes evaluation</w:t>
            </w:r>
            <w:r w:rsidRPr="00481B56">
              <w:rPr>
                <w:rFonts w:ascii="Times New Roman" w:hAnsi="Times New Roman" w:cs="Times New Roman"/>
              </w:rPr>
              <w:t>.</w:t>
            </w:r>
          </w:p>
        </w:tc>
        <w:tc>
          <w:tcPr>
            <w:tcW w:w="2690" w:type="dxa"/>
          </w:tcPr>
          <w:p w14:paraId="6EFDAE11" w14:textId="58F17830" w:rsidR="00153970" w:rsidRDefault="00153970" w:rsidP="002E0A6D">
            <w:pPr>
              <w:rPr>
                <w:rFonts w:ascii="Times New Roman" w:hAnsi="Times New Roman" w:cs="Times New Roman"/>
                <w:i/>
              </w:rPr>
            </w:pPr>
            <w:r w:rsidRPr="00481B56">
              <w:rPr>
                <w:rFonts w:ascii="Times New Roman" w:hAnsi="Times New Roman" w:cs="Times New Roman"/>
              </w:rPr>
              <w:t>Rossi et al. Ch. 4</w:t>
            </w:r>
            <w:r>
              <w:rPr>
                <w:rFonts w:ascii="Times New Roman" w:hAnsi="Times New Roman" w:cs="Times New Roman"/>
              </w:rPr>
              <w:t xml:space="preserve"> </w:t>
            </w:r>
            <w:r>
              <w:rPr>
                <w:rFonts w:ascii="Times New Roman" w:hAnsi="Times New Roman" w:cs="Times New Roman"/>
                <w:i/>
              </w:rPr>
              <w:t>Assessing the Need for a Program</w:t>
            </w:r>
          </w:p>
          <w:p w14:paraId="76BBFD34" w14:textId="76FB7141" w:rsidR="00153970" w:rsidRPr="00657C3E" w:rsidRDefault="00153970" w:rsidP="002E0A6D">
            <w:pPr>
              <w:rPr>
                <w:rFonts w:ascii="Times New Roman" w:hAnsi="Times New Roman" w:cs="Times New Roman"/>
                <w:i/>
              </w:rPr>
            </w:pPr>
            <w:r>
              <w:rPr>
                <w:rFonts w:ascii="Times New Roman" w:hAnsi="Times New Roman" w:cs="Times New Roman"/>
                <w:sz w:val="16"/>
              </w:rPr>
              <w:t>(See Blackboard for Reading)</w:t>
            </w:r>
          </w:p>
          <w:p w14:paraId="150BAF20" w14:textId="77777777" w:rsidR="00153970" w:rsidRPr="00481B56" w:rsidRDefault="00153970" w:rsidP="002E0A6D">
            <w:pPr>
              <w:rPr>
                <w:rFonts w:ascii="Times New Roman" w:hAnsi="Times New Roman" w:cs="Times New Roman"/>
              </w:rPr>
            </w:pPr>
          </w:p>
          <w:p w14:paraId="7E89F870" w14:textId="50A9A118" w:rsidR="00153970" w:rsidRDefault="00153970" w:rsidP="002E0A6D">
            <w:pPr>
              <w:textAlignment w:val="baseline"/>
              <w:rPr>
                <w:rFonts w:ascii="Times New Roman" w:hAnsi="Times New Roman" w:cs="Times New Roman"/>
                <w:i/>
              </w:rPr>
            </w:pPr>
            <w:r w:rsidRPr="00481B56">
              <w:rPr>
                <w:rFonts w:ascii="Times New Roman" w:hAnsi="Times New Roman" w:cs="Times New Roman"/>
              </w:rPr>
              <w:t>Grinnell et al., Ch. 10</w:t>
            </w:r>
            <w:r>
              <w:rPr>
                <w:rFonts w:ascii="Times New Roman" w:hAnsi="Times New Roman" w:cs="Times New Roman"/>
              </w:rPr>
              <w:t xml:space="preserve"> </w:t>
            </w:r>
            <w:r>
              <w:rPr>
                <w:rFonts w:ascii="Times New Roman" w:hAnsi="Times New Roman" w:cs="Times New Roman"/>
                <w:i/>
              </w:rPr>
              <w:t>Needs Assessment</w:t>
            </w:r>
          </w:p>
          <w:p w14:paraId="10DA9536" w14:textId="77777777" w:rsidR="00153970" w:rsidRDefault="00153970" w:rsidP="002E0A6D">
            <w:pPr>
              <w:textAlignment w:val="baseline"/>
              <w:rPr>
                <w:rFonts w:ascii="Times New Roman" w:hAnsi="Times New Roman" w:cs="Times New Roman"/>
              </w:rPr>
            </w:pPr>
            <w:r w:rsidRPr="00481B56">
              <w:rPr>
                <w:rFonts w:ascii="Times New Roman" w:hAnsi="Times New Roman" w:cs="Times New Roman"/>
              </w:rPr>
              <w:t>Grinnell et al., Ch.</w:t>
            </w:r>
            <w:r>
              <w:rPr>
                <w:rFonts w:ascii="Times New Roman" w:hAnsi="Times New Roman" w:cs="Times New Roman"/>
              </w:rPr>
              <w:t xml:space="preserve"> 11 </w:t>
            </w:r>
            <w:r>
              <w:rPr>
                <w:rFonts w:ascii="Times New Roman" w:hAnsi="Times New Roman" w:cs="Times New Roman"/>
                <w:i/>
              </w:rPr>
              <w:t>Process Evaluations</w:t>
            </w:r>
          </w:p>
          <w:p w14:paraId="4F295D56" w14:textId="77777777" w:rsidR="00153970" w:rsidRDefault="00153970" w:rsidP="002E0A6D">
            <w:pPr>
              <w:textAlignment w:val="baseline"/>
              <w:rPr>
                <w:rFonts w:ascii="Times New Roman" w:hAnsi="Times New Roman" w:cs="Times New Roman"/>
              </w:rPr>
            </w:pPr>
            <w:r w:rsidRPr="00481B56">
              <w:rPr>
                <w:rFonts w:ascii="Times New Roman" w:hAnsi="Times New Roman" w:cs="Times New Roman"/>
              </w:rPr>
              <w:t>Grinnell et al., Ch.</w:t>
            </w:r>
            <w:r>
              <w:rPr>
                <w:rFonts w:ascii="Times New Roman" w:hAnsi="Times New Roman" w:cs="Times New Roman"/>
              </w:rPr>
              <w:t xml:space="preserve"> 12</w:t>
            </w:r>
          </w:p>
          <w:p w14:paraId="3F89C5F0" w14:textId="1052132B" w:rsidR="00153970" w:rsidRPr="00657C3E" w:rsidRDefault="00153970" w:rsidP="002E0A6D">
            <w:pPr>
              <w:textAlignment w:val="baseline"/>
              <w:rPr>
                <w:rFonts w:ascii="Times New Roman" w:eastAsia="Times New Roman" w:hAnsi="Times New Roman" w:cs="Times New Roman"/>
                <w:i/>
              </w:rPr>
            </w:pPr>
            <w:r>
              <w:rPr>
                <w:rFonts w:ascii="Times New Roman" w:hAnsi="Times New Roman" w:cs="Times New Roman"/>
                <w:i/>
              </w:rPr>
              <w:t>Outcome Evaluations</w:t>
            </w:r>
          </w:p>
        </w:tc>
        <w:tc>
          <w:tcPr>
            <w:tcW w:w="2253" w:type="dxa"/>
          </w:tcPr>
          <w:p w14:paraId="483689C4" w14:textId="77777777" w:rsidR="00153970"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Lecture Material to View</w:t>
            </w:r>
            <w:r w:rsidR="0035728C">
              <w:rPr>
                <w:rFonts w:ascii="Times New Roman" w:eastAsia="Times New Roman" w:hAnsi="Times New Roman" w:cs="Times New Roman"/>
              </w:rPr>
              <w:t>:</w:t>
            </w:r>
          </w:p>
          <w:p w14:paraId="69BAEA36" w14:textId="77777777" w:rsidR="0035728C" w:rsidRDefault="0035728C" w:rsidP="00836C4D">
            <w:pPr>
              <w:textAlignment w:val="baseline"/>
              <w:rPr>
                <w:rFonts w:ascii="Times New Roman" w:eastAsia="Times New Roman" w:hAnsi="Times New Roman" w:cs="Times New Roman"/>
              </w:rPr>
            </w:pPr>
            <w:r>
              <w:rPr>
                <w:rFonts w:ascii="Times New Roman" w:eastAsia="Times New Roman" w:hAnsi="Times New Roman" w:cs="Times New Roman"/>
              </w:rPr>
              <w:t>Needs Assessment</w:t>
            </w:r>
          </w:p>
          <w:p w14:paraId="285F4605" w14:textId="77777777" w:rsidR="0035728C" w:rsidRDefault="0035728C" w:rsidP="00836C4D">
            <w:pPr>
              <w:textAlignment w:val="baseline"/>
              <w:rPr>
                <w:rFonts w:ascii="Times New Roman" w:eastAsia="Times New Roman" w:hAnsi="Times New Roman" w:cs="Times New Roman"/>
              </w:rPr>
            </w:pPr>
            <w:r>
              <w:rPr>
                <w:rFonts w:ascii="Times New Roman" w:eastAsia="Times New Roman" w:hAnsi="Times New Roman" w:cs="Times New Roman"/>
              </w:rPr>
              <w:t>Process Evaluation</w:t>
            </w:r>
          </w:p>
          <w:p w14:paraId="237B712A" w14:textId="34012F78" w:rsidR="0035728C" w:rsidRPr="00481B56" w:rsidRDefault="0035728C" w:rsidP="00836C4D">
            <w:pPr>
              <w:textAlignment w:val="baseline"/>
              <w:rPr>
                <w:rFonts w:ascii="Times New Roman" w:eastAsia="Times New Roman" w:hAnsi="Times New Roman" w:cs="Times New Roman"/>
              </w:rPr>
            </w:pPr>
            <w:r>
              <w:rPr>
                <w:rFonts w:ascii="Times New Roman" w:eastAsia="Times New Roman" w:hAnsi="Times New Roman" w:cs="Times New Roman"/>
              </w:rPr>
              <w:t>Outcomes Evaluation</w:t>
            </w:r>
          </w:p>
        </w:tc>
        <w:tc>
          <w:tcPr>
            <w:tcW w:w="0" w:type="auto"/>
            <w:vMerge w:val="restart"/>
          </w:tcPr>
          <w:p w14:paraId="53867ED8" w14:textId="69BD141C" w:rsidR="00153970" w:rsidRDefault="00153970" w:rsidP="00836C4D">
            <w:pPr>
              <w:textAlignment w:val="baseline"/>
              <w:rPr>
                <w:rFonts w:ascii="Times New Roman" w:eastAsia="Times New Roman" w:hAnsi="Times New Roman" w:cs="Times New Roman"/>
              </w:rPr>
            </w:pPr>
            <w:r>
              <w:rPr>
                <w:rFonts w:ascii="Times New Roman" w:eastAsia="Times New Roman" w:hAnsi="Times New Roman" w:cs="Times New Roman"/>
              </w:rPr>
              <w:t>Choose 1 of 3 Assignments to Complete</w:t>
            </w:r>
          </w:p>
          <w:p w14:paraId="0A5109BF" w14:textId="77777777" w:rsidR="00153970" w:rsidRPr="00153970" w:rsidRDefault="00153970" w:rsidP="00153970">
            <w:pPr>
              <w:pStyle w:val="ListParagraph"/>
              <w:numPr>
                <w:ilvl w:val="0"/>
                <w:numId w:val="6"/>
              </w:numPr>
              <w:textAlignment w:val="baseline"/>
              <w:rPr>
                <w:rFonts w:ascii="Times New Roman" w:eastAsia="Times New Roman" w:hAnsi="Times New Roman" w:cs="Times New Roman"/>
              </w:rPr>
            </w:pPr>
            <w:r w:rsidRPr="00153970">
              <w:rPr>
                <w:rFonts w:ascii="Times New Roman" w:eastAsia="Times New Roman" w:hAnsi="Times New Roman" w:cs="Times New Roman"/>
              </w:rPr>
              <w:t>Needs Assessment Assignment</w:t>
            </w:r>
          </w:p>
          <w:p w14:paraId="3343D844" w14:textId="0A2DD916" w:rsidR="00153970" w:rsidRPr="00153970" w:rsidRDefault="00153970" w:rsidP="00153970">
            <w:pPr>
              <w:pStyle w:val="ListParagraph"/>
              <w:numPr>
                <w:ilvl w:val="0"/>
                <w:numId w:val="6"/>
              </w:numPr>
              <w:textAlignment w:val="baseline"/>
              <w:rPr>
                <w:rFonts w:ascii="Times New Roman" w:eastAsia="Times New Roman" w:hAnsi="Times New Roman" w:cs="Times New Roman"/>
              </w:rPr>
            </w:pPr>
            <w:r w:rsidRPr="00153970">
              <w:rPr>
                <w:rFonts w:ascii="Times New Roman" w:eastAsia="Times New Roman" w:hAnsi="Times New Roman" w:cs="Times New Roman"/>
              </w:rPr>
              <w:t xml:space="preserve">Client Satisfaction Assignment </w:t>
            </w:r>
          </w:p>
          <w:p w14:paraId="05F937F3" w14:textId="77777777" w:rsidR="00153970" w:rsidRDefault="00153970" w:rsidP="00153970">
            <w:pPr>
              <w:pStyle w:val="ListParagraph"/>
              <w:numPr>
                <w:ilvl w:val="0"/>
                <w:numId w:val="6"/>
              </w:numPr>
              <w:textAlignment w:val="baseline"/>
              <w:rPr>
                <w:rFonts w:ascii="Times New Roman" w:eastAsia="Times New Roman" w:hAnsi="Times New Roman" w:cs="Times New Roman"/>
              </w:rPr>
            </w:pPr>
            <w:r w:rsidRPr="00153970">
              <w:rPr>
                <w:rFonts w:ascii="Times New Roman" w:eastAsia="Times New Roman" w:hAnsi="Times New Roman" w:cs="Times New Roman"/>
              </w:rPr>
              <w:t xml:space="preserve">Cost-Effectiveness Assignment </w:t>
            </w:r>
          </w:p>
          <w:p w14:paraId="539C745D" w14:textId="60A41198" w:rsidR="00153970" w:rsidRDefault="00CE2A01" w:rsidP="00153970">
            <w:pPr>
              <w:textAlignment w:val="baseline"/>
              <w:rPr>
                <w:rFonts w:ascii="Times New Roman" w:eastAsia="Times New Roman" w:hAnsi="Times New Roman" w:cs="Times New Roman"/>
              </w:rPr>
            </w:pPr>
            <w:r>
              <w:rPr>
                <w:rFonts w:ascii="Times New Roman" w:eastAsia="Times New Roman" w:hAnsi="Times New Roman" w:cs="Times New Roman"/>
              </w:rPr>
              <w:t xml:space="preserve">By Friday, January </w:t>
            </w:r>
            <w:r w:rsidR="00E60773">
              <w:rPr>
                <w:rFonts w:ascii="Times New Roman" w:eastAsia="Times New Roman" w:hAnsi="Times New Roman" w:cs="Times New Roman"/>
              </w:rPr>
              <w:t>7</w:t>
            </w:r>
            <w:bookmarkStart w:id="0" w:name="_GoBack"/>
            <w:bookmarkEnd w:id="0"/>
            <w:r w:rsidRPr="00CE2A01">
              <w:rPr>
                <w:rFonts w:ascii="Times New Roman" w:eastAsia="Times New Roman" w:hAnsi="Times New Roman" w:cs="Times New Roman"/>
                <w:vertAlign w:val="superscript"/>
              </w:rPr>
              <w:t>th</w:t>
            </w:r>
            <w:r>
              <w:rPr>
                <w:rFonts w:ascii="Times New Roman" w:eastAsia="Times New Roman" w:hAnsi="Times New Roman" w:cs="Times New Roman"/>
              </w:rPr>
              <w:t xml:space="preserve"> by 11:59 PM</w:t>
            </w:r>
          </w:p>
          <w:p w14:paraId="486F4799" w14:textId="77777777" w:rsidR="00CE2A01" w:rsidRDefault="00CE2A01" w:rsidP="00153970">
            <w:pPr>
              <w:textAlignment w:val="baseline"/>
              <w:rPr>
                <w:rFonts w:ascii="Times New Roman" w:eastAsia="Times New Roman" w:hAnsi="Times New Roman" w:cs="Times New Roman"/>
              </w:rPr>
            </w:pPr>
          </w:p>
          <w:p w14:paraId="51B11E17" w14:textId="4111D623" w:rsidR="00153970" w:rsidRPr="00153970" w:rsidRDefault="00153970" w:rsidP="00153970">
            <w:pPr>
              <w:textAlignment w:val="baseline"/>
              <w:rPr>
                <w:rFonts w:ascii="Times New Roman" w:eastAsia="Times New Roman" w:hAnsi="Times New Roman" w:cs="Times New Roman"/>
              </w:rPr>
            </w:pPr>
            <w:r>
              <w:rPr>
                <w:rFonts w:ascii="Times New Roman" w:eastAsia="Times New Roman" w:hAnsi="Times New Roman" w:cs="Times New Roman"/>
              </w:rPr>
              <w:t>Complete Unit 3 Content Quiz</w:t>
            </w:r>
            <w:r w:rsidR="00CE2A01">
              <w:rPr>
                <w:rFonts w:ascii="Times New Roman" w:eastAsia="Times New Roman" w:hAnsi="Times New Roman" w:cs="Times New Roman"/>
              </w:rPr>
              <w:t xml:space="preserve"> – Must complete the quiz to open and access Unit #4 content</w:t>
            </w:r>
          </w:p>
        </w:tc>
      </w:tr>
      <w:tr w:rsidR="00CE2A01" w:rsidRPr="00481B56" w14:paraId="0015A5FF" w14:textId="77777777" w:rsidTr="0035728C">
        <w:tc>
          <w:tcPr>
            <w:tcW w:w="0" w:type="auto"/>
            <w:vMerge/>
            <w:vAlign w:val="center"/>
          </w:tcPr>
          <w:p w14:paraId="2627E6B3" w14:textId="6A0DF1C6" w:rsidR="00153970" w:rsidRPr="00481B56" w:rsidRDefault="00153970" w:rsidP="009C2E19">
            <w:pPr>
              <w:jc w:val="center"/>
              <w:textAlignment w:val="baseline"/>
              <w:rPr>
                <w:rFonts w:ascii="Times New Roman" w:eastAsia="Times New Roman" w:hAnsi="Times New Roman" w:cs="Times New Roman"/>
              </w:rPr>
            </w:pPr>
          </w:p>
        </w:tc>
        <w:tc>
          <w:tcPr>
            <w:tcW w:w="0" w:type="auto"/>
          </w:tcPr>
          <w:p w14:paraId="75C7D769" w14:textId="77777777" w:rsidR="00153970" w:rsidRPr="00481B56" w:rsidRDefault="00153970" w:rsidP="002E0A6D">
            <w:pPr>
              <w:rPr>
                <w:rFonts w:ascii="Times New Roman" w:hAnsi="Times New Roman" w:cs="Times New Roman"/>
                <w:b/>
                <w:i/>
              </w:rPr>
            </w:pPr>
            <w:r w:rsidRPr="00481B56">
              <w:rPr>
                <w:rFonts w:ascii="Times New Roman" w:hAnsi="Times New Roman" w:cs="Times New Roman"/>
                <w:b/>
                <w:i/>
              </w:rPr>
              <w:t>Client Satisfaction Surveys</w:t>
            </w:r>
          </w:p>
          <w:p w14:paraId="0E9FC3B8" w14:textId="77777777" w:rsidR="00153970" w:rsidRPr="00481B56" w:rsidRDefault="00153970" w:rsidP="002E0A6D">
            <w:pPr>
              <w:rPr>
                <w:rFonts w:ascii="Times New Roman" w:hAnsi="Times New Roman" w:cs="Times New Roman"/>
                <w:b/>
                <w:i/>
              </w:rPr>
            </w:pPr>
            <w:r w:rsidRPr="00481B56">
              <w:rPr>
                <w:rFonts w:ascii="Times New Roman" w:hAnsi="Times New Roman" w:cs="Times New Roman"/>
                <w:b/>
                <w:i/>
              </w:rPr>
              <w:t>Goal Attainment Scaling</w:t>
            </w:r>
          </w:p>
          <w:p w14:paraId="63CA17F3" w14:textId="2E17693F" w:rsidR="00153970" w:rsidRPr="00481B56" w:rsidRDefault="00153970" w:rsidP="00153970">
            <w:pPr>
              <w:rPr>
                <w:rFonts w:ascii="Times New Roman" w:hAnsi="Times New Roman" w:cs="Times New Roman"/>
              </w:rPr>
            </w:pPr>
            <w:r w:rsidRPr="00481B56">
              <w:rPr>
                <w:rFonts w:ascii="Times New Roman" w:hAnsi="Times New Roman" w:cs="Times New Roman"/>
              </w:rPr>
              <w:t>After c</w:t>
            </w:r>
            <w:r>
              <w:rPr>
                <w:rFonts w:ascii="Times New Roman" w:hAnsi="Times New Roman" w:cs="Times New Roman"/>
              </w:rPr>
              <w:t>ompleting the assigned readings &amp;</w:t>
            </w:r>
            <w:r w:rsidRPr="00481B56">
              <w:rPr>
                <w:rFonts w:ascii="Times New Roman" w:hAnsi="Times New Roman" w:cs="Times New Roman"/>
              </w:rPr>
              <w:t xml:space="preserve"> listening to the lectures students will be able to design client satisfaction surveys and demonstrate goal attainment scaling.</w:t>
            </w:r>
          </w:p>
        </w:tc>
        <w:tc>
          <w:tcPr>
            <w:tcW w:w="2690" w:type="dxa"/>
          </w:tcPr>
          <w:p w14:paraId="16C88E07" w14:textId="77777777" w:rsidR="00153970" w:rsidRPr="00481B56" w:rsidRDefault="00153970" w:rsidP="002E0A6D">
            <w:pPr>
              <w:rPr>
                <w:rFonts w:ascii="Times New Roman" w:hAnsi="Times New Roman" w:cs="Times New Roman"/>
              </w:rPr>
            </w:pPr>
            <w:r w:rsidRPr="00481B56">
              <w:rPr>
                <w:rFonts w:ascii="Times New Roman" w:hAnsi="Times New Roman" w:cs="Times New Roman"/>
              </w:rPr>
              <w:t>Royse et al. Ch. 7</w:t>
            </w:r>
          </w:p>
          <w:p w14:paraId="26FD51C0" w14:textId="7525F3DB" w:rsidR="00153970" w:rsidRPr="00657C3E" w:rsidRDefault="00153970" w:rsidP="002E0A6D">
            <w:pPr>
              <w:rPr>
                <w:rFonts w:ascii="Times New Roman" w:hAnsi="Times New Roman" w:cs="Times New Roman"/>
                <w:i/>
              </w:rPr>
            </w:pPr>
            <w:r>
              <w:rPr>
                <w:rFonts w:ascii="Times New Roman" w:hAnsi="Times New Roman" w:cs="Times New Roman"/>
                <w:i/>
              </w:rPr>
              <w:t>Goal Attainment Scaling</w:t>
            </w:r>
          </w:p>
          <w:p w14:paraId="5F35F6DC" w14:textId="77777777" w:rsidR="00153970" w:rsidRPr="00481B56" w:rsidRDefault="00153970" w:rsidP="002E0A6D">
            <w:pPr>
              <w:rPr>
                <w:rFonts w:ascii="Times New Roman" w:hAnsi="Times New Roman" w:cs="Times New Roman"/>
              </w:rPr>
            </w:pPr>
          </w:p>
          <w:p w14:paraId="344C3408" w14:textId="77777777" w:rsidR="00153970" w:rsidRPr="00481B56" w:rsidRDefault="00153970" w:rsidP="002E0A6D">
            <w:pPr>
              <w:rPr>
                <w:rFonts w:ascii="Times New Roman" w:hAnsi="Times New Roman" w:cs="Times New Roman"/>
              </w:rPr>
            </w:pPr>
            <w:r w:rsidRPr="00481B56">
              <w:rPr>
                <w:rFonts w:ascii="Times New Roman" w:hAnsi="Times New Roman" w:cs="Times New Roman"/>
              </w:rPr>
              <w:t>Royse et al. Ch. 8</w:t>
            </w:r>
          </w:p>
          <w:p w14:paraId="2734D30F" w14:textId="77777777" w:rsidR="00153970" w:rsidRDefault="00153970" w:rsidP="002E0A6D">
            <w:pPr>
              <w:textAlignment w:val="baseline"/>
              <w:rPr>
                <w:rFonts w:ascii="Times New Roman" w:hAnsi="Times New Roman" w:cs="Times New Roman"/>
                <w:i/>
              </w:rPr>
            </w:pPr>
            <w:r>
              <w:rPr>
                <w:rFonts w:ascii="Times New Roman" w:hAnsi="Times New Roman" w:cs="Times New Roman"/>
                <w:i/>
              </w:rPr>
              <w:t>Client Satisfaction Survey</w:t>
            </w:r>
          </w:p>
          <w:p w14:paraId="5B05A496" w14:textId="3091B773" w:rsidR="00153970" w:rsidRPr="00657C3E" w:rsidRDefault="00153970" w:rsidP="002E0A6D">
            <w:pPr>
              <w:textAlignment w:val="baseline"/>
              <w:rPr>
                <w:rFonts w:ascii="Times New Roman" w:eastAsia="Times New Roman" w:hAnsi="Times New Roman" w:cs="Times New Roman"/>
                <w:i/>
              </w:rPr>
            </w:pPr>
            <w:r>
              <w:rPr>
                <w:rFonts w:ascii="Times New Roman" w:hAnsi="Times New Roman" w:cs="Times New Roman"/>
                <w:sz w:val="16"/>
              </w:rPr>
              <w:t>(See Blackboard for Readings)</w:t>
            </w:r>
          </w:p>
        </w:tc>
        <w:tc>
          <w:tcPr>
            <w:tcW w:w="2253" w:type="dxa"/>
          </w:tcPr>
          <w:p w14:paraId="330990DE" w14:textId="77777777" w:rsidR="00153970"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Lecture Material to View</w:t>
            </w:r>
            <w:r w:rsidR="00CE2A01">
              <w:rPr>
                <w:rFonts w:ascii="Times New Roman" w:eastAsia="Times New Roman" w:hAnsi="Times New Roman" w:cs="Times New Roman"/>
              </w:rPr>
              <w:t>:</w:t>
            </w:r>
          </w:p>
          <w:p w14:paraId="63C2131E" w14:textId="77777777" w:rsidR="00CE2A01"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Goal Attainment Scaling</w:t>
            </w:r>
          </w:p>
          <w:p w14:paraId="0287EA22" w14:textId="4DB432E6" w:rsidR="00CE2A01" w:rsidRPr="00481B56" w:rsidRDefault="00CE2A01" w:rsidP="00836C4D">
            <w:pPr>
              <w:textAlignment w:val="baseline"/>
              <w:rPr>
                <w:rFonts w:ascii="Times New Roman" w:eastAsia="Times New Roman" w:hAnsi="Times New Roman" w:cs="Times New Roman"/>
              </w:rPr>
            </w:pPr>
            <w:r>
              <w:rPr>
                <w:rFonts w:ascii="Times New Roman" w:eastAsia="Times New Roman" w:hAnsi="Times New Roman" w:cs="Times New Roman"/>
              </w:rPr>
              <w:t>Client Satisfaction Scales Lecture</w:t>
            </w:r>
          </w:p>
        </w:tc>
        <w:tc>
          <w:tcPr>
            <w:tcW w:w="0" w:type="auto"/>
            <w:vMerge/>
          </w:tcPr>
          <w:p w14:paraId="332DD373" w14:textId="6B3583C5" w:rsidR="00153970" w:rsidRPr="00481B56" w:rsidRDefault="00153970" w:rsidP="00836C4D">
            <w:pPr>
              <w:textAlignment w:val="baseline"/>
              <w:rPr>
                <w:rFonts w:ascii="Times New Roman" w:eastAsia="Times New Roman" w:hAnsi="Times New Roman" w:cs="Times New Roman"/>
              </w:rPr>
            </w:pPr>
          </w:p>
        </w:tc>
      </w:tr>
      <w:tr w:rsidR="00CE2A01" w:rsidRPr="00481B56" w14:paraId="35B16636" w14:textId="77777777" w:rsidTr="0035728C">
        <w:tc>
          <w:tcPr>
            <w:tcW w:w="0" w:type="auto"/>
            <w:vMerge/>
            <w:vAlign w:val="center"/>
          </w:tcPr>
          <w:p w14:paraId="598DC921" w14:textId="27644B94" w:rsidR="00153970" w:rsidRPr="00481B56" w:rsidRDefault="00153970" w:rsidP="009C2E19">
            <w:pPr>
              <w:jc w:val="center"/>
              <w:textAlignment w:val="baseline"/>
              <w:rPr>
                <w:rFonts w:ascii="Times New Roman" w:eastAsia="Times New Roman" w:hAnsi="Times New Roman" w:cs="Times New Roman"/>
              </w:rPr>
            </w:pPr>
          </w:p>
        </w:tc>
        <w:tc>
          <w:tcPr>
            <w:tcW w:w="0" w:type="auto"/>
          </w:tcPr>
          <w:p w14:paraId="51F46B3E" w14:textId="77777777" w:rsidR="00153970" w:rsidRPr="00481B56" w:rsidRDefault="00153970" w:rsidP="002E0A6D">
            <w:pPr>
              <w:rPr>
                <w:rFonts w:ascii="Times New Roman" w:hAnsi="Times New Roman" w:cs="Times New Roman"/>
                <w:b/>
                <w:i/>
              </w:rPr>
            </w:pPr>
            <w:r w:rsidRPr="00481B56">
              <w:rPr>
                <w:rFonts w:ascii="Times New Roman" w:hAnsi="Times New Roman" w:cs="Times New Roman"/>
                <w:b/>
                <w:i/>
              </w:rPr>
              <w:t>Cost-Effectiveness &amp; Cost Analysis Design</w:t>
            </w:r>
          </w:p>
          <w:p w14:paraId="2F69D83F" w14:textId="28C2FF9E" w:rsidR="00153970" w:rsidRPr="00481B56" w:rsidRDefault="00153970" w:rsidP="002E0A6D">
            <w:pPr>
              <w:textAlignment w:val="baseline"/>
              <w:rPr>
                <w:rFonts w:ascii="Times New Roman" w:eastAsia="Times New Roman" w:hAnsi="Times New Roman" w:cs="Times New Roman"/>
              </w:rPr>
            </w:pPr>
            <w:r w:rsidRPr="00481B56">
              <w:rPr>
                <w:rFonts w:ascii="Times New Roman" w:hAnsi="Times New Roman" w:cs="Times New Roman"/>
              </w:rPr>
              <w:t>After completing the chapter readings &amp; participating in the class discussion students will evaluate cost analyses.</w:t>
            </w:r>
          </w:p>
        </w:tc>
        <w:tc>
          <w:tcPr>
            <w:tcW w:w="2690" w:type="dxa"/>
          </w:tcPr>
          <w:p w14:paraId="74C37F9F" w14:textId="77777777" w:rsidR="00153970" w:rsidRDefault="00153970" w:rsidP="00836C4D">
            <w:pPr>
              <w:textAlignment w:val="baseline"/>
              <w:rPr>
                <w:rFonts w:ascii="Times New Roman" w:hAnsi="Times New Roman" w:cs="Times New Roman"/>
              </w:rPr>
            </w:pPr>
            <w:r w:rsidRPr="00481B56">
              <w:rPr>
                <w:rFonts w:ascii="Times New Roman" w:hAnsi="Times New Roman" w:cs="Times New Roman"/>
              </w:rPr>
              <w:t>Grinnell et al., Ch.</w:t>
            </w:r>
            <w:r>
              <w:rPr>
                <w:rFonts w:ascii="Times New Roman" w:hAnsi="Times New Roman" w:cs="Times New Roman"/>
              </w:rPr>
              <w:t xml:space="preserve"> 13</w:t>
            </w:r>
          </w:p>
          <w:p w14:paraId="0A99C786" w14:textId="2DDC24E2" w:rsidR="00153970" w:rsidRPr="00481B56" w:rsidRDefault="00153970" w:rsidP="00836C4D">
            <w:pPr>
              <w:textAlignment w:val="baseline"/>
              <w:rPr>
                <w:rFonts w:ascii="Times New Roman" w:eastAsia="Times New Roman" w:hAnsi="Times New Roman" w:cs="Times New Roman"/>
                <w:i/>
              </w:rPr>
            </w:pPr>
            <w:r>
              <w:rPr>
                <w:rFonts w:ascii="Times New Roman" w:hAnsi="Times New Roman" w:cs="Times New Roman"/>
                <w:i/>
              </w:rPr>
              <w:t>Efficiency Evaluations</w:t>
            </w:r>
          </w:p>
        </w:tc>
        <w:tc>
          <w:tcPr>
            <w:tcW w:w="2253" w:type="dxa"/>
          </w:tcPr>
          <w:p w14:paraId="15117BFF" w14:textId="77777777" w:rsidR="00153970"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Lecture Material to View</w:t>
            </w:r>
            <w:r w:rsidR="00CE2A01">
              <w:rPr>
                <w:rFonts w:ascii="Times New Roman" w:eastAsia="Times New Roman" w:hAnsi="Times New Roman" w:cs="Times New Roman"/>
              </w:rPr>
              <w:t>:</w:t>
            </w:r>
          </w:p>
          <w:p w14:paraId="488822F7" w14:textId="28666A1C" w:rsidR="00CE2A01" w:rsidRPr="00481B56" w:rsidRDefault="0035728C" w:rsidP="00836C4D">
            <w:pPr>
              <w:textAlignment w:val="baseline"/>
              <w:rPr>
                <w:rFonts w:ascii="Times New Roman" w:eastAsia="Times New Roman" w:hAnsi="Times New Roman" w:cs="Times New Roman"/>
              </w:rPr>
            </w:pPr>
            <w:r>
              <w:rPr>
                <w:rFonts w:ascii="Times New Roman" w:eastAsia="Times New Roman" w:hAnsi="Times New Roman" w:cs="Times New Roman"/>
              </w:rPr>
              <w:t>Cost Effectiveness Analysis</w:t>
            </w:r>
          </w:p>
        </w:tc>
        <w:tc>
          <w:tcPr>
            <w:tcW w:w="0" w:type="auto"/>
            <w:vMerge/>
          </w:tcPr>
          <w:p w14:paraId="29B23BEB" w14:textId="0F5ABC0E" w:rsidR="00153970" w:rsidRPr="00481B56" w:rsidRDefault="00153970" w:rsidP="00836C4D">
            <w:pPr>
              <w:textAlignment w:val="baseline"/>
              <w:rPr>
                <w:rFonts w:ascii="Times New Roman" w:eastAsia="Times New Roman" w:hAnsi="Times New Roman" w:cs="Times New Roman"/>
              </w:rPr>
            </w:pPr>
          </w:p>
        </w:tc>
      </w:tr>
      <w:tr w:rsidR="00CE2A01" w:rsidRPr="00481B56" w14:paraId="77DA9853" w14:textId="77777777" w:rsidTr="0035728C">
        <w:tc>
          <w:tcPr>
            <w:tcW w:w="0" w:type="auto"/>
            <w:vMerge w:val="restart"/>
            <w:vAlign w:val="center"/>
          </w:tcPr>
          <w:p w14:paraId="71AAF62A" w14:textId="5ACEA254" w:rsidR="00153970" w:rsidRPr="00481B56" w:rsidRDefault="00153970" w:rsidP="009C2E19">
            <w:pPr>
              <w:jc w:val="center"/>
              <w:textAlignment w:val="baseline"/>
              <w:rPr>
                <w:rFonts w:ascii="Times New Roman" w:eastAsia="Times New Roman" w:hAnsi="Times New Roman" w:cs="Times New Roman"/>
              </w:rPr>
            </w:pPr>
            <w:r>
              <w:rPr>
                <w:rFonts w:ascii="Times New Roman" w:eastAsia="Times New Roman" w:hAnsi="Times New Roman" w:cs="Times New Roman"/>
              </w:rPr>
              <w:t>Unit 4 – Making Decisions</w:t>
            </w:r>
          </w:p>
        </w:tc>
        <w:tc>
          <w:tcPr>
            <w:tcW w:w="0" w:type="auto"/>
          </w:tcPr>
          <w:p w14:paraId="4B02C84C" w14:textId="77777777" w:rsidR="00153970" w:rsidRPr="00481B56" w:rsidRDefault="00153970" w:rsidP="002E0A6D">
            <w:pPr>
              <w:rPr>
                <w:rFonts w:ascii="Times New Roman" w:hAnsi="Times New Roman" w:cs="Times New Roman"/>
                <w:b/>
                <w:i/>
              </w:rPr>
            </w:pPr>
            <w:r w:rsidRPr="00481B56">
              <w:rPr>
                <w:rFonts w:ascii="Times New Roman" w:hAnsi="Times New Roman" w:cs="Times New Roman"/>
                <w:b/>
                <w:i/>
              </w:rPr>
              <w:t>Disseminating Results</w:t>
            </w:r>
          </w:p>
          <w:p w14:paraId="46B28D36" w14:textId="44CAF88E" w:rsidR="00153970" w:rsidRPr="00481B56" w:rsidRDefault="00153970" w:rsidP="002E0A6D">
            <w:pPr>
              <w:textAlignment w:val="baseline"/>
              <w:rPr>
                <w:rFonts w:ascii="Times New Roman" w:eastAsia="Times New Roman" w:hAnsi="Times New Roman" w:cs="Times New Roman"/>
              </w:rPr>
            </w:pPr>
            <w:r w:rsidRPr="00481B56">
              <w:rPr>
                <w:rFonts w:ascii="Times New Roman" w:hAnsi="Times New Roman" w:cs="Times New Roman"/>
              </w:rPr>
              <w:t>After completing the readings and participating in lecture, students will write a final evaluation report and disseminate the results.</w:t>
            </w:r>
          </w:p>
        </w:tc>
        <w:tc>
          <w:tcPr>
            <w:tcW w:w="2690" w:type="dxa"/>
          </w:tcPr>
          <w:p w14:paraId="4A2DC2DC" w14:textId="77777777" w:rsidR="00153970" w:rsidRDefault="00153970" w:rsidP="00836C4D">
            <w:pPr>
              <w:textAlignment w:val="baseline"/>
              <w:rPr>
                <w:rFonts w:ascii="Times New Roman" w:hAnsi="Times New Roman" w:cs="Times New Roman"/>
              </w:rPr>
            </w:pPr>
            <w:r w:rsidRPr="00481B56">
              <w:rPr>
                <w:rFonts w:ascii="Times New Roman" w:hAnsi="Times New Roman" w:cs="Times New Roman"/>
              </w:rPr>
              <w:t>Grinnell et al., Ch.</w:t>
            </w:r>
            <w:r>
              <w:rPr>
                <w:rFonts w:ascii="Times New Roman" w:hAnsi="Times New Roman" w:cs="Times New Roman"/>
              </w:rPr>
              <w:t xml:space="preserve"> 15</w:t>
            </w:r>
          </w:p>
          <w:p w14:paraId="4AE03672" w14:textId="0A52DCA8" w:rsidR="00153970" w:rsidRPr="00481B56" w:rsidRDefault="00153970" w:rsidP="00836C4D">
            <w:pPr>
              <w:textAlignment w:val="baseline"/>
              <w:rPr>
                <w:rFonts w:ascii="Times New Roman" w:eastAsia="Times New Roman" w:hAnsi="Times New Roman" w:cs="Times New Roman"/>
                <w:i/>
              </w:rPr>
            </w:pPr>
            <w:r>
              <w:rPr>
                <w:rFonts w:ascii="Times New Roman" w:hAnsi="Times New Roman" w:cs="Times New Roman"/>
                <w:i/>
              </w:rPr>
              <w:t>Making Decisions</w:t>
            </w:r>
          </w:p>
        </w:tc>
        <w:tc>
          <w:tcPr>
            <w:tcW w:w="2253" w:type="dxa"/>
          </w:tcPr>
          <w:p w14:paraId="7C0174D5" w14:textId="77777777" w:rsidR="00153970" w:rsidRPr="0035728C" w:rsidRDefault="00153970" w:rsidP="00836C4D">
            <w:pPr>
              <w:textAlignment w:val="baseline"/>
              <w:rPr>
                <w:rFonts w:ascii="Times New Roman" w:eastAsia="Times New Roman" w:hAnsi="Times New Roman" w:cs="Times New Roman"/>
                <w:sz w:val="20"/>
              </w:rPr>
            </w:pPr>
            <w:r w:rsidRPr="0035728C">
              <w:rPr>
                <w:rFonts w:ascii="Times New Roman" w:eastAsia="Times New Roman" w:hAnsi="Times New Roman" w:cs="Times New Roman"/>
                <w:sz w:val="20"/>
              </w:rPr>
              <w:t>Lecture Material to View</w:t>
            </w:r>
            <w:r w:rsidR="0035728C" w:rsidRPr="0035728C">
              <w:rPr>
                <w:rFonts w:ascii="Times New Roman" w:eastAsia="Times New Roman" w:hAnsi="Times New Roman" w:cs="Times New Roman"/>
                <w:sz w:val="20"/>
              </w:rPr>
              <w:t>:</w:t>
            </w:r>
          </w:p>
          <w:p w14:paraId="188171A0" w14:textId="259B701D" w:rsidR="0035728C" w:rsidRPr="0035728C" w:rsidRDefault="0035728C" w:rsidP="00836C4D">
            <w:pPr>
              <w:textAlignment w:val="baseline"/>
              <w:rPr>
                <w:rFonts w:ascii="Times New Roman" w:eastAsia="Times New Roman" w:hAnsi="Times New Roman" w:cs="Times New Roman"/>
                <w:sz w:val="20"/>
              </w:rPr>
            </w:pPr>
            <w:r>
              <w:rPr>
                <w:rFonts w:ascii="Times New Roman" w:eastAsia="Times New Roman" w:hAnsi="Times New Roman" w:cs="Times New Roman"/>
                <w:sz w:val="20"/>
              </w:rPr>
              <w:t xml:space="preserve">Goals &amp; </w:t>
            </w:r>
            <w:r w:rsidRPr="0035728C">
              <w:rPr>
                <w:rFonts w:ascii="Times New Roman" w:eastAsia="Times New Roman" w:hAnsi="Times New Roman" w:cs="Times New Roman"/>
                <w:sz w:val="20"/>
              </w:rPr>
              <w:t>Strategies for Disseminating Results</w:t>
            </w:r>
          </w:p>
          <w:p w14:paraId="1695877D" w14:textId="38F0D161" w:rsidR="0035728C" w:rsidRPr="0035728C" w:rsidRDefault="0035728C" w:rsidP="00836C4D">
            <w:pPr>
              <w:textAlignment w:val="baseline"/>
              <w:rPr>
                <w:rFonts w:ascii="Times New Roman" w:eastAsia="Times New Roman" w:hAnsi="Times New Roman" w:cs="Times New Roman"/>
                <w:sz w:val="20"/>
              </w:rPr>
            </w:pPr>
            <w:r w:rsidRPr="0035728C">
              <w:rPr>
                <w:rFonts w:ascii="Times New Roman" w:eastAsia="Times New Roman" w:hAnsi="Times New Roman" w:cs="Times New Roman"/>
                <w:sz w:val="20"/>
              </w:rPr>
              <w:t>Methods for Disseminating Results</w:t>
            </w:r>
          </w:p>
        </w:tc>
        <w:tc>
          <w:tcPr>
            <w:tcW w:w="0" w:type="auto"/>
            <w:vMerge w:val="restart"/>
          </w:tcPr>
          <w:p w14:paraId="017B723F" w14:textId="24A91CD6" w:rsidR="00153970" w:rsidRPr="00481B56" w:rsidRDefault="00153970" w:rsidP="00836C4D">
            <w:pPr>
              <w:textAlignment w:val="baseline"/>
              <w:rPr>
                <w:rFonts w:ascii="Times New Roman" w:eastAsia="Times New Roman" w:hAnsi="Times New Roman" w:cs="Times New Roman"/>
              </w:rPr>
            </w:pPr>
            <w:r>
              <w:rPr>
                <w:rFonts w:ascii="Times New Roman" w:eastAsia="Times New Roman" w:hAnsi="Times New Roman" w:cs="Times New Roman"/>
              </w:rPr>
              <w:t>Complete Unit 4 Content Quiz</w:t>
            </w:r>
          </w:p>
        </w:tc>
      </w:tr>
      <w:tr w:rsidR="00CE2A01" w:rsidRPr="00481B56" w14:paraId="7B51BA10" w14:textId="77777777" w:rsidTr="0035728C">
        <w:tc>
          <w:tcPr>
            <w:tcW w:w="0" w:type="auto"/>
            <w:vMerge/>
            <w:vAlign w:val="center"/>
          </w:tcPr>
          <w:p w14:paraId="1812A643" w14:textId="5EEC0637" w:rsidR="00153970" w:rsidRPr="00481B56" w:rsidRDefault="00153970" w:rsidP="009C2E19">
            <w:pPr>
              <w:jc w:val="center"/>
              <w:textAlignment w:val="baseline"/>
              <w:rPr>
                <w:rFonts w:ascii="Times New Roman" w:eastAsia="Times New Roman" w:hAnsi="Times New Roman" w:cs="Times New Roman"/>
              </w:rPr>
            </w:pPr>
          </w:p>
        </w:tc>
        <w:tc>
          <w:tcPr>
            <w:tcW w:w="0" w:type="auto"/>
          </w:tcPr>
          <w:p w14:paraId="1EC491A0" w14:textId="77777777" w:rsidR="00153970" w:rsidRPr="00481B56" w:rsidRDefault="00153970" w:rsidP="002E0A6D">
            <w:pPr>
              <w:rPr>
                <w:rFonts w:ascii="Times New Roman" w:hAnsi="Times New Roman" w:cs="Times New Roman"/>
                <w:b/>
                <w:i/>
              </w:rPr>
            </w:pPr>
            <w:r w:rsidRPr="00481B56">
              <w:rPr>
                <w:rFonts w:ascii="Times New Roman" w:hAnsi="Times New Roman" w:cs="Times New Roman"/>
                <w:b/>
                <w:i/>
              </w:rPr>
              <w:t>Issues in Evaluation</w:t>
            </w:r>
          </w:p>
          <w:p w14:paraId="1E810BF8" w14:textId="76137652" w:rsidR="00153970" w:rsidRPr="00481B56" w:rsidRDefault="00153970" w:rsidP="002E0A6D">
            <w:pPr>
              <w:textAlignment w:val="baseline"/>
              <w:rPr>
                <w:rFonts w:ascii="Times New Roman" w:eastAsia="Times New Roman" w:hAnsi="Times New Roman" w:cs="Times New Roman"/>
              </w:rPr>
            </w:pPr>
            <w:r w:rsidRPr="00481B56">
              <w:rPr>
                <w:rFonts w:ascii="Times New Roman" w:hAnsi="Times New Roman" w:cs="Times New Roman"/>
              </w:rPr>
              <w:t>After completing the readings, listening to the lectures, and participating in the discussion board activity students will identify issues that may become problematic in program evaluation and explain how to avoid or remedy those issues.</w:t>
            </w:r>
          </w:p>
        </w:tc>
        <w:tc>
          <w:tcPr>
            <w:tcW w:w="2690" w:type="dxa"/>
          </w:tcPr>
          <w:p w14:paraId="57B4E256" w14:textId="548EFB0C" w:rsidR="00153970" w:rsidRPr="00481B56" w:rsidRDefault="00153970" w:rsidP="00836C4D">
            <w:pPr>
              <w:textAlignment w:val="baseline"/>
              <w:rPr>
                <w:rFonts w:ascii="Times New Roman" w:eastAsia="Times New Roman" w:hAnsi="Times New Roman" w:cs="Times New Roman"/>
              </w:rPr>
            </w:pPr>
            <w:r w:rsidRPr="00481B56">
              <w:rPr>
                <w:rFonts w:ascii="Times New Roman" w:hAnsi="Times New Roman" w:cs="Times New Roman"/>
              </w:rPr>
              <w:t>Grinnell et al., Ch.</w:t>
            </w:r>
            <w:r>
              <w:rPr>
                <w:rFonts w:ascii="Times New Roman" w:hAnsi="Times New Roman" w:cs="Times New Roman"/>
              </w:rPr>
              <w:t xml:space="preserve"> 15 </w:t>
            </w:r>
            <w:r>
              <w:rPr>
                <w:rFonts w:ascii="Times New Roman" w:hAnsi="Times New Roman" w:cs="Times New Roman"/>
                <w:i/>
              </w:rPr>
              <w:t>Making Decisions</w:t>
            </w:r>
          </w:p>
        </w:tc>
        <w:tc>
          <w:tcPr>
            <w:tcW w:w="2253" w:type="dxa"/>
          </w:tcPr>
          <w:p w14:paraId="731E808C" w14:textId="77777777" w:rsidR="00153970" w:rsidRDefault="00153970" w:rsidP="00836C4D">
            <w:pPr>
              <w:textAlignment w:val="baseline"/>
              <w:rPr>
                <w:rFonts w:ascii="Times New Roman" w:eastAsia="Times New Roman" w:hAnsi="Times New Roman" w:cs="Times New Roman"/>
              </w:rPr>
            </w:pPr>
            <w:r w:rsidRPr="00481B56">
              <w:rPr>
                <w:rFonts w:ascii="Times New Roman" w:eastAsia="Times New Roman" w:hAnsi="Times New Roman" w:cs="Times New Roman"/>
              </w:rPr>
              <w:t>Lecture Material to View</w:t>
            </w:r>
            <w:r w:rsidR="0035728C">
              <w:rPr>
                <w:rFonts w:ascii="Times New Roman" w:eastAsia="Times New Roman" w:hAnsi="Times New Roman" w:cs="Times New Roman"/>
              </w:rPr>
              <w:t>:</w:t>
            </w:r>
          </w:p>
          <w:p w14:paraId="74366E3F" w14:textId="77777777" w:rsidR="0035728C" w:rsidRDefault="0035728C" w:rsidP="00836C4D">
            <w:pPr>
              <w:textAlignment w:val="baseline"/>
              <w:rPr>
                <w:rFonts w:ascii="Times New Roman" w:eastAsia="Times New Roman" w:hAnsi="Times New Roman" w:cs="Times New Roman"/>
              </w:rPr>
            </w:pPr>
            <w:r>
              <w:rPr>
                <w:rFonts w:ascii="Times New Roman" w:eastAsia="Times New Roman" w:hAnsi="Times New Roman" w:cs="Times New Roman"/>
              </w:rPr>
              <w:t>Program Fidelity &amp; Adaptation</w:t>
            </w:r>
          </w:p>
          <w:p w14:paraId="5728C48D" w14:textId="52094205" w:rsidR="0035728C" w:rsidRDefault="0035728C" w:rsidP="00836C4D">
            <w:pPr>
              <w:textAlignment w:val="baseline"/>
              <w:rPr>
                <w:rFonts w:ascii="Times New Roman" w:eastAsia="Times New Roman" w:hAnsi="Times New Roman" w:cs="Times New Roman"/>
              </w:rPr>
            </w:pPr>
            <w:r>
              <w:rPr>
                <w:rFonts w:ascii="Times New Roman" w:eastAsia="Times New Roman" w:hAnsi="Times New Roman" w:cs="Times New Roman"/>
              </w:rPr>
              <w:t>Evaluation Constraints</w:t>
            </w:r>
          </w:p>
          <w:p w14:paraId="515BF4C1" w14:textId="099D504E" w:rsidR="0035728C" w:rsidRPr="00481B56" w:rsidRDefault="0035728C" w:rsidP="00836C4D">
            <w:pPr>
              <w:textAlignment w:val="baseline"/>
              <w:rPr>
                <w:rFonts w:ascii="Times New Roman" w:eastAsia="Times New Roman" w:hAnsi="Times New Roman" w:cs="Times New Roman"/>
              </w:rPr>
            </w:pPr>
          </w:p>
        </w:tc>
        <w:tc>
          <w:tcPr>
            <w:tcW w:w="0" w:type="auto"/>
            <w:vMerge/>
          </w:tcPr>
          <w:p w14:paraId="4FC95F16" w14:textId="77777777" w:rsidR="00153970" w:rsidRPr="00481B56" w:rsidRDefault="00153970" w:rsidP="00836C4D">
            <w:pPr>
              <w:textAlignment w:val="baseline"/>
              <w:rPr>
                <w:rFonts w:ascii="Times New Roman" w:eastAsia="Times New Roman" w:hAnsi="Times New Roman" w:cs="Times New Roman"/>
              </w:rPr>
            </w:pPr>
          </w:p>
        </w:tc>
      </w:tr>
    </w:tbl>
    <w:p w14:paraId="4C8BC4C5" w14:textId="67305C99" w:rsidR="00153970" w:rsidRDefault="00153970" w:rsidP="00153970">
      <w:pPr>
        <w:rPr>
          <w:rFonts w:ascii="Times New Roman" w:eastAsia="Times New Roman" w:hAnsi="Times New Roman" w:cs="Times New Roman"/>
          <w:b/>
          <w:bCs/>
          <w:sz w:val="24"/>
          <w:szCs w:val="24"/>
          <w:u w:val="single"/>
        </w:rPr>
        <w:sectPr w:rsidR="00153970" w:rsidSect="00836C4D">
          <w:pgSz w:w="15840" w:h="12240" w:orient="landscape"/>
          <w:pgMar w:top="1440" w:right="1440" w:bottom="1440" w:left="1440" w:header="720" w:footer="720" w:gutter="0"/>
          <w:cols w:space="720"/>
          <w:docGrid w:linePitch="360"/>
        </w:sectPr>
      </w:pPr>
    </w:p>
    <w:p w14:paraId="6B9F123D" w14:textId="09102C9A" w:rsidR="00303AB6" w:rsidRPr="00153970" w:rsidRDefault="6FA13B74" w:rsidP="00153970">
      <w:r w:rsidRPr="6FA13B74">
        <w:rPr>
          <w:rFonts w:ascii="Times New Roman" w:eastAsia="Times New Roman" w:hAnsi="Times New Roman" w:cs="Times New Roman"/>
          <w:b/>
          <w:bCs/>
          <w:sz w:val="24"/>
          <w:szCs w:val="24"/>
          <w:u w:val="single"/>
        </w:rPr>
        <w:lastRenderedPageBreak/>
        <w:t>Bibliography</w:t>
      </w:r>
    </w:p>
    <w:p w14:paraId="1D5BCD6B" w14:textId="77777777" w:rsidR="00303AB6" w:rsidRPr="007939E9"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w:t>
      </w:r>
    </w:p>
    <w:p w14:paraId="5AB4A3A5" w14:textId="2862CD02" w:rsidR="007D4A8F" w:rsidRPr="007D4A8F" w:rsidRDefault="26BE4C1D" w:rsidP="26BE4C1D">
      <w:pPr>
        <w:spacing w:after="0" w:line="240" w:lineRule="auto"/>
        <w:ind w:left="720" w:hanging="720"/>
        <w:rPr>
          <w:rFonts w:ascii="Times New Roman" w:eastAsia="Times New Roman" w:hAnsi="Times New Roman" w:cs="Times New Roman"/>
          <w:sz w:val="24"/>
          <w:szCs w:val="24"/>
        </w:rPr>
      </w:pPr>
      <w:proofErr w:type="spellStart"/>
      <w:r w:rsidRPr="26BE4C1D">
        <w:rPr>
          <w:rFonts w:ascii="Times New Roman" w:eastAsia="Times New Roman" w:hAnsi="Times New Roman" w:cs="Times New Roman"/>
          <w:sz w:val="24"/>
          <w:szCs w:val="24"/>
        </w:rPr>
        <w:t>Bamburger</w:t>
      </w:r>
      <w:proofErr w:type="spellEnd"/>
      <w:r w:rsidRPr="26BE4C1D">
        <w:rPr>
          <w:rFonts w:ascii="Times New Roman" w:eastAsia="Times New Roman" w:hAnsi="Times New Roman" w:cs="Times New Roman"/>
          <w:sz w:val="24"/>
          <w:szCs w:val="24"/>
        </w:rPr>
        <w:t xml:space="preserve">, M., </w:t>
      </w:r>
      <w:proofErr w:type="spellStart"/>
      <w:r w:rsidRPr="26BE4C1D">
        <w:rPr>
          <w:rFonts w:ascii="Times New Roman" w:eastAsia="Times New Roman" w:hAnsi="Times New Roman" w:cs="Times New Roman"/>
          <w:sz w:val="24"/>
          <w:szCs w:val="24"/>
        </w:rPr>
        <w:t>Rugh</w:t>
      </w:r>
      <w:proofErr w:type="spellEnd"/>
      <w:r w:rsidRPr="26BE4C1D">
        <w:rPr>
          <w:rFonts w:ascii="Times New Roman" w:eastAsia="Times New Roman" w:hAnsi="Times New Roman" w:cs="Times New Roman"/>
          <w:sz w:val="24"/>
          <w:szCs w:val="24"/>
        </w:rPr>
        <w:t xml:space="preserve">, J. &amp; Mabry, L. (2012). </w:t>
      </w:r>
      <w:r w:rsidRPr="26BE4C1D">
        <w:rPr>
          <w:rFonts w:ascii="Times New Roman" w:eastAsia="Times New Roman" w:hAnsi="Times New Roman" w:cs="Times New Roman"/>
          <w:i/>
          <w:iCs/>
          <w:sz w:val="24"/>
          <w:szCs w:val="24"/>
        </w:rPr>
        <w:t>Real World Evaluations: Working Under Budget, Time, Data, &amp; Political Constraints</w:t>
      </w:r>
      <w:r w:rsidRPr="26BE4C1D">
        <w:rPr>
          <w:rFonts w:ascii="Times New Roman" w:eastAsia="Times New Roman" w:hAnsi="Times New Roman" w:cs="Times New Roman"/>
          <w:sz w:val="24"/>
          <w:szCs w:val="24"/>
        </w:rPr>
        <w:t xml:space="preserve"> (2nd edition). Sage.</w:t>
      </w:r>
    </w:p>
    <w:p w14:paraId="6537F28F"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0FFB9A05" w14:textId="77777777" w:rsidR="007D4A8F" w:rsidRPr="007D4A8F"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Berk, R.A., &amp; Rossi, P.H. (1999). </w:t>
      </w:r>
      <w:r w:rsidRPr="26BE4C1D">
        <w:rPr>
          <w:rFonts w:ascii="Times New Roman" w:eastAsia="Times New Roman" w:hAnsi="Times New Roman" w:cs="Times New Roman"/>
          <w:i/>
          <w:iCs/>
          <w:sz w:val="24"/>
          <w:szCs w:val="24"/>
        </w:rPr>
        <w:t>Thinking about program evaluation</w:t>
      </w:r>
      <w:r w:rsidRPr="26BE4C1D">
        <w:rPr>
          <w:rFonts w:ascii="Times New Roman" w:eastAsia="Times New Roman" w:hAnsi="Times New Roman" w:cs="Times New Roman"/>
          <w:sz w:val="24"/>
          <w:szCs w:val="24"/>
        </w:rPr>
        <w:t xml:space="preserve"> (2nd ed.). Thousand Oaks, CA: Sage. </w:t>
      </w:r>
    </w:p>
    <w:p w14:paraId="6DFB9E20"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72B32251" w14:textId="77777777" w:rsidR="007D4A8F"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Bloom, M., Fischer, J., &amp; Orme, J.G. (2001). </w:t>
      </w:r>
      <w:r w:rsidRPr="26BE4C1D">
        <w:rPr>
          <w:rFonts w:ascii="Times New Roman" w:eastAsia="Times New Roman" w:hAnsi="Times New Roman" w:cs="Times New Roman"/>
          <w:i/>
          <w:iCs/>
          <w:sz w:val="24"/>
          <w:szCs w:val="24"/>
        </w:rPr>
        <w:t>Evaluating practice: Guidelines for the accountable professional</w:t>
      </w:r>
      <w:r w:rsidRPr="26BE4C1D">
        <w:rPr>
          <w:rFonts w:ascii="Times New Roman" w:eastAsia="Times New Roman" w:hAnsi="Times New Roman" w:cs="Times New Roman"/>
          <w:sz w:val="24"/>
          <w:szCs w:val="24"/>
        </w:rPr>
        <w:t xml:space="preserve"> (6th ed.). Boston: Allen &amp; Bacon. </w:t>
      </w:r>
    </w:p>
    <w:p w14:paraId="70DF9E56" w14:textId="77777777" w:rsidR="00F65027" w:rsidRDefault="00F65027" w:rsidP="26BE4C1D">
      <w:pPr>
        <w:spacing w:after="0" w:line="240" w:lineRule="auto"/>
        <w:ind w:left="720" w:hanging="720"/>
        <w:rPr>
          <w:rFonts w:ascii="Times New Roman" w:eastAsia="Times New Roman" w:hAnsi="Times New Roman" w:cs="Times New Roman"/>
          <w:sz w:val="24"/>
          <w:szCs w:val="24"/>
        </w:rPr>
      </w:pPr>
    </w:p>
    <w:p w14:paraId="69FD28E2" w14:textId="77777777" w:rsidR="00F65027" w:rsidRPr="007D4A8F"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Coley, S.M. &amp; </w:t>
      </w:r>
      <w:proofErr w:type="spellStart"/>
      <w:r w:rsidRPr="26BE4C1D">
        <w:rPr>
          <w:rFonts w:ascii="Times New Roman" w:eastAsia="Times New Roman" w:hAnsi="Times New Roman" w:cs="Times New Roman"/>
          <w:sz w:val="24"/>
          <w:szCs w:val="24"/>
        </w:rPr>
        <w:t>Scheinberg</w:t>
      </w:r>
      <w:proofErr w:type="spellEnd"/>
      <w:r w:rsidRPr="26BE4C1D">
        <w:rPr>
          <w:rFonts w:ascii="Times New Roman" w:eastAsia="Times New Roman" w:hAnsi="Times New Roman" w:cs="Times New Roman"/>
          <w:sz w:val="24"/>
          <w:szCs w:val="24"/>
        </w:rPr>
        <w:t xml:space="preserve"> (2007).  Proposal Writing:  </w:t>
      </w:r>
      <w:r w:rsidRPr="26BE4C1D">
        <w:rPr>
          <w:rFonts w:ascii="Times New Roman" w:eastAsia="Times New Roman" w:hAnsi="Times New Roman" w:cs="Times New Roman"/>
          <w:i/>
          <w:iCs/>
          <w:sz w:val="24"/>
          <w:szCs w:val="24"/>
        </w:rPr>
        <w:t xml:space="preserve">Effective </w:t>
      </w:r>
      <w:proofErr w:type="spellStart"/>
      <w:r w:rsidRPr="26BE4C1D">
        <w:rPr>
          <w:rFonts w:ascii="Times New Roman" w:eastAsia="Times New Roman" w:hAnsi="Times New Roman" w:cs="Times New Roman"/>
          <w:i/>
          <w:iCs/>
          <w:sz w:val="24"/>
          <w:szCs w:val="24"/>
        </w:rPr>
        <w:t>Grantmanship</w:t>
      </w:r>
      <w:proofErr w:type="spellEnd"/>
      <w:r w:rsidRPr="26BE4C1D">
        <w:rPr>
          <w:rFonts w:ascii="Times New Roman" w:eastAsia="Times New Roman" w:hAnsi="Times New Roman" w:cs="Times New Roman"/>
          <w:sz w:val="24"/>
          <w:szCs w:val="24"/>
        </w:rPr>
        <w:t xml:space="preserve"> (7th Ed.).  Thousand Oaks, CA:  Sage Publications, Inc.</w:t>
      </w:r>
    </w:p>
    <w:p w14:paraId="44E871BC"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392CC86A" w14:textId="77777777" w:rsidR="00F65027" w:rsidRDefault="26BE4C1D" w:rsidP="26BE4C1D">
      <w:pPr>
        <w:spacing w:after="0" w:line="240" w:lineRule="auto"/>
        <w:ind w:left="720" w:hanging="720"/>
        <w:rPr>
          <w:rFonts w:ascii="Times New Roman" w:eastAsia="Times New Roman" w:hAnsi="Times New Roman" w:cs="Times New Roman"/>
          <w:sz w:val="24"/>
          <w:szCs w:val="24"/>
        </w:rPr>
      </w:pPr>
      <w:proofErr w:type="spellStart"/>
      <w:r w:rsidRPr="26BE4C1D">
        <w:rPr>
          <w:rFonts w:ascii="Times New Roman" w:eastAsia="Times New Roman" w:hAnsi="Times New Roman" w:cs="Times New Roman"/>
          <w:sz w:val="24"/>
          <w:szCs w:val="24"/>
        </w:rPr>
        <w:t>Finifter</w:t>
      </w:r>
      <w:proofErr w:type="spellEnd"/>
      <w:r w:rsidRPr="26BE4C1D">
        <w:rPr>
          <w:rFonts w:ascii="Times New Roman" w:eastAsia="Times New Roman" w:hAnsi="Times New Roman" w:cs="Times New Roman"/>
          <w:sz w:val="24"/>
          <w:szCs w:val="24"/>
        </w:rPr>
        <w:t xml:space="preserve">, D. H., Jensen, C. J., Wilson, C. E., &amp; Koenig, B. L.  (2005).  A comprehensive, multitiered, targeted community needs assessment model: Methodology, dissemination, and implementation. </w:t>
      </w:r>
      <w:r w:rsidRPr="26BE4C1D">
        <w:rPr>
          <w:rFonts w:ascii="Times New Roman" w:eastAsia="Times New Roman" w:hAnsi="Times New Roman" w:cs="Times New Roman"/>
          <w:i/>
          <w:iCs/>
          <w:sz w:val="24"/>
          <w:szCs w:val="24"/>
        </w:rPr>
        <w:t>Family and Community Health</w:t>
      </w:r>
      <w:r w:rsidRPr="26BE4C1D">
        <w:rPr>
          <w:rFonts w:ascii="Times New Roman" w:eastAsia="Times New Roman" w:hAnsi="Times New Roman" w:cs="Times New Roman"/>
          <w:sz w:val="24"/>
          <w:szCs w:val="24"/>
        </w:rPr>
        <w:t>, 28, 293-306.</w:t>
      </w:r>
    </w:p>
    <w:p w14:paraId="144A5D23" w14:textId="77777777" w:rsidR="00F65027" w:rsidRDefault="00F65027" w:rsidP="26BE4C1D">
      <w:pPr>
        <w:spacing w:after="0" w:line="240" w:lineRule="auto"/>
        <w:ind w:left="720" w:hanging="720"/>
        <w:rPr>
          <w:rFonts w:ascii="Times New Roman" w:eastAsia="Times New Roman" w:hAnsi="Times New Roman" w:cs="Times New Roman"/>
          <w:sz w:val="24"/>
          <w:szCs w:val="24"/>
        </w:rPr>
      </w:pPr>
    </w:p>
    <w:p w14:paraId="0DA7963C" w14:textId="77777777" w:rsidR="00CE532D"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Grinnell, R.M., Gabor, P.A. &amp; </w:t>
      </w:r>
      <w:proofErr w:type="spellStart"/>
      <w:r w:rsidRPr="26BE4C1D">
        <w:rPr>
          <w:rFonts w:ascii="Times New Roman" w:eastAsia="Times New Roman" w:hAnsi="Times New Roman" w:cs="Times New Roman"/>
          <w:sz w:val="24"/>
          <w:szCs w:val="24"/>
        </w:rPr>
        <w:t>Unrau</w:t>
      </w:r>
      <w:proofErr w:type="spellEnd"/>
      <w:r w:rsidRPr="26BE4C1D">
        <w:rPr>
          <w:rFonts w:ascii="Times New Roman" w:eastAsia="Times New Roman" w:hAnsi="Times New Roman" w:cs="Times New Roman"/>
          <w:sz w:val="24"/>
          <w:szCs w:val="24"/>
        </w:rPr>
        <w:t xml:space="preserve">, Y.A. (2016). </w:t>
      </w:r>
      <w:r w:rsidRPr="26BE4C1D">
        <w:rPr>
          <w:rFonts w:ascii="Times New Roman" w:eastAsia="Times New Roman" w:hAnsi="Times New Roman" w:cs="Times New Roman"/>
          <w:i/>
          <w:iCs/>
          <w:sz w:val="24"/>
          <w:szCs w:val="24"/>
        </w:rPr>
        <w:t>Program Evaluation for Social Workers:</w:t>
      </w:r>
      <w:r w:rsidRPr="26BE4C1D">
        <w:rPr>
          <w:rFonts w:ascii="Times New Roman" w:eastAsia="Times New Roman" w:hAnsi="Times New Roman" w:cs="Times New Roman"/>
          <w:sz w:val="24"/>
          <w:szCs w:val="24"/>
        </w:rPr>
        <w:t xml:space="preserve"> </w:t>
      </w:r>
      <w:r w:rsidRPr="26BE4C1D">
        <w:rPr>
          <w:rFonts w:ascii="Times New Roman" w:eastAsia="Times New Roman" w:hAnsi="Times New Roman" w:cs="Times New Roman"/>
          <w:i/>
          <w:iCs/>
          <w:sz w:val="24"/>
          <w:szCs w:val="24"/>
        </w:rPr>
        <w:t>Foundations of Evidence-Based Proposals</w:t>
      </w:r>
      <w:r w:rsidRPr="26BE4C1D">
        <w:rPr>
          <w:rFonts w:ascii="Times New Roman" w:eastAsia="Times New Roman" w:hAnsi="Times New Roman" w:cs="Times New Roman"/>
          <w:sz w:val="24"/>
          <w:szCs w:val="24"/>
        </w:rPr>
        <w:t xml:space="preserve"> (7th edition). Oxford University Press.</w:t>
      </w:r>
    </w:p>
    <w:p w14:paraId="738610EB" w14:textId="77777777" w:rsidR="00CE532D" w:rsidRDefault="00CE532D" w:rsidP="26BE4C1D">
      <w:pPr>
        <w:spacing w:after="0" w:line="240" w:lineRule="auto"/>
        <w:ind w:left="720" w:hanging="720"/>
        <w:rPr>
          <w:rFonts w:ascii="Times New Roman" w:eastAsia="Times New Roman" w:hAnsi="Times New Roman" w:cs="Times New Roman"/>
          <w:sz w:val="24"/>
          <w:szCs w:val="24"/>
        </w:rPr>
      </w:pPr>
    </w:p>
    <w:p w14:paraId="475B6F10" w14:textId="77777777" w:rsidR="00CE532D"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Hopson, R. (2003) Overview of Multicultural and Culturally Competent Program Evaluation.</w:t>
      </w:r>
    </w:p>
    <w:p w14:paraId="637805D2" w14:textId="77777777" w:rsidR="00CE532D" w:rsidRDefault="00CE532D" w:rsidP="26BE4C1D">
      <w:pPr>
        <w:spacing w:after="0" w:line="240" w:lineRule="auto"/>
        <w:ind w:left="720" w:hanging="720"/>
        <w:rPr>
          <w:rFonts w:ascii="Times New Roman" w:eastAsia="Times New Roman" w:hAnsi="Times New Roman" w:cs="Times New Roman"/>
          <w:sz w:val="24"/>
          <w:szCs w:val="24"/>
        </w:rPr>
      </w:pPr>
    </w:p>
    <w:p w14:paraId="46268C40" w14:textId="7687D7CF" w:rsidR="00CE532D" w:rsidRPr="00CE532D" w:rsidRDefault="1EA73C96" w:rsidP="1EA73C96">
      <w:pPr>
        <w:spacing w:after="0" w:line="240" w:lineRule="auto"/>
        <w:ind w:left="720" w:hanging="720"/>
        <w:rPr>
          <w:rFonts w:ascii="Times New Roman" w:eastAsia="Times New Roman" w:hAnsi="Times New Roman" w:cs="Times New Roman"/>
          <w:sz w:val="24"/>
          <w:szCs w:val="24"/>
        </w:rPr>
      </w:pPr>
      <w:r w:rsidRPr="1EA73C96">
        <w:rPr>
          <w:rFonts w:ascii="Times New Roman" w:eastAsia="Times New Roman" w:hAnsi="Times New Roman" w:cs="Times New Roman"/>
          <w:sz w:val="24"/>
          <w:szCs w:val="24"/>
        </w:rPr>
        <w:t>Kapp, S.A. &amp; Anderson, G.R. (2010). Chapter 13: Dissemination Spreading the News, 325-341.</w:t>
      </w:r>
    </w:p>
    <w:p w14:paraId="463F29E8"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0542527F" w14:textId="77777777" w:rsidR="007D4A8F" w:rsidRPr="007D4A8F"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Pecora, P. J., Fraser, M. W., Nelson, K. E., McCroskey, J., &amp; Meezan, W. (1995). </w:t>
      </w:r>
      <w:r w:rsidRPr="26BE4C1D">
        <w:rPr>
          <w:rFonts w:ascii="Times New Roman" w:eastAsia="Times New Roman" w:hAnsi="Times New Roman" w:cs="Times New Roman"/>
          <w:i/>
          <w:iCs/>
          <w:sz w:val="24"/>
          <w:szCs w:val="24"/>
        </w:rPr>
        <w:t>Evaluating family-based services</w:t>
      </w:r>
      <w:r w:rsidRPr="26BE4C1D">
        <w:rPr>
          <w:rFonts w:ascii="Times New Roman" w:eastAsia="Times New Roman" w:hAnsi="Times New Roman" w:cs="Times New Roman"/>
          <w:sz w:val="24"/>
          <w:szCs w:val="24"/>
        </w:rPr>
        <w:t xml:space="preserve">. New York: Aldine de Gruyter. </w:t>
      </w:r>
    </w:p>
    <w:p w14:paraId="3B7B4B86"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511FB0DF" w14:textId="77777777" w:rsidR="007D4A8F" w:rsidRPr="007D4A8F" w:rsidRDefault="26BE4C1D" w:rsidP="26BE4C1D">
      <w:pPr>
        <w:spacing w:after="0" w:line="240" w:lineRule="auto"/>
        <w:ind w:left="720" w:hanging="720"/>
        <w:rPr>
          <w:rFonts w:ascii="Times New Roman" w:eastAsia="Times New Roman" w:hAnsi="Times New Roman" w:cs="Times New Roman"/>
          <w:sz w:val="24"/>
          <w:szCs w:val="24"/>
        </w:rPr>
      </w:pPr>
      <w:proofErr w:type="spellStart"/>
      <w:r w:rsidRPr="26BE4C1D">
        <w:rPr>
          <w:rFonts w:ascii="Times New Roman" w:eastAsia="Times New Roman" w:hAnsi="Times New Roman" w:cs="Times New Roman"/>
          <w:sz w:val="24"/>
          <w:szCs w:val="24"/>
        </w:rPr>
        <w:t>Pietrzak</w:t>
      </w:r>
      <w:proofErr w:type="spellEnd"/>
      <w:r w:rsidRPr="26BE4C1D">
        <w:rPr>
          <w:rFonts w:ascii="Times New Roman" w:eastAsia="Times New Roman" w:hAnsi="Times New Roman" w:cs="Times New Roman"/>
          <w:sz w:val="24"/>
          <w:szCs w:val="24"/>
        </w:rPr>
        <w:t xml:space="preserve">, J., </w:t>
      </w:r>
      <w:proofErr w:type="spellStart"/>
      <w:r w:rsidRPr="26BE4C1D">
        <w:rPr>
          <w:rFonts w:ascii="Times New Roman" w:eastAsia="Times New Roman" w:hAnsi="Times New Roman" w:cs="Times New Roman"/>
          <w:sz w:val="24"/>
          <w:szCs w:val="24"/>
        </w:rPr>
        <w:t>Ramler</w:t>
      </w:r>
      <w:proofErr w:type="spellEnd"/>
      <w:r w:rsidRPr="26BE4C1D">
        <w:rPr>
          <w:rFonts w:ascii="Times New Roman" w:eastAsia="Times New Roman" w:hAnsi="Times New Roman" w:cs="Times New Roman"/>
          <w:sz w:val="24"/>
          <w:szCs w:val="24"/>
        </w:rPr>
        <w:t xml:space="preserve">, M., Renner, T., Ford, L., &amp; Gilbert, N. (1990). </w:t>
      </w:r>
      <w:r w:rsidRPr="26BE4C1D">
        <w:rPr>
          <w:rFonts w:ascii="Times New Roman" w:eastAsia="Times New Roman" w:hAnsi="Times New Roman" w:cs="Times New Roman"/>
          <w:i/>
          <w:iCs/>
          <w:sz w:val="24"/>
          <w:szCs w:val="24"/>
        </w:rPr>
        <w:t>Practical program evaluation: Examples from child abuse prevention</w:t>
      </w:r>
      <w:r w:rsidRPr="26BE4C1D">
        <w:rPr>
          <w:rFonts w:ascii="Times New Roman" w:eastAsia="Times New Roman" w:hAnsi="Times New Roman" w:cs="Times New Roman"/>
          <w:sz w:val="24"/>
          <w:szCs w:val="24"/>
        </w:rPr>
        <w:t xml:space="preserve">. Newbury Park, CA: Sage. </w:t>
      </w:r>
    </w:p>
    <w:p w14:paraId="3A0FF5F2"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6DF2E638" w14:textId="77777777" w:rsidR="007D4A8F"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Rossi, P.H., Lipsey, M.W., &amp; Freeman, H.E. (2003). </w:t>
      </w:r>
      <w:r w:rsidRPr="26BE4C1D">
        <w:rPr>
          <w:rFonts w:ascii="Times New Roman" w:eastAsia="Times New Roman" w:hAnsi="Times New Roman" w:cs="Times New Roman"/>
          <w:i/>
          <w:iCs/>
          <w:sz w:val="24"/>
          <w:szCs w:val="24"/>
        </w:rPr>
        <w:t>Evaluation: A systematic approach (7th Ed.)</w:t>
      </w:r>
      <w:r w:rsidRPr="26BE4C1D">
        <w:rPr>
          <w:rFonts w:ascii="Times New Roman" w:eastAsia="Times New Roman" w:hAnsi="Times New Roman" w:cs="Times New Roman"/>
          <w:sz w:val="24"/>
          <w:szCs w:val="24"/>
        </w:rPr>
        <w:t>. Newbury Park, CA: Sage.</w:t>
      </w:r>
    </w:p>
    <w:p w14:paraId="5630AD66" w14:textId="77777777" w:rsidR="00CE532D" w:rsidRDefault="00CE532D" w:rsidP="26BE4C1D">
      <w:pPr>
        <w:spacing w:after="0" w:line="240" w:lineRule="auto"/>
        <w:ind w:left="720" w:hanging="720"/>
        <w:rPr>
          <w:rFonts w:ascii="Times New Roman" w:eastAsia="Times New Roman" w:hAnsi="Times New Roman" w:cs="Times New Roman"/>
          <w:sz w:val="24"/>
          <w:szCs w:val="24"/>
        </w:rPr>
      </w:pPr>
    </w:p>
    <w:p w14:paraId="380D3907" w14:textId="1F5E1529" w:rsidR="00CE532D" w:rsidRPr="00CE532D" w:rsidRDefault="1EA73C96" w:rsidP="1EA73C96">
      <w:pPr>
        <w:spacing w:after="0" w:line="240" w:lineRule="auto"/>
        <w:ind w:left="720" w:hanging="720"/>
        <w:rPr>
          <w:rFonts w:ascii="Times New Roman" w:eastAsia="Times New Roman" w:hAnsi="Times New Roman" w:cs="Times New Roman"/>
          <w:sz w:val="24"/>
          <w:szCs w:val="24"/>
        </w:rPr>
      </w:pPr>
      <w:proofErr w:type="spellStart"/>
      <w:r w:rsidRPr="1EA73C96">
        <w:rPr>
          <w:rFonts w:ascii="Times New Roman" w:eastAsia="Times New Roman" w:hAnsi="Times New Roman" w:cs="Times New Roman"/>
          <w:sz w:val="24"/>
          <w:szCs w:val="24"/>
        </w:rPr>
        <w:t>SenGupta</w:t>
      </w:r>
      <w:proofErr w:type="spellEnd"/>
      <w:r w:rsidRPr="1EA73C96">
        <w:rPr>
          <w:rFonts w:ascii="Times New Roman" w:eastAsia="Times New Roman" w:hAnsi="Times New Roman" w:cs="Times New Roman"/>
          <w:sz w:val="24"/>
          <w:szCs w:val="24"/>
        </w:rPr>
        <w:t>, S., Hopson, R. &amp; Thompson-Robinson, M. (2004). Cultural Competence in Evaluation: An Overview.</w:t>
      </w:r>
    </w:p>
    <w:p w14:paraId="61829076"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496F1FD0" w14:textId="77777777" w:rsidR="007D4A8F" w:rsidRPr="007D4A8F" w:rsidRDefault="26BE4C1D" w:rsidP="26BE4C1D">
      <w:pPr>
        <w:spacing w:after="0" w:line="240" w:lineRule="auto"/>
        <w:ind w:left="720" w:hanging="720"/>
        <w:rPr>
          <w:rFonts w:ascii="Times New Roman" w:eastAsia="Times New Roman" w:hAnsi="Times New Roman" w:cs="Times New Roman"/>
          <w:sz w:val="24"/>
          <w:szCs w:val="24"/>
        </w:rPr>
      </w:pPr>
      <w:proofErr w:type="spellStart"/>
      <w:r w:rsidRPr="26BE4C1D">
        <w:rPr>
          <w:rFonts w:ascii="Times New Roman" w:eastAsia="Times New Roman" w:hAnsi="Times New Roman" w:cs="Times New Roman"/>
          <w:sz w:val="24"/>
          <w:szCs w:val="24"/>
        </w:rPr>
        <w:t>Shadish</w:t>
      </w:r>
      <w:proofErr w:type="spellEnd"/>
      <w:r w:rsidRPr="26BE4C1D">
        <w:rPr>
          <w:rFonts w:ascii="Times New Roman" w:eastAsia="Times New Roman" w:hAnsi="Times New Roman" w:cs="Times New Roman"/>
          <w:sz w:val="24"/>
          <w:szCs w:val="24"/>
        </w:rPr>
        <w:t xml:space="preserve">, W.R., Cook, T.D., &amp; Leviton, L.C. (1991). </w:t>
      </w:r>
      <w:r w:rsidRPr="26BE4C1D">
        <w:rPr>
          <w:rFonts w:ascii="Times New Roman" w:eastAsia="Times New Roman" w:hAnsi="Times New Roman" w:cs="Times New Roman"/>
          <w:i/>
          <w:iCs/>
          <w:sz w:val="24"/>
          <w:szCs w:val="24"/>
        </w:rPr>
        <w:t>Foundations of program evaluation: Theories of practice</w:t>
      </w:r>
      <w:r w:rsidRPr="26BE4C1D">
        <w:rPr>
          <w:rFonts w:ascii="Times New Roman" w:eastAsia="Times New Roman" w:hAnsi="Times New Roman" w:cs="Times New Roman"/>
          <w:sz w:val="24"/>
          <w:szCs w:val="24"/>
        </w:rPr>
        <w:t xml:space="preserve">. Newbury Park, CA: Sage. </w:t>
      </w:r>
    </w:p>
    <w:p w14:paraId="2BA226A1"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02CAE690" w14:textId="77777777" w:rsidR="007D4A8F" w:rsidRPr="007D4A8F" w:rsidRDefault="26BE4C1D" w:rsidP="26BE4C1D">
      <w:pPr>
        <w:spacing w:after="0" w:line="240" w:lineRule="auto"/>
        <w:ind w:left="720" w:hanging="720"/>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 xml:space="preserve">Shaw, I., &amp; Lishman, J.  (1999). </w:t>
      </w:r>
      <w:r w:rsidRPr="26BE4C1D">
        <w:rPr>
          <w:rFonts w:ascii="Times New Roman" w:eastAsia="Times New Roman" w:hAnsi="Times New Roman" w:cs="Times New Roman"/>
          <w:i/>
          <w:iCs/>
          <w:sz w:val="24"/>
          <w:szCs w:val="24"/>
        </w:rPr>
        <w:t>Evaluation and social work practice.</w:t>
      </w:r>
      <w:r w:rsidRPr="26BE4C1D">
        <w:rPr>
          <w:rFonts w:ascii="Times New Roman" w:eastAsia="Times New Roman" w:hAnsi="Times New Roman" w:cs="Times New Roman"/>
          <w:sz w:val="24"/>
          <w:szCs w:val="24"/>
        </w:rPr>
        <w:t xml:space="preserve"> London: Sage.</w:t>
      </w:r>
    </w:p>
    <w:p w14:paraId="17AD93B2" w14:textId="77777777" w:rsidR="007D4A8F" w:rsidRPr="007D4A8F" w:rsidRDefault="007D4A8F" w:rsidP="26BE4C1D">
      <w:pPr>
        <w:spacing w:after="0" w:line="240" w:lineRule="auto"/>
        <w:ind w:left="720" w:hanging="720"/>
        <w:rPr>
          <w:rFonts w:ascii="Times New Roman" w:eastAsia="Times New Roman" w:hAnsi="Times New Roman" w:cs="Times New Roman"/>
          <w:sz w:val="24"/>
          <w:szCs w:val="24"/>
        </w:rPr>
      </w:pPr>
    </w:p>
    <w:p w14:paraId="58E7E684" w14:textId="77777777" w:rsidR="007D4A8F" w:rsidRPr="007D4A8F" w:rsidRDefault="05F77FE6" w:rsidP="05F77FE6">
      <w:pPr>
        <w:spacing w:after="0" w:line="240" w:lineRule="auto"/>
        <w:ind w:left="720" w:hanging="720"/>
        <w:rPr>
          <w:rFonts w:ascii="Times New Roman" w:eastAsia="Times New Roman" w:hAnsi="Times New Roman" w:cs="Times New Roman"/>
          <w:sz w:val="24"/>
          <w:szCs w:val="24"/>
        </w:rPr>
      </w:pPr>
      <w:proofErr w:type="spellStart"/>
      <w:r w:rsidRPr="05F77FE6">
        <w:rPr>
          <w:rFonts w:ascii="Times New Roman" w:eastAsia="Times New Roman" w:hAnsi="Times New Roman" w:cs="Times New Roman"/>
          <w:sz w:val="24"/>
          <w:szCs w:val="24"/>
        </w:rPr>
        <w:t>Westerfelt</w:t>
      </w:r>
      <w:proofErr w:type="spellEnd"/>
      <w:r w:rsidRPr="05F77FE6">
        <w:rPr>
          <w:rFonts w:ascii="Times New Roman" w:eastAsia="Times New Roman" w:hAnsi="Times New Roman" w:cs="Times New Roman"/>
          <w:sz w:val="24"/>
          <w:szCs w:val="24"/>
        </w:rPr>
        <w:t xml:space="preserve">, A., &amp; Dietz, T. J. (2005). </w:t>
      </w:r>
      <w:r w:rsidRPr="05F77FE6">
        <w:rPr>
          <w:rFonts w:ascii="Times New Roman" w:eastAsia="Times New Roman" w:hAnsi="Times New Roman" w:cs="Times New Roman"/>
          <w:i/>
          <w:iCs/>
          <w:sz w:val="24"/>
          <w:szCs w:val="24"/>
        </w:rPr>
        <w:t>Planning and conducting agency-based research</w:t>
      </w:r>
      <w:r w:rsidRPr="05F77FE6">
        <w:rPr>
          <w:rFonts w:ascii="Times New Roman" w:eastAsia="Times New Roman" w:hAnsi="Times New Roman" w:cs="Times New Roman"/>
          <w:sz w:val="24"/>
          <w:szCs w:val="24"/>
        </w:rPr>
        <w:t xml:space="preserve"> (3rd ed.). Boston, MA: Pearson Education.</w:t>
      </w:r>
    </w:p>
    <w:p w14:paraId="5B6EF870" w14:textId="22945525" w:rsidR="05F77FE6" w:rsidRDefault="05F77FE6" w:rsidP="05F77FE6">
      <w:pPr>
        <w:spacing w:after="0" w:line="240" w:lineRule="auto"/>
        <w:ind w:left="720" w:hanging="720"/>
        <w:rPr>
          <w:rFonts w:ascii="Times New Roman" w:eastAsia="Times New Roman" w:hAnsi="Times New Roman" w:cs="Times New Roman"/>
          <w:sz w:val="24"/>
          <w:szCs w:val="24"/>
        </w:rPr>
      </w:pPr>
    </w:p>
    <w:p w14:paraId="58F83C50" w14:textId="77777777" w:rsidR="005E17E5" w:rsidRDefault="005E17E5" w:rsidP="26BE4C1D">
      <w:pPr>
        <w:spacing w:after="0" w:line="240" w:lineRule="auto"/>
        <w:textAlignment w:val="baseline"/>
        <w:rPr>
          <w:rFonts w:ascii="Times New Roman" w:eastAsia="Times New Roman" w:hAnsi="Times New Roman" w:cs="Times New Roman"/>
          <w:sz w:val="24"/>
          <w:szCs w:val="24"/>
        </w:rPr>
      </w:pPr>
    </w:p>
    <w:p w14:paraId="22C5C601" w14:textId="702866AF"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b/>
          <w:bCs/>
          <w:sz w:val="24"/>
          <w:szCs w:val="24"/>
        </w:rPr>
        <w:lastRenderedPageBreak/>
        <w:t>Subject to change notice</w:t>
      </w:r>
      <w:r w:rsidRPr="26BE4C1D">
        <w:rPr>
          <w:rFonts w:ascii="Times New Roman" w:eastAsia="Times New Roman" w:hAnsi="Times New Roman" w:cs="Times New Roman"/>
          <w:sz w:val="24"/>
          <w:szCs w:val="24"/>
        </w:rPr>
        <w:t>  </w:t>
      </w:r>
    </w:p>
    <w:p w14:paraId="5237317B" w14:textId="77777777" w:rsidR="00303AB6" w:rsidRPr="00303AB6" w:rsidRDefault="26BE4C1D" w:rsidP="26BE4C1D">
      <w:pPr>
        <w:spacing w:after="0" w:line="240" w:lineRule="auto"/>
        <w:textAlignment w:val="baseline"/>
        <w:rPr>
          <w:rFonts w:ascii="Times New Roman" w:eastAsia="Times New Roman" w:hAnsi="Times New Roman" w:cs="Times New Roman"/>
          <w:sz w:val="24"/>
          <w:szCs w:val="24"/>
        </w:rPr>
      </w:pPr>
      <w:r w:rsidRPr="26BE4C1D">
        <w:rPr>
          <w:rFonts w:ascii="Times New Roman" w:eastAsia="Times New Roman" w:hAnsi="Times New Roman" w:cs="Times New Roman"/>
          <w:sz w:val="24"/>
          <w:szCs w:val="24"/>
        </w:rPr>
        <w:t>The instructor reserves the right to modify and/or cancel assignments, assignment due dates, or assignment requirements as deemed necessary.  In the event that this becomes necessary, the instructor will give at least a 2-day notice. </w:t>
      </w:r>
    </w:p>
    <w:p w14:paraId="3751300F" w14:textId="77777777" w:rsidR="00303AB6" w:rsidRPr="00303AB6" w:rsidRDefault="26BE4C1D" w:rsidP="26BE4C1D">
      <w:pPr>
        <w:spacing w:after="0" w:line="240" w:lineRule="auto"/>
        <w:jc w:val="center"/>
        <w:textAlignment w:val="baseline"/>
        <w:rPr>
          <w:rFonts w:ascii="Segoe UI" w:eastAsia="Times New Roman" w:hAnsi="Segoe UI" w:cs="Segoe UI"/>
          <w:sz w:val="24"/>
          <w:szCs w:val="24"/>
        </w:rPr>
      </w:pPr>
      <w:r w:rsidRPr="26BE4C1D">
        <w:rPr>
          <w:rFonts w:ascii="Verdana" w:eastAsia="Times New Roman" w:hAnsi="Verdana" w:cs="Segoe UI"/>
          <w:sz w:val="24"/>
          <w:szCs w:val="24"/>
        </w:rPr>
        <w:t> </w:t>
      </w:r>
    </w:p>
    <w:p w14:paraId="66204FF1" w14:textId="77777777" w:rsidR="009248FA" w:rsidRDefault="009248FA"/>
    <w:sectPr w:rsidR="009248FA" w:rsidSect="00153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Lucida Grande">
    <w:altName w:val="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D70"/>
    <w:multiLevelType w:val="hybridMultilevel"/>
    <w:tmpl w:val="260C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34D73"/>
    <w:multiLevelType w:val="hybridMultilevel"/>
    <w:tmpl w:val="EF84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904F3"/>
    <w:multiLevelType w:val="hybridMultilevel"/>
    <w:tmpl w:val="17A2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72BB8"/>
    <w:multiLevelType w:val="hybridMultilevel"/>
    <w:tmpl w:val="B85EA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1816C34"/>
    <w:multiLevelType w:val="hybridMultilevel"/>
    <w:tmpl w:val="B666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F6D2B"/>
    <w:multiLevelType w:val="hybridMultilevel"/>
    <w:tmpl w:val="AF781AFC"/>
    <w:lvl w:ilvl="0" w:tplc="9712FE88">
      <w:start w:val="1"/>
      <w:numFmt w:val="bullet"/>
      <w:lvlText w:val=""/>
      <w:lvlJc w:val="left"/>
      <w:pPr>
        <w:ind w:left="720" w:hanging="360"/>
      </w:pPr>
      <w:rPr>
        <w:rFonts w:ascii="Symbol" w:hAnsi="Symbol" w:hint="default"/>
      </w:rPr>
    </w:lvl>
    <w:lvl w:ilvl="1" w:tplc="56CC4602">
      <w:start w:val="1"/>
      <w:numFmt w:val="bullet"/>
      <w:lvlText w:val="o"/>
      <w:lvlJc w:val="left"/>
      <w:pPr>
        <w:ind w:left="1440" w:hanging="360"/>
      </w:pPr>
      <w:rPr>
        <w:rFonts w:ascii="Courier New" w:hAnsi="Courier New" w:hint="default"/>
      </w:rPr>
    </w:lvl>
    <w:lvl w:ilvl="2" w:tplc="4EE06BAE">
      <w:start w:val="1"/>
      <w:numFmt w:val="bullet"/>
      <w:lvlText w:val=""/>
      <w:lvlJc w:val="left"/>
      <w:pPr>
        <w:ind w:left="2160" w:hanging="360"/>
      </w:pPr>
      <w:rPr>
        <w:rFonts w:ascii="Wingdings" w:hAnsi="Wingdings" w:hint="default"/>
      </w:rPr>
    </w:lvl>
    <w:lvl w:ilvl="3" w:tplc="70F6EB02">
      <w:start w:val="1"/>
      <w:numFmt w:val="bullet"/>
      <w:lvlText w:val=""/>
      <w:lvlJc w:val="left"/>
      <w:pPr>
        <w:ind w:left="2880" w:hanging="360"/>
      </w:pPr>
      <w:rPr>
        <w:rFonts w:ascii="Symbol" w:hAnsi="Symbol" w:hint="default"/>
      </w:rPr>
    </w:lvl>
    <w:lvl w:ilvl="4" w:tplc="33C0D026">
      <w:start w:val="1"/>
      <w:numFmt w:val="bullet"/>
      <w:lvlText w:val="o"/>
      <w:lvlJc w:val="left"/>
      <w:pPr>
        <w:ind w:left="3600" w:hanging="360"/>
      </w:pPr>
      <w:rPr>
        <w:rFonts w:ascii="Courier New" w:hAnsi="Courier New" w:hint="default"/>
      </w:rPr>
    </w:lvl>
    <w:lvl w:ilvl="5" w:tplc="D4EE595C">
      <w:start w:val="1"/>
      <w:numFmt w:val="bullet"/>
      <w:lvlText w:val=""/>
      <w:lvlJc w:val="left"/>
      <w:pPr>
        <w:ind w:left="4320" w:hanging="360"/>
      </w:pPr>
      <w:rPr>
        <w:rFonts w:ascii="Wingdings" w:hAnsi="Wingdings" w:hint="default"/>
      </w:rPr>
    </w:lvl>
    <w:lvl w:ilvl="6" w:tplc="AF5E1420">
      <w:start w:val="1"/>
      <w:numFmt w:val="bullet"/>
      <w:lvlText w:val=""/>
      <w:lvlJc w:val="left"/>
      <w:pPr>
        <w:ind w:left="5040" w:hanging="360"/>
      </w:pPr>
      <w:rPr>
        <w:rFonts w:ascii="Symbol" w:hAnsi="Symbol" w:hint="default"/>
      </w:rPr>
    </w:lvl>
    <w:lvl w:ilvl="7" w:tplc="8CAC23D0">
      <w:start w:val="1"/>
      <w:numFmt w:val="bullet"/>
      <w:lvlText w:val="o"/>
      <w:lvlJc w:val="left"/>
      <w:pPr>
        <w:ind w:left="5760" w:hanging="360"/>
      </w:pPr>
      <w:rPr>
        <w:rFonts w:ascii="Courier New" w:hAnsi="Courier New" w:hint="default"/>
      </w:rPr>
    </w:lvl>
    <w:lvl w:ilvl="8" w:tplc="2E4ED74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B6"/>
    <w:rsid w:val="00120012"/>
    <w:rsid w:val="00153970"/>
    <w:rsid w:val="002D11C2"/>
    <w:rsid w:val="002E0A6D"/>
    <w:rsid w:val="00303AB6"/>
    <w:rsid w:val="00342E1A"/>
    <w:rsid w:val="0035728C"/>
    <w:rsid w:val="00385DF6"/>
    <w:rsid w:val="003B4495"/>
    <w:rsid w:val="003B5DCA"/>
    <w:rsid w:val="0041144C"/>
    <w:rsid w:val="0045621A"/>
    <w:rsid w:val="00470805"/>
    <w:rsid w:val="00481B56"/>
    <w:rsid w:val="00533FB3"/>
    <w:rsid w:val="005907FE"/>
    <w:rsid w:val="005E17E5"/>
    <w:rsid w:val="0060381D"/>
    <w:rsid w:val="00632261"/>
    <w:rsid w:val="00657C3E"/>
    <w:rsid w:val="006E18AD"/>
    <w:rsid w:val="007939E9"/>
    <w:rsid w:val="007D4A8F"/>
    <w:rsid w:val="00836C4D"/>
    <w:rsid w:val="008B3762"/>
    <w:rsid w:val="008C569B"/>
    <w:rsid w:val="009248FA"/>
    <w:rsid w:val="009747DF"/>
    <w:rsid w:val="009C2E19"/>
    <w:rsid w:val="009E39D9"/>
    <w:rsid w:val="00A15FB0"/>
    <w:rsid w:val="00A65694"/>
    <w:rsid w:val="00AE5194"/>
    <w:rsid w:val="00AF37A4"/>
    <w:rsid w:val="00BB4725"/>
    <w:rsid w:val="00BB6597"/>
    <w:rsid w:val="00BD40E7"/>
    <w:rsid w:val="00BF289B"/>
    <w:rsid w:val="00C27B31"/>
    <w:rsid w:val="00C85A95"/>
    <w:rsid w:val="00CA06F7"/>
    <w:rsid w:val="00CE2A01"/>
    <w:rsid w:val="00CE532D"/>
    <w:rsid w:val="00D25BA6"/>
    <w:rsid w:val="00DF19E6"/>
    <w:rsid w:val="00E42F3E"/>
    <w:rsid w:val="00E60773"/>
    <w:rsid w:val="00E701F6"/>
    <w:rsid w:val="00E92471"/>
    <w:rsid w:val="00F65027"/>
    <w:rsid w:val="00F76FC7"/>
    <w:rsid w:val="05F77FE6"/>
    <w:rsid w:val="128FBDFD"/>
    <w:rsid w:val="1EA73C96"/>
    <w:rsid w:val="25E172AB"/>
    <w:rsid w:val="26BE4C1D"/>
    <w:rsid w:val="3E9748CB"/>
    <w:rsid w:val="4FF16CFE"/>
    <w:rsid w:val="6FA13B74"/>
    <w:rsid w:val="79BEB5D2"/>
    <w:rsid w:val="7A332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5C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0E7"/>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BD40E7"/>
    <w:pPr>
      <w:ind w:left="720"/>
      <w:contextualSpacing/>
    </w:pPr>
  </w:style>
  <w:style w:type="table" w:customStyle="1" w:styleId="TableGrid1">
    <w:name w:val="Table Grid1"/>
    <w:basedOn w:val="TableNormal"/>
    <w:next w:val="TableGrid"/>
    <w:uiPriority w:val="39"/>
    <w:rsid w:val="00CE5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E5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6597"/>
    <w:rPr>
      <w:color w:val="0563C1" w:themeColor="hyperlink"/>
      <w:u w:val="single"/>
    </w:rPr>
  </w:style>
  <w:style w:type="paragraph" w:styleId="BalloonText">
    <w:name w:val="Balloon Text"/>
    <w:basedOn w:val="Normal"/>
    <w:link w:val="BalloonTextChar"/>
    <w:uiPriority w:val="99"/>
    <w:semiHidden/>
    <w:unhideWhenUsed/>
    <w:rsid w:val="00D25BA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BA6"/>
    <w:rPr>
      <w:rFonts w:ascii="Lucida Grande" w:hAnsi="Lucida Grande" w:cs="Lucida Grande"/>
      <w:sz w:val="18"/>
      <w:szCs w:val="18"/>
    </w:rPr>
  </w:style>
  <w:style w:type="character" w:customStyle="1" w:styleId="js-real-label">
    <w:name w:val="js-real-label"/>
    <w:basedOn w:val="DefaultParagraphFont"/>
    <w:rsid w:val="00D25BA6"/>
  </w:style>
  <w:style w:type="paragraph" w:styleId="BodyText">
    <w:name w:val="Body Text"/>
    <w:basedOn w:val="Normal"/>
    <w:link w:val="BodyTextChar"/>
    <w:uiPriority w:val="99"/>
    <w:unhideWhenUsed/>
    <w:rsid w:val="00D25BA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D25BA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0E7"/>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BD40E7"/>
    <w:pPr>
      <w:ind w:left="720"/>
      <w:contextualSpacing/>
    </w:pPr>
  </w:style>
  <w:style w:type="table" w:customStyle="1" w:styleId="TableGrid1">
    <w:name w:val="Table Grid1"/>
    <w:basedOn w:val="TableNormal"/>
    <w:next w:val="TableGrid"/>
    <w:uiPriority w:val="39"/>
    <w:rsid w:val="00CE5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E5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6597"/>
    <w:rPr>
      <w:color w:val="0563C1" w:themeColor="hyperlink"/>
      <w:u w:val="single"/>
    </w:rPr>
  </w:style>
  <w:style w:type="paragraph" w:styleId="BalloonText">
    <w:name w:val="Balloon Text"/>
    <w:basedOn w:val="Normal"/>
    <w:link w:val="BalloonTextChar"/>
    <w:uiPriority w:val="99"/>
    <w:semiHidden/>
    <w:unhideWhenUsed/>
    <w:rsid w:val="00D25BA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BA6"/>
    <w:rPr>
      <w:rFonts w:ascii="Lucida Grande" w:hAnsi="Lucida Grande" w:cs="Lucida Grande"/>
      <w:sz w:val="18"/>
      <w:szCs w:val="18"/>
    </w:rPr>
  </w:style>
  <w:style w:type="character" w:customStyle="1" w:styleId="js-real-label">
    <w:name w:val="js-real-label"/>
    <w:basedOn w:val="DefaultParagraphFont"/>
    <w:rsid w:val="00D25BA6"/>
  </w:style>
  <w:style w:type="paragraph" w:styleId="BodyText">
    <w:name w:val="Body Text"/>
    <w:basedOn w:val="Normal"/>
    <w:link w:val="BodyTextChar"/>
    <w:uiPriority w:val="99"/>
    <w:unhideWhenUsed/>
    <w:rsid w:val="00D25BA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D25BA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52049">
      <w:bodyDiv w:val="1"/>
      <w:marLeft w:val="0"/>
      <w:marRight w:val="0"/>
      <w:marTop w:val="0"/>
      <w:marBottom w:val="0"/>
      <w:divBdr>
        <w:top w:val="none" w:sz="0" w:space="0" w:color="auto"/>
        <w:left w:val="none" w:sz="0" w:space="0" w:color="auto"/>
        <w:bottom w:val="none" w:sz="0" w:space="0" w:color="auto"/>
        <w:right w:val="none" w:sz="0" w:space="0" w:color="auto"/>
      </w:divBdr>
      <w:divsChild>
        <w:div w:id="1658219203">
          <w:marLeft w:val="0"/>
          <w:marRight w:val="0"/>
          <w:marTop w:val="0"/>
          <w:marBottom w:val="0"/>
          <w:divBdr>
            <w:top w:val="none" w:sz="0" w:space="0" w:color="auto"/>
            <w:left w:val="none" w:sz="0" w:space="0" w:color="auto"/>
            <w:bottom w:val="none" w:sz="0" w:space="0" w:color="auto"/>
            <w:right w:val="none" w:sz="0" w:space="0" w:color="auto"/>
          </w:divBdr>
        </w:div>
        <w:div w:id="1659992906">
          <w:marLeft w:val="0"/>
          <w:marRight w:val="0"/>
          <w:marTop w:val="0"/>
          <w:marBottom w:val="0"/>
          <w:divBdr>
            <w:top w:val="none" w:sz="0" w:space="0" w:color="auto"/>
            <w:left w:val="none" w:sz="0" w:space="0" w:color="auto"/>
            <w:bottom w:val="none" w:sz="0" w:space="0" w:color="auto"/>
            <w:right w:val="none" w:sz="0" w:space="0" w:color="auto"/>
          </w:divBdr>
        </w:div>
        <w:div w:id="30233522">
          <w:marLeft w:val="0"/>
          <w:marRight w:val="0"/>
          <w:marTop w:val="0"/>
          <w:marBottom w:val="0"/>
          <w:divBdr>
            <w:top w:val="none" w:sz="0" w:space="0" w:color="auto"/>
            <w:left w:val="none" w:sz="0" w:space="0" w:color="auto"/>
            <w:bottom w:val="none" w:sz="0" w:space="0" w:color="auto"/>
            <w:right w:val="none" w:sz="0" w:space="0" w:color="auto"/>
          </w:divBdr>
        </w:div>
        <w:div w:id="1780759043">
          <w:marLeft w:val="0"/>
          <w:marRight w:val="0"/>
          <w:marTop w:val="0"/>
          <w:marBottom w:val="0"/>
          <w:divBdr>
            <w:top w:val="none" w:sz="0" w:space="0" w:color="auto"/>
            <w:left w:val="none" w:sz="0" w:space="0" w:color="auto"/>
            <w:bottom w:val="none" w:sz="0" w:space="0" w:color="auto"/>
            <w:right w:val="none" w:sz="0" w:space="0" w:color="auto"/>
          </w:divBdr>
        </w:div>
        <w:div w:id="187911081">
          <w:marLeft w:val="0"/>
          <w:marRight w:val="0"/>
          <w:marTop w:val="0"/>
          <w:marBottom w:val="0"/>
          <w:divBdr>
            <w:top w:val="none" w:sz="0" w:space="0" w:color="auto"/>
            <w:left w:val="none" w:sz="0" w:space="0" w:color="auto"/>
            <w:bottom w:val="none" w:sz="0" w:space="0" w:color="auto"/>
            <w:right w:val="none" w:sz="0" w:space="0" w:color="auto"/>
          </w:divBdr>
        </w:div>
        <w:div w:id="817261893">
          <w:marLeft w:val="0"/>
          <w:marRight w:val="0"/>
          <w:marTop w:val="0"/>
          <w:marBottom w:val="0"/>
          <w:divBdr>
            <w:top w:val="none" w:sz="0" w:space="0" w:color="auto"/>
            <w:left w:val="none" w:sz="0" w:space="0" w:color="auto"/>
            <w:bottom w:val="none" w:sz="0" w:space="0" w:color="auto"/>
            <w:right w:val="none" w:sz="0" w:space="0" w:color="auto"/>
          </w:divBdr>
        </w:div>
        <w:div w:id="293607605">
          <w:marLeft w:val="0"/>
          <w:marRight w:val="0"/>
          <w:marTop w:val="0"/>
          <w:marBottom w:val="0"/>
          <w:divBdr>
            <w:top w:val="none" w:sz="0" w:space="0" w:color="auto"/>
            <w:left w:val="none" w:sz="0" w:space="0" w:color="auto"/>
            <w:bottom w:val="none" w:sz="0" w:space="0" w:color="auto"/>
            <w:right w:val="none" w:sz="0" w:space="0" w:color="auto"/>
          </w:divBdr>
        </w:div>
        <w:div w:id="1475676310">
          <w:marLeft w:val="0"/>
          <w:marRight w:val="0"/>
          <w:marTop w:val="0"/>
          <w:marBottom w:val="0"/>
          <w:divBdr>
            <w:top w:val="none" w:sz="0" w:space="0" w:color="auto"/>
            <w:left w:val="none" w:sz="0" w:space="0" w:color="auto"/>
            <w:bottom w:val="none" w:sz="0" w:space="0" w:color="auto"/>
            <w:right w:val="none" w:sz="0" w:space="0" w:color="auto"/>
          </w:divBdr>
        </w:div>
        <w:div w:id="1955012267">
          <w:marLeft w:val="0"/>
          <w:marRight w:val="0"/>
          <w:marTop w:val="0"/>
          <w:marBottom w:val="0"/>
          <w:divBdr>
            <w:top w:val="none" w:sz="0" w:space="0" w:color="auto"/>
            <w:left w:val="none" w:sz="0" w:space="0" w:color="auto"/>
            <w:bottom w:val="none" w:sz="0" w:space="0" w:color="auto"/>
            <w:right w:val="none" w:sz="0" w:space="0" w:color="auto"/>
          </w:divBdr>
        </w:div>
        <w:div w:id="517621759">
          <w:marLeft w:val="0"/>
          <w:marRight w:val="0"/>
          <w:marTop w:val="0"/>
          <w:marBottom w:val="0"/>
          <w:divBdr>
            <w:top w:val="none" w:sz="0" w:space="0" w:color="auto"/>
            <w:left w:val="none" w:sz="0" w:space="0" w:color="auto"/>
            <w:bottom w:val="none" w:sz="0" w:space="0" w:color="auto"/>
            <w:right w:val="none" w:sz="0" w:space="0" w:color="auto"/>
          </w:divBdr>
        </w:div>
        <w:div w:id="227496749">
          <w:marLeft w:val="0"/>
          <w:marRight w:val="0"/>
          <w:marTop w:val="0"/>
          <w:marBottom w:val="0"/>
          <w:divBdr>
            <w:top w:val="none" w:sz="0" w:space="0" w:color="auto"/>
            <w:left w:val="none" w:sz="0" w:space="0" w:color="auto"/>
            <w:bottom w:val="none" w:sz="0" w:space="0" w:color="auto"/>
            <w:right w:val="none" w:sz="0" w:space="0" w:color="auto"/>
          </w:divBdr>
        </w:div>
        <w:div w:id="244799381">
          <w:marLeft w:val="0"/>
          <w:marRight w:val="0"/>
          <w:marTop w:val="0"/>
          <w:marBottom w:val="0"/>
          <w:divBdr>
            <w:top w:val="none" w:sz="0" w:space="0" w:color="auto"/>
            <w:left w:val="none" w:sz="0" w:space="0" w:color="auto"/>
            <w:bottom w:val="none" w:sz="0" w:space="0" w:color="auto"/>
            <w:right w:val="none" w:sz="0" w:space="0" w:color="auto"/>
          </w:divBdr>
        </w:div>
        <w:div w:id="374501154">
          <w:marLeft w:val="0"/>
          <w:marRight w:val="0"/>
          <w:marTop w:val="0"/>
          <w:marBottom w:val="0"/>
          <w:divBdr>
            <w:top w:val="none" w:sz="0" w:space="0" w:color="auto"/>
            <w:left w:val="none" w:sz="0" w:space="0" w:color="auto"/>
            <w:bottom w:val="none" w:sz="0" w:space="0" w:color="auto"/>
            <w:right w:val="none" w:sz="0" w:space="0" w:color="auto"/>
          </w:divBdr>
        </w:div>
        <w:div w:id="53554518">
          <w:marLeft w:val="0"/>
          <w:marRight w:val="0"/>
          <w:marTop w:val="0"/>
          <w:marBottom w:val="0"/>
          <w:divBdr>
            <w:top w:val="none" w:sz="0" w:space="0" w:color="auto"/>
            <w:left w:val="none" w:sz="0" w:space="0" w:color="auto"/>
            <w:bottom w:val="none" w:sz="0" w:space="0" w:color="auto"/>
            <w:right w:val="none" w:sz="0" w:space="0" w:color="auto"/>
          </w:divBdr>
        </w:div>
        <w:div w:id="1326015105">
          <w:marLeft w:val="0"/>
          <w:marRight w:val="0"/>
          <w:marTop w:val="0"/>
          <w:marBottom w:val="0"/>
          <w:divBdr>
            <w:top w:val="none" w:sz="0" w:space="0" w:color="auto"/>
            <w:left w:val="none" w:sz="0" w:space="0" w:color="auto"/>
            <w:bottom w:val="none" w:sz="0" w:space="0" w:color="auto"/>
            <w:right w:val="none" w:sz="0" w:space="0" w:color="auto"/>
          </w:divBdr>
        </w:div>
        <w:div w:id="114325347">
          <w:marLeft w:val="0"/>
          <w:marRight w:val="0"/>
          <w:marTop w:val="0"/>
          <w:marBottom w:val="0"/>
          <w:divBdr>
            <w:top w:val="none" w:sz="0" w:space="0" w:color="auto"/>
            <w:left w:val="none" w:sz="0" w:space="0" w:color="auto"/>
            <w:bottom w:val="none" w:sz="0" w:space="0" w:color="auto"/>
            <w:right w:val="none" w:sz="0" w:space="0" w:color="auto"/>
          </w:divBdr>
        </w:div>
        <w:div w:id="1335840524">
          <w:marLeft w:val="0"/>
          <w:marRight w:val="0"/>
          <w:marTop w:val="0"/>
          <w:marBottom w:val="0"/>
          <w:divBdr>
            <w:top w:val="none" w:sz="0" w:space="0" w:color="auto"/>
            <w:left w:val="none" w:sz="0" w:space="0" w:color="auto"/>
            <w:bottom w:val="none" w:sz="0" w:space="0" w:color="auto"/>
            <w:right w:val="none" w:sz="0" w:space="0" w:color="auto"/>
          </w:divBdr>
        </w:div>
        <w:div w:id="366301040">
          <w:marLeft w:val="0"/>
          <w:marRight w:val="0"/>
          <w:marTop w:val="0"/>
          <w:marBottom w:val="0"/>
          <w:divBdr>
            <w:top w:val="none" w:sz="0" w:space="0" w:color="auto"/>
            <w:left w:val="none" w:sz="0" w:space="0" w:color="auto"/>
            <w:bottom w:val="none" w:sz="0" w:space="0" w:color="auto"/>
            <w:right w:val="none" w:sz="0" w:space="0" w:color="auto"/>
          </w:divBdr>
        </w:div>
        <w:div w:id="738213345">
          <w:marLeft w:val="0"/>
          <w:marRight w:val="0"/>
          <w:marTop w:val="0"/>
          <w:marBottom w:val="0"/>
          <w:divBdr>
            <w:top w:val="none" w:sz="0" w:space="0" w:color="auto"/>
            <w:left w:val="none" w:sz="0" w:space="0" w:color="auto"/>
            <w:bottom w:val="none" w:sz="0" w:space="0" w:color="auto"/>
            <w:right w:val="none" w:sz="0" w:space="0" w:color="auto"/>
          </w:divBdr>
        </w:div>
        <w:div w:id="2011442379">
          <w:marLeft w:val="0"/>
          <w:marRight w:val="0"/>
          <w:marTop w:val="0"/>
          <w:marBottom w:val="0"/>
          <w:divBdr>
            <w:top w:val="none" w:sz="0" w:space="0" w:color="auto"/>
            <w:left w:val="none" w:sz="0" w:space="0" w:color="auto"/>
            <w:bottom w:val="none" w:sz="0" w:space="0" w:color="auto"/>
            <w:right w:val="none" w:sz="0" w:space="0" w:color="auto"/>
          </w:divBdr>
        </w:div>
        <w:div w:id="1908297902">
          <w:marLeft w:val="0"/>
          <w:marRight w:val="0"/>
          <w:marTop w:val="0"/>
          <w:marBottom w:val="0"/>
          <w:divBdr>
            <w:top w:val="none" w:sz="0" w:space="0" w:color="auto"/>
            <w:left w:val="none" w:sz="0" w:space="0" w:color="auto"/>
            <w:bottom w:val="none" w:sz="0" w:space="0" w:color="auto"/>
            <w:right w:val="none" w:sz="0" w:space="0" w:color="auto"/>
          </w:divBdr>
        </w:div>
        <w:div w:id="1151754024">
          <w:marLeft w:val="0"/>
          <w:marRight w:val="0"/>
          <w:marTop w:val="0"/>
          <w:marBottom w:val="0"/>
          <w:divBdr>
            <w:top w:val="none" w:sz="0" w:space="0" w:color="auto"/>
            <w:left w:val="none" w:sz="0" w:space="0" w:color="auto"/>
            <w:bottom w:val="none" w:sz="0" w:space="0" w:color="auto"/>
            <w:right w:val="none" w:sz="0" w:space="0" w:color="auto"/>
          </w:divBdr>
        </w:div>
        <w:div w:id="104889320">
          <w:marLeft w:val="0"/>
          <w:marRight w:val="0"/>
          <w:marTop w:val="0"/>
          <w:marBottom w:val="0"/>
          <w:divBdr>
            <w:top w:val="none" w:sz="0" w:space="0" w:color="auto"/>
            <w:left w:val="none" w:sz="0" w:space="0" w:color="auto"/>
            <w:bottom w:val="none" w:sz="0" w:space="0" w:color="auto"/>
            <w:right w:val="none" w:sz="0" w:space="0" w:color="auto"/>
          </w:divBdr>
          <w:divsChild>
            <w:div w:id="755633867">
              <w:marLeft w:val="-75"/>
              <w:marRight w:val="0"/>
              <w:marTop w:val="30"/>
              <w:marBottom w:val="30"/>
              <w:divBdr>
                <w:top w:val="none" w:sz="0" w:space="0" w:color="auto"/>
                <w:left w:val="none" w:sz="0" w:space="0" w:color="auto"/>
                <w:bottom w:val="none" w:sz="0" w:space="0" w:color="auto"/>
                <w:right w:val="none" w:sz="0" w:space="0" w:color="auto"/>
              </w:divBdr>
              <w:divsChild>
                <w:div w:id="61413270">
                  <w:marLeft w:val="0"/>
                  <w:marRight w:val="0"/>
                  <w:marTop w:val="0"/>
                  <w:marBottom w:val="0"/>
                  <w:divBdr>
                    <w:top w:val="none" w:sz="0" w:space="0" w:color="auto"/>
                    <w:left w:val="none" w:sz="0" w:space="0" w:color="auto"/>
                    <w:bottom w:val="none" w:sz="0" w:space="0" w:color="auto"/>
                    <w:right w:val="none" w:sz="0" w:space="0" w:color="auto"/>
                  </w:divBdr>
                  <w:divsChild>
                    <w:div w:id="453717716">
                      <w:marLeft w:val="0"/>
                      <w:marRight w:val="0"/>
                      <w:marTop w:val="0"/>
                      <w:marBottom w:val="0"/>
                      <w:divBdr>
                        <w:top w:val="none" w:sz="0" w:space="0" w:color="auto"/>
                        <w:left w:val="none" w:sz="0" w:space="0" w:color="auto"/>
                        <w:bottom w:val="none" w:sz="0" w:space="0" w:color="auto"/>
                        <w:right w:val="none" w:sz="0" w:space="0" w:color="auto"/>
                      </w:divBdr>
                    </w:div>
                  </w:divsChild>
                </w:div>
                <w:div w:id="123500944">
                  <w:marLeft w:val="0"/>
                  <w:marRight w:val="0"/>
                  <w:marTop w:val="0"/>
                  <w:marBottom w:val="0"/>
                  <w:divBdr>
                    <w:top w:val="none" w:sz="0" w:space="0" w:color="auto"/>
                    <w:left w:val="none" w:sz="0" w:space="0" w:color="auto"/>
                    <w:bottom w:val="none" w:sz="0" w:space="0" w:color="auto"/>
                    <w:right w:val="none" w:sz="0" w:space="0" w:color="auto"/>
                  </w:divBdr>
                  <w:divsChild>
                    <w:div w:id="1686441361">
                      <w:marLeft w:val="0"/>
                      <w:marRight w:val="0"/>
                      <w:marTop w:val="0"/>
                      <w:marBottom w:val="0"/>
                      <w:divBdr>
                        <w:top w:val="none" w:sz="0" w:space="0" w:color="auto"/>
                        <w:left w:val="none" w:sz="0" w:space="0" w:color="auto"/>
                        <w:bottom w:val="none" w:sz="0" w:space="0" w:color="auto"/>
                        <w:right w:val="none" w:sz="0" w:space="0" w:color="auto"/>
                      </w:divBdr>
                    </w:div>
                  </w:divsChild>
                </w:div>
                <w:div w:id="1517500897">
                  <w:marLeft w:val="0"/>
                  <w:marRight w:val="0"/>
                  <w:marTop w:val="0"/>
                  <w:marBottom w:val="0"/>
                  <w:divBdr>
                    <w:top w:val="none" w:sz="0" w:space="0" w:color="auto"/>
                    <w:left w:val="none" w:sz="0" w:space="0" w:color="auto"/>
                    <w:bottom w:val="none" w:sz="0" w:space="0" w:color="auto"/>
                    <w:right w:val="none" w:sz="0" w:space="0" w:color="auto"/>
                  </w:divBdr>
                  <w:divsChild>
                    <w:div w:id="1180238931">
                      <w:marLeft w:val="0"/>
                      <w:marRight w:val="0"/>
                      <w:marTop w:val="0"/>
                      <w:marBottom w:val="0"/>
                      <w:divBdr>
                        <w:top w:val="none" w:sz="0" w:space="0" w:color="auto"/>
                        <w:left w:val="none" w:sz="0" w:space="0" w:color="auto"/>
                        <w:bottom w:val="none" w:sz="0" w:space="0" w:color="auto"/>
                        <w:right w:val="none" w:sz="0" w:space="0" w:color="auto"/>
                      </w:divBdr>
                    </w:div>
                  </w:divsChild>
                </w:div>
                <w:div w:id="1858733359">
                  <w:marLeft w:val="0"/>
                  <w:marRight w:val="0"/>
                  <w:marTop w:val="0"/>
                  <w:marBottom w:val="0"/>
                  <w:divBdr>
                    <w:top w:val="none" w:sz="0" w:space="0" w:color="auto"/>
                    <w:left w:val="none" w:sz="0" w:space="0" w:color="auto"/>
                    <w:bottom w:val="none" w:sz="0" w:space="0" w:color="auto"/>
                    <w:right w:val="none" w:sz="0" w:space="0" w:color="auto"/>
                  </w:divBdr>
                  <w:divsChild>
                    <w:div w:id="2066368867">
                      <w:marLeft w:val="0"/>
                      <w:marRight w:val="0"/>
                      <w:marTop w:val="0"/>
                      <w:marBottom w:val="0"/>
                      <w:divBdr>
                        <w:top w:val="none" w:sz="0" w:space="0" w:color="auto"/>
                        <w:left w:val="none" w:sz="0" w:space="0" w:color="auto"/>
                        <w:bottom w:val="none" w:sz="0" w:space="0" w:color="auto"/>
                        <w:right w:val="none" w:sz="0" w:space="0" w:color="auto"/>
                      </w:divBdr>
                    </w:div>
                  </w:divsChild>
                </w:div>
                <w:div w:id="411662215">
                  <w:marLeft w:val="0"/>
                  <w:marRight w:val="0"/>
                  <w:marTop w:val="0"/>
                  <w:marBottom w:val="0"/>
                  <w:divBdr>
                    <w:top w:val="none" w:sz="0" w:space="0" w:color="auto"/>
                    <w:left w:val="none" w:sz="0" w:space="0" w:color="auto"/>
                    <w:bottom w:val="none" w:sz="0" w:space="0" w:color="auto"/>
                    <w:right w:val="none" w:sz="0" w:space="0" w:color="auto"/>
                  </w:divBdr>
                  <w:divsChild>
                    <w:div w:id="1580794193">
                      <w:marLeft w:val="0"/>
                      <w:marRight w:val="0"/>
                      <w:marTop w:val="0"/>
                      <w:marBottom w:val="0"/>
                      <w:divBdr>
                        <w:top w:val="none" w:sz="0" w:space="0" w:color="auto"/>
                        <w:left w:val="none" w:sz="0" w:space="0" w:color="auto"/>
                        <w:bottom w:val="none" w:sz="0" w:space="0" w:color="auto"/>
                        <w:right w:val="none" w:sz="0" w:space="0" w:color="auto"/>
                      </w:divBdr>
                    </w:div>
                  </w:divsChild>
                </w:div>
                <w:div w:id="894312968">
                  <w:marLeft w:val="0"/>
                  <w:marRight w:val="0"/>
                  <w:marTop w:val="0"/>
                  <w:marBottom w:val="0"/>
                  <w:divBdr>
                    <w:top w:val="none" w:sz="0" w:space="0" w:color="auto"/>
                    <w:left w:val="none" w:sz="0" w:space="0" w:color="auto"/>
                    <w:bottom w:val="none" w:sz="0" w:space="0" w:color="auto"/>
                    <w:right w:val="none" w:sz="0" w:space="0" w:color="auto"/>
                  </w:divBdr>
                  <w:divsChild>
                    <w:div w:id="444930271">
                      <w:marLeft w:val="0"/>
                      <w:marRight w:val="0"/>
                      <w:marTop w:val="0"/>
                      <w:marBottom w:val="0"/>
                      <w:divBdr>
                        <w:top w:val="none" w:sz="0" w:space="0" w:color="auto"/>
                        <w:left w:val="none" w:sz="0" w:space="0" w:color="auto"/>
                        <w:bottom w:val="none" w:sz="0" w:space="0" w:color="auto"/>
                        <w:right w:val="none" w:sz="0" w:space="0" w:color="auto"/>
                      </w:divBdr>
                    </w:div>
                  </w:divsChild>
                </w:div>
                <w:div w:id="1531457537">
                  <w:marLeft w:val="0"/>
                  <w:marRight w:val="0"/>
                  <w:marTop w:val="0"/>
                  <w:marBottom w:val="0"/>
                  <w:divBdr>
                    <w:top w:val="none" w:sz="0" w:space="0" w:color="auto"/>
                    <w:left w:val="none" w:sz="0" w:space="0" w:color="auto"/>
                    <w:bottom w:val="none" w:sz="0" w:space="0" w:color="auto"/>
                    <w:right w:val="none" w:sz="0" w:space="0" w:color="auto"/>
                  </w:divBdr>
                  <w:divsChild>
                    <w:div w:id="635333682">
                      <w:marLeft w:val="0"/>
                      <w:marRight w:val="0"/>
                      <w:marTop w:val="0"/>
                      <w:marBottom w:val="0"/>
                      <w:divBdr>
                        <w:top w:val="none" w:sz="0" w:space="0" w:color="auto"/>
                        <w:left w:val="none" w:sz="0" w:space="0" w:color="auto"/>
                        <w:bottom w:val="none" w:sz="0" w:space="0" w:color="auto"/>
                        <w:right w:val="none" w:sz="0" w:space="0" w:color="auto"/>
                      </w:divBdr>
                    </w:div>
                  </w:divsChild>
                </w:div>
                <w:div w:id="1059598000">
                  <w:marLeft w:val="0"/>
                  <w:marRight w:val="0"/>
                  <w:marTop w:val="0"/>
                  <w:marBottom w:val="0"/>
                  <w:divBdr>
                    <w:top w:val="none" w:sz="0" w:space="0" w:color="auto"/>
                    <w:left w:val="none" w:sz="0" w:space="0" w:color="auto"/>
                    <w:bottom w:val="none" w:sz="0" w:space="0" w:color="auto"/>
                    <w:right w:val="none" w:sz="0" w:space="0" w:color="auto"/>
                  </w:divBdr>
                  <w:divsChild>
                    <w:div w:id="557056475">
                      <w:marLeft w:val="0"/>
                      <w:marRight w:val="0"/>
                      <w:marTop w:val="0"/>
                      <w:marBottom w:val="0"/>
                      <w:divBdr>
                        <w:top w:val="none" w:sz="0" w:space="0" w:color="auto"/>
                        <w:left w:val="none" w:sz="0" w:space="0" w:color="auto"/>
                        <w:bottom w:val="none" w:sz="0" w:space="0" w:color="auto"/>
                        <w:right w:val="none" w:sz="0" w:space="0" w:color="auto"/>
                      </w:divBdr>
                    </w:div>
                  </w:divsChild>
                </w:div>
                <w:div w:id="364210899">
                  <w:marLeft w:val="0"/>
                  <w:marRight w:val="0"/>
                  <w:marTop w:val="0"/>
                  <w:marBottom w:val="0"/>
                  <w:divBdr>
                    <w:top w:val="none" w:sz="0" w:space="0" w:color="auto"/>
                    <w:left w:val="none" w:sz="0" w:space="0" w:color="auto"/>
                    <w:bottom w:val="none" w:sz="0" w:space="0" w:color="auto"/>
                    <w:right w:val="none" w:sz="0" w:space="0" w:color="auto"/>
                  </w:divBdr>
                  <w:divsChild>
                    <w:div w:id="498232491">
                      <w:marLeft w:val="0"/>
                      <w:marRight w:val="0"/>
                      <w:marTop w:val="0"/>
                      <w:marBottom w:val="0"/>
                      <w:divBdr>
                        <w:top w:val="none" w:sz="0" w:space="0" w:color="auto"/>
                        <w:left w:val="none" w:sz="0" w:space="0" w:color="auto"/>
                        <w:bottom w:val="none" w:sz="0" w:space="0" w:color="auto"/>
                        <w:right w:val="none" w:sz="0" w:space="0" w:color="auto"/>
                      </w:divBdr>
                    </w:div>
                  </w:divsChild>
                </w:div>
                <w:div w:id="508494471">
                  <w:marLeft w:val="0"/>
                  <w:marRight w:val="0"/>
                  <w:marTop w:val="0"/>
                  <w:marBottom w:val="0"/>
                  <w:divBdr>
                    <w:top w:val="none" w:sz="0" w:space="0" w:color="auto"/>
                    <w:left w:val="none" w:sz="0" w:space="0" w:color="auto"/>
                    <w:bottom w:val="none" w:sz="0" w:space="0" w:color="auto"/>
                    <w:right w:val="none" w:sz="0" w:space="0" w:color="auto"/>
                  </w:divBdr>
                  <w:divsChild>
                    <w:div w:id="1215308363">
                      <w:marLeft w:val="0"/>
                      <w:marRight w:val="0"/>
                      <w:marTop w:val="0"/>
                      <w:marBottom w:val="0"/>
                      <w:divBdr>
                        <w:top w:val="none" w:sz="0" w:space="0" w:color="auto"/>
                        <w:left w:val="none" w:sz="0" w:space="0" w:color="auto"/>
                        <w:bottom w:val="none" w:sz="0" w:space="0" w:color="auto"/>
                        <w:right w:val="none" w:sz="0" w:space="0" w:color="auto"/>
                      </w:divBdr>
                    </w:div>
                  </w:divsChild>
                </w:div>
                <w:div w:id="517157953">
                  <w:marLeft w:val="0"/>
                  <w:marRight w:val="0"/>
                  <w:marTop w:val="0"/>
                  <w:marBottom w:val="0"/>
                  <w:divBdr>
                    <w:top w:val="none" w:sz="0" w:space="0" w:color="auto"/>
                    <w:left w:val="none" w:sz="0" w:space="0" w:color="auto"/>
                    <w:bottom w:val="none" w:sz="0" w:space="0" w:color="auto"/>
                    <w:right w:val="none" w:sz="0" w:space="0" w:color="auto"/>
                  </w:divBdr>
                  <w:divsChild>
                    <w:div w:id="97070998">
                      <w:marLeft w:val="0"/>
                      <w:marRight w:val="0"/>
                      <w:marTop w:val="0"/>
                      <w:marBottom w:val="0"/>
                      <w:divBdr>
                        <w:top w:val="none" w:sz="0" w:space="0" w:color="auto"/>
                        <w:left w:val="none" w:sz="0" w:space="0" w:color="auto"/>
                        <w:bottom w:val="none" w:sz="0" w:space="0" w:color="auto"/>
                        <w:right w:val="none" w:sz="0" w:space="0" w:color="auto"/>
                      </w:divBdr>
                    </w:div>
                  </w:divsChild>
                </w:div>
                <w:div w:id="449398402">
                  <w:marLeft w:val="0"/>
                  <w:marRight w:val="0"/>
                  <w:marTop w:val="0"/>
                  <w:marBottom w:val="0"/>
                  <w:divBdr>
                    <w:top w:val="none" w:sz="0" w:space="0" w:color="auto"/>
                    <w:left w:val="none" w:sz="0" w:space="0" w:color="auto"/>
                    <w:bottom w:val="none" w:sz="0" w:space="0" w:color="auto"/>
                    <w:right w:val="none" w:sz="0" w:space="0" w:color="auto"/>
                  </w:divBdr>
                  <w:divsChild>
                    <w:div w:id="924612297">
                      <w:marLeft w:val="0"/>
                      <w:marRight w:val="0"/>
                      <w:marTop w:val="0"/>
                      <w:marBottom w:val="0"/>
                      <w:divBdr>
                        <w:top w:val="none" w:sz="0" w:space="0" w:color="auto"/>
                        <w:left w:val="none" w:sz="0" w:space="0" w:color="auto"/>
                        <w:bottom w:val="none" w:sz="0" w:space="0" w:color="auto"/>
                        <w:right w:val="none" w:sz="0" w:space="0" w:color="auto"/>
                      </w:divBdr>
                    </w:div>
                  </w:divsChild>
                </w:div>
                <w:div w:id="1381243349">
                  <w:marLeft w:val="0"/>
                  <w:marRight w:val="0"/>
                  <w:marTop w:val="0"/>
                  <w:marBottom w:val="0"/>
                  <w:divBdr>
                    <w:top w:val="none" w:sz="0" w:space="0" w:color="auto"/>
                    <w:left w:val="none" w:sz="0" w:space="0" w:color="auto"/>
                    <w:bottom w:val="none" w:sz="0" w:space="0" w:color="auto"/>
                    <w:right w:val="none" w:sz="0" w:space="0" w:color="auto"/>
                  </w:divBdr>
                  <w:divsChild>
                    <w:div w:id="2046519372">
                      <w:marLeft w:val="0"/>
                      <w:marRight w:val="0"/>
                      <w:marTop w:val="0"/>
                      <w:marBottom w:val="0"/>
                      <w:divBdr>
                        <w:top w:val="none" w:sz="0" w:space="0" w:color="auto"/>
                        <w:left w:val="none" w:sz="0" w:space="0" w:color="auto"/>
                        <w:bottom w:val="none" w:sz="0" w:space="0" w:color="auto"/>
                        <w:right w:val="none" w:sz="0" w:space="0" w:color="auto"/>
                      </w:divBdr>
                    </w:div>
                  </w:divsChild>
                </w:div>
                <w:div w:id="1059205614">
                  <w:marLeft w:val="0"/>
                  <w:marRight w:val="0"/>
                  <w:marTop w:val="0"/>
                  <w:marBottom w:val="0"/>
                  <w:divBdr>
                    <w:top w:val="none" w:sz="0" w:space="0" w:color="auto"/>
                    <w:left w:val="none" w:sz="0" w:space="0" w:color="auto"/>
                    <w:bottom w:val="none" w:sz="0" w:space="0" w:color="auto"/>
                    <w:right w:val="none" w:sz="0" w:space="0" w:color="auto"/>
                  </w:divBdr>
                  <w:divsChild>
                    <w:div w:id="430050373">
                      <w:marLeft w:val="0"/>
                      <w:marRight w:val="0"/>
                      <w:marTop w:val="0"/>
                      <w:marBottom w:val="0"/>
                      <w:divBdr>
                        <w:top w:val="none" w:sz="0" w:space="0" w:color="auto"/>
                        <w:left w:val="none" w:sz="0" w:space="0" w:color="auto"/>
                        <w:bottom w:val="none" w:sz="0" w:space="0" w:color="auto"/>
                        <w:right w:val="none" w:sz="0" w:space="0" w:color="auto"/>
                      </w:divBdr>
                    </w:div>
                  </w:divsChild>
                </w:div>
                <w:div w:id="647326567">
                  <w:marLeft w:val="0"/>
                  <w:marRight w:val="0"/>
                  <w:marTop w:val="0"/>
                  <w:marBottom w:val="0"/>
                  <w:divBdr>
                    <w:top w:val="none" w:sz="0" w:space="0" w:color="auto"/>
                    <w:left w:val="none" w:sz="0" w:space="0" w:color="auto"/>
                    <w:bottom w:val="none" w:sz="0" w:space="0" w:color="auto"/>
                    <w:right w:val="none" w:sz="0" w:space="0" w:color="auto"/>
                  </w:divBdr>
                  <w:divsChild>
                    <w:div w:id="337853809">
                      <w:marLeft w:val="0"/>
                      <w:marRight w:val="0"/>
                      <w:marTop w:val="0"/>
                      <w:marBottom w:val="0"/>
                      <w:divBdr>
                        <w:top w:val="none" w:sz="0" w:space="0" w:color="auto"/>
                        <w:left w:val="none" w:sz="0" w:space="0" w:color="auto"/>
                        <w:bottom w:val="none" w:sz="0" w:space="0" w:color="auto"/>
                        <w:right w:val="none" w:sz="0" w:space="0" w:color="auto"/>
                      </w:divBdr>
                    </w:div>
                  </w:divsChild>
                </w:div>
                <w:div w:id="1964383866">
                  <w:marLeft w:val="0"/>
                  <w:marRight w:val="0"/>
                  <w:marTop w:val="0"/>
                  <w:marBottom w:val="0"/>
                  <w:divBdr>
                    <w:top w:val="none" w:sz="0" w:space="0" w:color="auto"/>
                    <w:left w:val="none" w:sz="0" w:space="0" w:color="auto"/>
                    <w:bottom w:val="none" w:sz="0" w:space="0" w:color="auto"/>
                    <w:right w:val="none" w:sz="0" w:space="0" w:color="auto"/>
                  </w:divBdr>
                  <w:divsChild>
                    <w:div w:id="6953585">
                      <w:marLeft w:val="0"/>
                      <w:marRight w:val="0"/>
                      <w:marTop w:val="0"/>
                      <w:marBottom w:val="0"/>
                      <w:divBdr>
                        <w:top w:val="none" w:sz="0" w:space="0" w:color="auto"/>
                        <w:left w:val="none" w:sz="0" w:space="0" w:color="auto"/>
                        <w:bottom w:val="none" w:sz="0" w:space="0" w:color="auto"/>
                        <w:right w:val="none" w:sz="0" w:space="0" w:color="auto"/>
                      </w:divBdr>
                    </w:div>
                  </w:divsChild>
                </w:div>
                <w:div w:id="1926765669">
                  <w:marLeft w:val="0"/>
                  <w:marRight w:val="0"/>
                  <w:marTop w:val="0"/>
                  <w:marBottom w:val="0"/>
                  <w:divBdr>
                    <w:top w:val="none" w:sz="0" w:space="0" w:color="auto"/>
                    <w:left w:val="none" w:sz="0" w:space="0" w:color="auto"/>
                    <w:bottom w:val="none" w:sz="0" w:space="0" w:color="auto"/>
                    <w:right w:val="none" w:sz="0" w:space="0" w:color="auto"/>
                  </w:divBdr>
                  <w:divsChild>
                    <w:div w:id="1373382712">
                      <w:marLeft w:val="0"/>
                      <w:marRight w:val="0"/>
                      <w:marTop w:val="0"/>
                      <w:marBottom w:val="0"/>
                      <w:divBdr>
                        <w:top w:val="none" w:sz="0" w:space="0" w:color="auto"/>
                        <w:left w:val="none" w:sz="0" w:space="0" w:color="auto"/>
                        <w:bottom w:val="none" w:sz="0" w:space="0" w:color="auto"/>
                        <w:right w:val="none" w:sz="0" w:space="0" w:color="auto"/>
                      </w:divBdr>
                    </w:div>
                  </w:divsChild>
                </w:div>
                <w:div w:id="129591123">
                  <w:marLeft w:val="0"/>
                  <w:marRight w:val="0"/>
                  <w:marTop w:val="0"/>
                  <w:marBottom w:val="0"/>
                  <w:divBdr>
                    <w:top w:val="none" w:sz="0" w:space="0" w:color="auto"/>
                    <w:left w:val="none" w:sz="0" w:space="0" w:color="auto"/>
                    <w:bottom w:val="none" w:sz="0" w:space="0" w:color="auto"/>
                    <w:right w:val="none" w:sz="0" w:space="0" w:color="auto"/>
                  </w:divBdr>
                  <w:divsChild>
                    <w:div w:id="1462117525">
                      <w:marLeft w:val="0"/>
                      <w:marRight w:val="0"/>
                      <w:marTop w:val="0"/>
                      <w:marBottom w:val="0"/>
                      <w:divBdr>
                        <w:top w:val="none" w:sz="0" w:space="0" w:color="auto"/>
                        <w:left w:val="none" w:sz="0" w:space="0" w:color="auto"/>
                        <w:bottom w:val="none" w:sz="0" w:space="0" w:color="auto"/>
                        <w:right w:val="none" w:sz="0" w:space="0" w:color="auto"/>
                      </w:divBdr>
                    </w:div>
                  </w:divsChild>
                </w:div>
                <w:div w:id="1150562014">
                  <w:marLeft w:val="0"/>
                  <w:marRight w:val="0"/>
                  <w:marTop w:val="0"/>
                  <w:marBottom w:val="0"/>
                  <w:divBdr>
                    <w:top w:val="none" w:sz="0" w:space="0" w:color="auto"/>
                    <w:left w:val="none" w:sz="0" w:space="0" w:color="auto"/>
                    <w:bottom w:val="none" w:sz="0" w:space="0" w:color="auto"/>
                    <w:right w:val="none" w:sz="0" w:space="0" w:color="auto"/>
                  </w:divBdr>
                  <w:divsChild>
                    <w:div w:id="2090803684">
                      <w:marLeft w:val="0"/>
                      <w:marRight w:val="0"/>
                      <w:marTop w:val="0"/>
                      <w:marBottom w:val="0"/>
                      <w:divBdr>
                        <w:top w:val="none" w:sz="0" w:space="0" w:color="auto"/>
                        <w:left w:val="none" w:sz="0" w:space="0" w:color="auto"/>
                        <w:bottom w:val="none" w:sz="0" w:space="0" w:color="auto"/>
                        <w:right w:val="none" w:sz="0" w:space="0" w:color="auto"/>
                      </w:divBdr>
                    </w:div>
                  </w:divsChild>
                </w:div>
                <w:div w:id="1960641081">
                  <w:marLeft w:val="0"/>
                  <w:marRight w:val="0"/>
                  <w:marTop w:val="0"/>
                  <w:marBottom w:val="0"/>
                  <w:divBdr>
                    <w:top w:val="none" w:sz="0" w:space="0" w:color="auto"/>
                    <w:left w:val="none" w:sz="0" w:space="0" w:color="auto"/>
                    <w:bottom w:val="none" w:sz="0" w:space="0" w:color="auto"/>
                    <w:right w:val="none" w:sz="0" w:space="0" w:color="auto"/>
                  </w:divBdr>
                  <w:divsChild>
                    <w:div w:id="398210128">
                      <w:marLeft w:val="0"/>
                      <w:marRight w:val="0"/>
                      <w:marTop w:val="0"/>
                      <w:marBottom w:val="0"/>
                      <w:divBdr>
                        <w:top w:val="none" w:sz="0" w:space="0" w:color="auto"/>
                        <w:left w:val="none" w:sz="0" w:space="0" w:color="auto"/>
                        <w:bottom w:val="none" w:sz="0" w:space="0" w:color="auto"/>
                        <w:right w:val="none" w:sz="0" w:space="0" w:color="auto"/>
                      </w:divBdr>
                    </w:div>
                  </w:divsChild>
                </w:div>
                <w:div w:id="2063406872">
                  <w:marLeft w:val="0"/>
                  <w:marRight w:val="0"/>
                  <w:marTop w:val="0"/>
                  <w:marBottom w:val="0"/>
                  <w:divBdr>
                    <w:top w:val="none" w:sz="0" w:space="0" w:color="auto"/>
                    <w:left w:val="none" w:sz="0" w:space="0" w:color="auto"/>
                    <w:bottom w:val="none" w:sz="0" w:space="0" w:color="auto"/>
                    <w:right w:val="none" w:sz="0" w:space="0" w:color="auto"/>
                  </w:divBdr>
                  <w:divsChild>
                    <w:div w:id="12208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99290">
          <w:marLeft w:val="0"/>
          <w:marRight w:val="0"/>
          <w:marTop w:val="0"/>
          <w:marBottom w:val="0"/>
          <w:divBdr>
            <w:top w:val="none" w:sz="0" w:space="0" w:color="auto"/>
            <w:left w:val="none" w:sz="0" w:space="0" w:color="auto"/>
            <w:bottom w:val="none" w:sz="0" w:space="0" w:color="auto"/>
            <w:right w:val="none" w:sz="0" w:space="0" w:color="auto"/>
          </w:divBdr>
        </w:div>
        <w:div w:id="218786255">
          <w:marLeft w:val="0"/>
          <w:marRight w:val="0"/>
          <w:marTop w:val="0"/>
          <w:marBottom w:val="0"/>
          <w:divBdr>
            <w:top w:val="none" w:sz="0" w:space="0" w:color="auto"/>
            <w:left w:val="none" w:sz="0" w:space="0" w:color="auto"/>
            <w:bottom w:val="none" w:sz="0" w:space="0" w:color="auto"/>
            <w:right w:val="none" w:sz="0" w:space="0" w:color="auto"/>
          </w:divBdr>
          <w:divsChild>
            <w:div w:id="664894578">
              <w:marLeft w:val="0"/>
              <w:marRight w:val="0"/>
              <w:marTop w:val="0"/>
              <w:marBottom w:val="0"/>
              <w:divBdr>
                <w:top w:val="none" w:sz="0" w:space="0" w:color="auto"/>
                <w:left w:val="none" w:sz="0" w:space="0" w:color="auto"/>
                <w:bottom w:val="none" w:sz="0" w:space="0" w:color="auto"/>
                <w:right w:val="none" w:sz="0" w:space="0" w:color="auto"/>
              </w:divBdr>
            </w:div>
            <w:div w:id="1142112373">
              <w:marLeft w:val="0"/>
              <w:marRight w:val="0"/>
              <w:marTop w:val="0"/>
              <w:marBottom w:val="0"/>
              <w:divBdr>
                <w:top w:val="none" w:sz="0" w:space="0" w:color="auto"/>
                <w:left w:val="none" w:sz="0" w:space="0" w:color="auto"/>
                <w:bottom w:val="none" w:sz="0" w:space="0" w:color="auto"/>
                <w:right w:val="none" w:sz="0" w:space="0" w:color="auto"/>
              </w:divBdr>
            </w:div>
            <w:div w:id="1283223910">
              <w:marLeft w:val="0"/>
              <w:marRight w:val="0"/>
              <w:marTop w:val="0"/>
              <w:marBottom w:val="0"/>
              <w:divBdr>
                <w:top w:val="none" w:sz="0" w:space="0" w:color="auto"/>
                <w:left w:val="none" w:sz="0" w:space="0" w:color="auto"/>
                <w:bottom w:val="none" w:sz="0" w:space="0" w:color="auto"/>
                <w:right w:val="none" w:sz="0" w:space="0" w:color="auto"/>
              </w:divBdr>
            </w:div>
          </w:divsChild>
        </w:div>
        <w:div w:id="1419136687">
          <w:marLeft w:val="0"/>
          <w:marRight w:val="0"/>
          <w:marTop w:val="0"/>
          <w:marBottom w:val="0"/>
          <w:divBdr>
            <w:top w:val="none" w:sz="0" w:space="0" w:color="auto"/>
            <w:left w:val="none" w:sz="0" w:space="0" w:color="auto"/>
            <w:bottom w:val="none" w:sz="0" w:space="0" w:color="auto"/>
            <w:right w:val="none" w:sz="0" w:space="0" w:color="auto"/>
          </w:divBdr>
        </w:div>
        <w:div w:id="772633709">
          <w:marLeft w:val="0"/>
          <w:marRight w:val="0"/>
          <w:marTop w:val="0"/>
          <w:marBottom w:val="0"/>
          <w:divBdr>
            <w:top w:val="none" w:sz="0" w:space="0" w:color="auto"/>
            <w:left w:val="none" w:sz="0" w:space="0" w:color="auto"/>
            <w:bottom w:val="none" w:sz="0" w:space="0" w:color="auto"/>
            <w:right w:val="none" w:sz="0" w:space="0" w:color="auto"/>
          </w:divBdr>
        </w:div>
        <w:div w:id="733167386">
          <w:marLeft w:val="0"/>
          <w:marRight w:val="0"/>
          <w:marTop w:val="0"/>
          <w:marBottom w:val="0"/>
          <w:divBdr>
            <w:top w:val="none" w:sz="0" w:space="0" w:color="auto"/>
            <w:left w:val="none" w:sz="0" w:space="0" w:color="auto"/>
            <w:bottom w:val="none" w:sz="0" w:space="0" w:color="auto"/>
            <w:right w:val="none" w:sz="0" w:space="0" w:color="auto"/>
          </w:divBdr>
        </w:div>
        <w:div w:id="1598097918">
          <w:marLeft w:val="0"/>
          <w:marRight w:val="0"/>
          <w:marTop w:val="0"/>
          <w:marBottom w:val="0"/>
          <w:divBdr>
            <w:top w:val="none" w:sz="0" w:space="0" w:color="auto"/>
            <w:left w:val="none" w:sz="0" w:space="0" w:color="auto"/>
            <w:bottom w:val="none" w:sz="0" w:space="0" w:color="auto"/>
            <w:right w:val="none" w:sz="0" w:space="0" w:color="auto"/>
          </w:divBdr>
        </w:div>
        <w:div w:id="1295256221">
          <w:marLeft w:val="0"/>
          <w:marRight w:val="0"/>
          <w:marTop w:val="0"/>
          <w:marBottom w:val="0"/>
          <w:divBdr>
            <w:top w:val="none" w:sz="0" w:space="0" w:color="auto"/>
            <w:left w:val="none" w:sz="0" w:space="0" w:color="auto"/>
            <w:bottom w:val="none" w:sz="0" w:space="0" w:color="auto"/>
            <w:right w:val="none" w:sz="0" w:space="0" w:color="auto"/>
          </w:divBdr>
        </w:div>
        <w:div w:id="1108085433">
          <w:marLeft w:val="0"/>
          <w:marRight w:val="0"/>
          <w:marTop w:val="0"/>
          <w:marBottom w:val="0"/>
          <w:divBdr>
            <w:top w:val="none" w:sz="0" w:space="0" w:color="auto"/>
            <w:left w:val="none" w:sz="0" w:space="0" w:color="auto"/>
            <w:bottom w:val="none" w:sz="0" w:space="0" w:color="auto"/>
            <w:right w:val="none" w:sz="0" w:space="0" w:color="auto"/>
          </w:divBdr>
        </w:div>
        <w:div w:id="1564874154">
          <w:marLeft w:val="0"/>
          <w:marRight w:val="0"/>
          <w:marTop w:val="0"/>
          <w:marBottom w:val="0"/>
          <w:divBdr>
            <w:top w:val="none" w:sz="0" w:space="0" w:color="auto"/>
            <w:left w:val="none" w:sz="0" w:space="0" w:color="auto"/>
            <w:bottom w:val="none" w:sz="0" w:space="0" w:color="auto"/>
            <w:right w:val="none" w:sz="0" w:space="0" w:color="auto"/>
          </w:divBdr>
        </w:div>
        <w:div w:id="970986889">
          <w:marLeft w:val="0"/>
          <w:marRight w:val="0"/>
          <w:marTop w:val="0"/>
          <w:marBottom w:val="0"/>
          <w:divBdr>
            <w:top w:val="none" w:sz="0" w:space="0" w:color="auto"/>
            <w:left w:val="none" w:sz="0" w:space="0" w:color="auto"/>
            <w:bottom w:val="none" w:sz="0" w:space="0" w:color="auto"/>
            <w:right w:val="none" w:sz="0" w:space="0" w:color="auto"/>
          </w:divBdr>
        </w:div>
        <w:div w:id="901211174">
          <w:marLeft w:val="0"/>
          <w:marRight w:val="0"/>
          <w:marTop w:val="0"/>
          <w:marBottom w:val="0"/>
          <w:divBdr>
            <w:top w:val="none" w:sz="0" w:space="0" w:color="auto"/>
            <w:left w:val="none" w:sz="0" w:space="0" w:color="auto"/>
            <w:bottom w:val="none" w:sz="0" w:space="0" w:color="auto"/>
            <w:right w:val="none" w:sz="0" w:space="0" w:color="auto"/>
          </w:divBdr>
        </w:div>
        <w:div w:id="431753298">
          <w:marLeft w:val="0"/>
          <w:marRight w:val="0"/>
          <w:marTop w:val="0"/>
          <w:marBottom w:val="0"/>
          <w:divBdr>
            <w:top w:val="none" w:sz="0" w:space="0" w:color="auto"/>
            <w:left w:val="none" w:sz="0" w:space="0" w:color="auto"/>
            <w:bottom w:val="none" w:sz="0" w:space="0" w:color="auto"/>
            <w:right w:val="none" w:sz="0" w:space="0" w:color="auto"/>
          </w:divBdr>
        </w:div>
        <w:div w:id="1127551975">
          <w:marLeft w:val="0"/>
          <w:marRight w:val="0"/>
          <w:marTop w:val="0"/>
          <w:marBottom w:val="0"/>
          <w:divBdr>
            <w:top w:val="none" w:sz="0" w:space="0" w:color="auto"/>
            <w:left w:val="none" w:sz="0" w:space="0" w:color="auto"/>
            <w:bottom w:val="none" w:sz="0" w:space="0" w:color="auto"/>
            <w:right w:val="none" w:sz="0" w:space="0" w:color="auto"/>
          </w:divBdr>
        </w:div>
        <w:div w:id="604461861">
          <w:marLeft w:val="0"/>
          <w:marRight w:val="0"/>
          <w:marTop w:val="0"/>
          <w:marBottom w:val="0"/>
          <w:divBdr>
            <w:top w:val="none" w:sz="0" w:space="0" w:color="auto"/>
            <w:left w:val="none" w:sz="0" w:space="0" w:color="auto"/>
            <w:bottom w:val="none" w:sz="0" w:space="0" w:color="auto"/>
            <w:right w:val="none" w:sz="0" w:space="0" w:color="auto"/>
          </w:divBdr>
        </w:div>
        <w:div w:id="903372856">
          <w:marLeft w:val="0"/>
          <w:marRight w:val="0"/>
          <w:marTop w:val="0"/>
          <w:marBottom w:val="0"/>
          <w:divBdr>
            <w:top w:val="none" w:sz="0" w:space="0" w:color="auto"/>
            <w:left w:val="none" w:sz="0" w:space="0" w:color="auto"/>
            <w:bottom w:val="none" w:sz="0" w:space="0" w:color="auto"/>
            <w:right w:val="none" w:sz="0" w:space="0" w:color="auto"/>
          </w:divBdr>
        </w:div>
        <w:div w:id="1891379039">
          <w:marLeft w:val="0"/>
          <w:marRight w:val="0"/>
          <w:marTop w:val="0"/>
          <w:marBottom w:val="0"/>
          <w:divBdr>
            <w:top w:val="none" w:sz="0" w:space="0" w:color="auto"/>
            <w:left w:val="none" w:sz="0" w:space="0" w:color="auto"/>
            <w:bottom w:val="none" w:sz="0" w:space="0" w:color="auto"/>
            <w:right w:val="none" w:sz="0" w:space="0" w:color="auto"/>
          </w:divBdr>
        </w:div>
        <w:div w:id="1794053571">
          <w:marLeft w:val="0"/>
          <w:marRight w:val="0"/>
          <w:marTop w:val="0"/>
          <w:marBottom w:val="0"/>
          <w:divBdr>
            <w:top w:val="none" w:sz="0" w:space="0" w:color="auto"/>
            <w:left w:val="none" w:sz="0" w:space="0" w:color="auto"/>
            <w:bottom w:val="none" w:sz="0" w:space="0" w:color="auto"/>
            <w:right w:val="none" w:sz="0" w:space="0" w:color="auto"/>
          </w:divBdr>
        </w:div>
        <w:div w:id="1712682406">
          <w:marLeft w:val="0"/>
          <w:marRight w:val="0"/>
          <w:marTop w:val="0"/>
          <w:marBottom w:val="0"/>
          <w:divBdr>
            <w:top w:val="none" w:sz="0" w:space="0" w:color="auto"/>
            <w:left w:val="none" w:sz="0" w:space="0" w:color="auto"/>
            <w:bottom w:val="none" w:sz="0" w:space="0" w:color="auto"/>
            <w:right w:val="none" w:sz="0" w:space="0" w:color="auto"/>
          </w:divBdr>
        </w:div>
        <w:div w:id="8261854">
          <w:marLeft w:val="0"/>
          <w:marRight w:val="0"/>
          <w:marTop w:val="0"/>
          <w:marBottom w:val="0"/>
          <w:divBdr>
            <w:top w:val="none" w:sz="0" w:space="0" w:color="auto"/>
            <w:left w:val="none" w:sz="0" w:space="0" w:color="auto"/>
            <w:bottom w:val="none" w:sz="0" w:space="0" w:color="auto"/>
            <w:right w:val="none" w:sz="0" w:space="0" w:color="auto"/>
          </w:divBdr>
        </w:div>
        <w:div w:id="563680657">
          <w:marLeft w:val="0"/>
          <w:marRight w:val="0"/>
          <w:marTop w:val="0"/>
          <w:marBottom w:val="0"/>
          <w:divBdr>
            <w:top w:val="none" w:sz="0" w:space="0" w:color="auto"/>
            <w:left w:val="none" w:sz="0" w:space="0" w:color="auto"/>
            <w:bottom w:val="none" w:sz="0" w:space="0" w:color="auto"/>
            <w:right w:val="none" w:sz="0" w:space="0" w:color="auto"/>
          </w:divBdr>
        </w:div>
        <w:div w:id="1772431160">
          <w:marLeft w:val="0"/>
          <w:marRight w:val="0"/>
          <w:marTop w:val="0"/>
          <w:marBottom w:val="0"/>
          <w:divBdr>
            <w:top w:val="none" w:sz="0" w:space="0" w:color="auto"/>
            <w:left w:val="none" w:sz="0" w:space="0" w:color="auto"/>
            <w:bottom w:val="none" w:sz="0" w:space="0" w:color="auto"/>
            <w:right w:val="none" w:sz="0" w:space="0" w:color="auto"/>
          </w:divBdr>
        </w:div>
        <w:div w:id="469245380">
          <w:marLeft w:val="0"/>
          <w:marRight w:val="0"/>
          <w:marTop w:val="0"/>
          <w:marBottom w:val="0"/>
          <w:divBdr>
            <w:top w:val="none" w:sz="0" w:space="0" w:color="auto"/>
            <w:left w:val="none" w:sz="0" w:space="0" w:color="auto"/>
            <w:bottom w:val="none" w:sz="0" w:space="0" w:color="auto"/>
            <w:right w:val="none" w:sz="0" w:space="0" w:color="auto"/>
          </w:divBdr>
        </w:div>
        <w:div w:id="1980455854">
          <w:marLeft w:val="0"/>
          <w:marRight w:val="0"/>
          <w:marTop w:val="0"/>
          <w:marBottom w:val="0"/>
          <w:divBdr>
            <w:top w:val="none" w:sz="0" w:space="0" w:color="auto"/>
            <w:left w:val="none" w:sz="0" w:space="0" w:color="auto"/>
            <w:bottom w:val="none" w:sz="0" w:space="0" w:color="auto"/>
            <w:right w:val="none" w:sz="0" w:space="0" w:color="auto"/>
          </w:divBdr>
        </w:div>
        <w:div w:id="1237595393">
          <w:marLeft w:val="0"/>
          <w:marRight w:val="0"/>
          <w:marTop w:val="0"/>
          <w:marBottom w:val="0"/>
          <w:divBdr>
            <w:top w:val="none" w:sz="0" w:space="0" w:color="auto"/>
            <w:left w:val="none" w:sz="0" w:space="0" w:color="auto"/>
            <w:bottom w:val="none" w:sz="0" w:space="0" w:color="auto"/>
            <w:right w:val="none" w:sz="0" w:space="0" w:color="auto"/>
          </w:divBdr>
        </w:div>
        <w:div w:id="218397142">
          <w:marLeft w:val="0"/>
          <w:marRight w:val="0"/>
          <w:marTop w:val="0"/>
          <w:marBottom w:val="0"/>
          <w:divBdr>
            <w:top w:val="none" w:sz="0" w:space="0" w:color="auto"/>
            <w:left w:val="none" w:sz="0" w:space="0" w:color="auto"/>
            <w:bottom w:val="none" w:sz="0" w:space="0" w:color="auto"/>
            <w:right w:val="none" w:sz="0" w:space="0" w:color="auto"/>
          </w:divBdr>
          <w:divsChild>
            <w:div w:id="1797605441">
              <w:marLeft w:val="-75"/>
              <w:marRight w:val="0"/>
              <w:marTop w:val="30"/>
              <w:marBottom w:val="30"/>
              <w:divBdr>
                <w:top w:val="none" w:sz="0" w:space="0" w:color="auto"/>
                <w:left w:val="none" w:sz="0" w:space="0" w:color="auto"/>
                <w:bottom w:val="none" w:sz="0" w:space="0" w:color="auto"/>
                <w:right w:val="none" w:sz="0" w:space="0" w:color="auto"/>
              </w:divBdr>
              <w:divsChild>
                <w:div w:id="2147359484">
                  <w:marLeft w:val="0"/>
                  <w:marRight w:val="0"/>
                  <w:marTop w:val="0"/>
                  <w:marBottom w:val="0"/>
                  <w:divBdr>
                    <w:top w:val="none" w:sz="0" w:space="0" w:color="auto"/>
                    <w:left w:val="none" w:sz="0" w:space="0" w:color="auto"/>
                    <w:bottom w:val="none" w:sz="0" w:space="0" w:color="auto"/>
                    <w:right w:val="none" w:sz="0" w:space="0" w:color="auto"/>
                  </w:divBdr>
                  <w:divsChild>
                    <w:div w:id="62141550">
                      <w:marLeft w:val="0"/>
                      <w:marRight w:val="0"/>
                      <w:marTop w:val="0"/>
                      <w:marBottom w:val="0"/>
                      <w:divBdr>
                        <w:top w:val="none" w:sz="0" w:space="0" w:color="auto"/>
                        <w:left w:val="none" w:sz="0" w:space="0" w:color="auto"/>
                        <w:bottom w:val="none" w:sz="0" w:space="0" w:color="auto"/>
                        <w:right w:val="none" w:sz="0" w:space="0" w:color="auto"/>
                      </w:divBdr>
                    </w:div>
                  </w:divsChild>
                </w:div>
                <w:div w:id="772942767">
                  <w:marLeft w:val="0"/>
                  <w:marRight w:val="0"/>
                  <w:marTop w:val="0"/>
                  <w:marBottom w:val="0"/>
                  <w:divBdr>
                    <w:top w:val="none" w:sz="0" w:space="0" w:color="auto"/>
                    <w:left w:val="none" w:sz="0" w:space="0" w:color="auto"/>
                    <w:bottom w:val="none" w:sz="0" w:space="0" w:color="auto"/>
                    <w:right w:val="none" w:sz="0" w:space="0" w:color="auto"/>
                  </w:divBdr>
                  <w:divsChild>
                    <w:div w:id="1204057171">
                      <w:marLeft w:val="0"/>
                      <w:marRight w:val="0"/>
                      <w:marTop w:val="0"/>
                      <w:marBottom w:val="0"/>
                      <w:divBdr>
                        <w:top w:val="none" w:sz="0" w:space="0" w:color="auto"/>
                        <w:left w:val="none" w:sz="0" w:space="0" w:color="auto"/>
                        <w:bottom w:val="none" w:sz="0" w:space="0" w:color="auto"/>
                        <w:right w:val="none" w:sz="0" w:space="0" w:color="auto"/>
                      </w:divBdr>
                    </w:div>
                  </w:divsChild>
                </w:div>
                <w:div w:id="344863466">
                  <w:marLeft w:val="0"/>
                  <w:marRight w:val="0"/>
                  <w:marTop w:val="0"/>
                  <w:marBottom w:val="0"/>
                  <w:divBdr>
                    <w:top w:val="none" w:sz="0" w:space="0" w:color="auto"/>
                    <w:left w:val="none" w:sz="0" w:space="0" w:color="auto"/>
                    <w:bottom w:val="none" w:sz="0" w:space="0" w:color="auto"/>
                    <w:right w:val="none" w:sz="0" w:space="0" w:color="auto"/>
                  </w:divBdr>
                  <w:divsChild>
                    <w:div w:id="2002847908">
                      <w:marLeft w:val="0"/>
                      <w:marRight w:val="0"/>
                      <w:marTop w:val="0"/>
                      <w:marBottom w:val="0"/>
                      <w:divBdr>
                        <w:top w:val="none" w:sz="0" w:space="0" w:color="auto"/>
                        <w:left w:val="none" w:sz="0" w:space="0" w:color="auto"/>
                        <w:bottom w:val="none" w:sz="0" w:space="0" w:color="auto"/>
                        <w:right w:val="none" w:sz="0" w:space="0" w:color="auto"/>
                      </w:divBdr>
                    </w:div>
                  </w:divsChild>
                </w:div>
                <w:div w:id="1886328902">
                  <w:marLeft w:val="0"/>
                  <w:marRight w:val="0"/>
                  <w:marTop w:val="0"/>
                  <w:marBottom w:val="0"/>
                  <w:divBdr>
                    <w:top w:val="none" w:sz="0" w:space="0" w:color="auto"/>
                    <w:left w:val="none" w:sz="0" w:space="0" w:color="auto"/>
                    <w:bottom w:val="none" w:sz="0" w:space="0" w:color="auto"/>
                    <w:right w:val="none" w:sz="0" w:space="0" w:color="auto"/>
                  </w:divBdr>
                  <w:divsChild>
                    <w:div w:id="1485001793">
                      <w:marLeft w:val="0"/>
                      <w:marRight w:val="0"/>
                      <w:marTop w:val="0"/>
                      <w:marBottom w:val="0"/>
                      <w:divBdr>
                        <w:top w:val="none" w:sz="0" w:space="0" w:color="auto"/>
                        <w:left w:val="none" w:sz="0" w:space="0" w:color="auto"/>
                        <w:bottom w:val="none" w:sz="0" w:space="0" w:color="auto"/>
                        <w:right w:val="none" w:sz="0" w:space="0" w:color="auto"/>
                      </w:divBdr>
                    </w:div>
                  </w:divsChild>
                </w:div>
                <w:div w:id="1057821371">
                  <w:marLeft w:val="0"/>
                  <w:marRight w:val="0"/>
                  <w:marTop w:val="0"/>
                  <w:marBottom w:val="0"/>
                  <w:divBdr>
                    <w:top w:val="none" w:sz="0" w:space="0" w:color="auto"/>
                    <w:left w:val="none" w:sz="0" w:space="0" w:color="auto"/>
                    <w:bottom w:val="none" w:sz="0" w:space="0" w:color="auto"/>
                    <w:right w:val="none" w:sz="0" w:space="0" w:color="auto"/>
                  </w:divBdr>
                  <w:divsChild>
                    <w:div w:id="977303652">
                      <w:marLeft w:val="0"/>
                      <w:marRight w:val="0"/>
                      <w:marTop w:val="0"/>
                      <w:marBottom w:val="0"/>
                      <w:divBdr>
                        <w:top w:val="none" w:sz="0" w:space="0" w:color="auto"/>
                        <w:left w:val="none" w:sz="0" w:space="0" w:color="auto"/>
                        <w:bottom w:val="none" w:sz="0" w:space="0" w:color="auto"/>
                        <w:right w:val="none" w:sz="0" w:space="0" w:color="auto"/>
                      </w:divBdr>
                    </w:div>
                  </w:divsChild>
                </w:div>
                <w:div w:id="323750828">
                  <w:marLeft w:val="0"/>
                  <w:marRight w:val="0"/>
                  <w:marTop w:val="0"/>
                  <w:marBottom w:val="0"/>
                  <w:divBdr>
                    <w:top w:val="none" w:sz="0" w:space="0" w:color="auto"/>
                    <w:left w:val="none" w:sz="0" w:space="0" w:color="auto"/>
                    <w:bottom w:val="none" w:sz="0" w:space="0" w:color="auto"/>
                    <w:right w:val="none" w:sz="0" w:space="0" w:color="auto"/>
                  </w:divBdr>
                  <w:divsChild>
                    <w:div w:id="490875564">
                      <w:marLeft w:val="0"/>
                      <w:marRight w:val="0"/>
                      <w:marTop w:val="0"/>
                      <w:marBottom w:val="0"/>
                      <w:divBdr>
                        <w:top w:val="none" w:sz="0" w:space="0" w:color="auto"/>
                        <w:left w:val="none" w:sz="0" w:space="0" w:color="auto"/>
                        <w:bottom w:val="none" w:sz="0" w:space="0" w:color="auto"/>
                        <w:right w:val="none" w:sz="0" w:space="0" w:color="auto"/>
                      </w:divBdr>
                    </w:div>
                  </w:divsChild>
                </w:div>
                <w:div w:id="1694260975">
                  <w:marLeft w:val="0"/>
                  <w:marRight w:val="0"/>
                  <w:marTop w:val="0"/>
                  <w:marBottom w:val="0"/>
                  <w:divBdr>
                    <w:top w:val="none" w:sz="0" w:space="0" w:color="auto"/>
                    <w:left w:val="none" w:sz="0" w:space="0" w:color="auto"/>
                    <w:bottom w:val="none" w:sz="0" w:space="0" w:color="auto"/>
                    <w:right w:val="none" w:sz="0" w:space="0" w:color="auto"/>
                  </w:divBdr>
                  <w:divsChild>
                    <w:div w:id="1613244508">
                      <w:marLeft w:val="0"/>
                      <w:marRight w:val="0"/>
                      <w:marTop w:val="0"/>
                      <w:marBottom w:val="0"/>
                      <w:divBdr>
                        <w:top w:val="none" w:sz="0" w:space="0" w:color="auto"/>
                        <w:left w:val="none" w:sz="0" w:space="0" w:color="auto"/>
                        <w:bottom w:val="none" w:sz="0" w:space="0" w:color="auto"/>
                        <w:right w:val="none" w:sz="0" w:space="0" w:color="auto"/>
                      </w:divBdr>
                    </w:div>
                  </w:divsChild>
                </w:div>
                <w:div w:id="1639190308">
                  <w:marLeft w:val="0"/>
                  <w:marRight w:val="0"/>
                  <w:marTop w:val="0"/>
                  <w:marBottom w:val="0"/>
                  <w:divBdr>
                    <w:top w:val="none" w:sz="0" w:space="0" w:color="auto"/>
                    <w:left w:val="none" w:sz="0" w:space="0" w:color="auto"/>
                    <w:bottom w:val="none" w:sz="0" w:space="0" w:color="auto"/>
                    <w:right w:val="none" w:sz="0" w:space="0" w:color="auto"/>
                  </w:divBdr>
                  <w:divsChild>
                    <w:div w:id="284579358">
                      <w:marLeft w:val="0"/>
                      <w:marRight w:val="0"/>
                      <w:marTop w:val="0"/>
                      <w:marBottom w:val="0"/>
                      <w:divBdr>
                        <w:top w:val="none" w:sz="0" w:space="0" w:color="auto"/>
                        <w:left w:val="none" w:sz="0" w:space="0" w:color="auto"/>
                        <w:bottom w:val="none" w:sz="0" w:space="0" w:color="auto"/>
                        <w:right w:val="none" w:sz="0" w:space="0" w:color="auto"/>
                      </w:divBdr>
                    </w:div>
                  </w:divsChild>
                </w:div>
                <w:div w:id="1538664093">
                  <w:marLeft w:val="0"/>
                  <w:marRight w:val="0"/>
                  <w:marTop w:val="0"/>
                  <w:marBottom w:val="0"/>
                  <w:divBdr>
                    <w:top w:val="none" w:sz="0" w:space="0" w:color="auto"/>
                    <w:left w:val="none" w:sz="0" w:space="0" w:color="auto"/>
                    <w:bottom w:val="none" w:sz="0" w:space="0" w:color="auto"/>
                    <w:right w:val="none" w:sz="0" w:space="0" w:color="auto"/>
                  </w:divBdr>
                  <w:divsChild>
                    <w:div w:id="1385565891">
                      <w:marLeft w:val="0"/>
                      <w:marRight w:val="0"/>
                      <w:marTop w:val="0"/>
                      <w:marBottom w:val="0"/>
                      <w:divBdr>
                        <w:top w:val="none" w:sz="0" w:space="0" w:color="auto"/>
                        <w:left w:val="none" w:sz="0" w:space="0" w:color="auto"/>
                        <w:bottom w:val="none" w:sz="0" w:space="0" w:color="auto"/>
                        <w:right w:val="none" w:sz="0" w:space="0" w:color="auto"/>
                      </w:divBdr>
                    </w:div>
                  </w:divsChild>
                </w:div>
                <w:div w:id="766315019">
                  <w:marLeft w:val="0"/>
                  <w:marRight w:val="0"/>
                  <w:marTop w:val="0"/>
                  <w:marBottom w:val="0"/>
                  <w:divBdr>
                    <w:top w:val="none" w:sz="0" w:space="0" w:color="auto"/>
                    <w:left w:val="none" w:sz="0" w:space="0" w:color="auto"/>
                    <w:bottom w:val="none" w:sz="0" w:space="0" w:color="auto"/>
                    <w:right w:val="none" w:sz="0" w:space="0" w:color="auto"/>
                  </w:divBdr>
                  <w:divsChild>
                    <w:div w:id="1977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0957">
          <w:marLeft w:val="0"/>
          <w:marRight w:val="0"/>
          <w:marTop w:val="0"/>
          <w:marBottom w:val="0"/>
          <w:divBdr>
            <w:top w:val="none" w:sz="0" w:space="0" w:color="auto"/>
            <w:left w:val="none" w:sz="0" w:space="0" w:color="auto"/>
            <w:bottom w:val="none" w:sz="0" w:space="0" w:color="auto"/>
            <w:right w:val="none" w:sz="0" w:space="0" w:color="auto"/>
          </w:divBdr>
          <w:divsChild>
            <w:div w:id="702632188">
              <w:marLeft w:val="0"/>
              <w:marRight w:val="0"/>
              <w:marTop w:val="0"/>
              <w:marBottom w:val="0"/>
              <w:divBdr>
                <w:top w:val="none" w:sz="0" w:space="0" w:color="auto"/>
                <w:left w:val="none" w:sz="0" w:space="0" w:color="auto"/>
                <w:bottom w:val="none" w:sz="0" w:space="0" w:color="auto"/>
                <w:right w:val="none" w:sz="0" w:space="0" w:color="auto"/>
              </w:divBdr>
            </w:div>
            <w:div w:id="1964386145">
              <w:marLeft w:val="0"/>
              <w:marRight w:val="0"/>
              <w:marTop w:val="0"/>
              <w:marBottom w:val="0"/>
              <w:divBdr>
                <w:top w:val="none" w:sz="0" w:space="0" w:color="auto"/>
                <w:left w:val="none" w:sz="0" w:space="0" w:color="auto"/>
                <w:bottom w:val="none" w:sz="0" w:space="0" w:color="auto"/>
                <w:right w:val="none" w:sz="0" w:space="0" w:color="auto"/>
              </w:divBdr>
            </w:div>
            <w:div w:id="1014960768">
              <w:marLeft w:val="0"/>
              <w:marRight w:val="0"/>
              <w:marTop w:val="0"/>
              <w:marBottom w:val="0"/>
              <w:divBdr>
                <w:top w:val="none" w:sz="0" w:space="0" w:color="auto"/>
                <w:left w:val="none" w:sz="0" w:space="0" w:color="auto"/>
                <w:bottom w:val="none" w:sz="0" w:space="0" w:color="auto"/>
                <w:right w:val="none" w:sz="0" w:space="0" w:color="auto"/>
              </w:divBdr>
            </w:div>
            <w:div w:id="31462710">
              <w:marLeft w:val="0"/>
              <w:marRight w:val="0"/>
              <w:marTop w:val="0"/>
              <w:marBottom w:val="0"/>
              <w:divBdr>
                <w:top w:val="none" w:sz="0" w:space="0" w:color="auto"/>
                <w:left w:val="none" w:sz="0" w:space="0" w:color="auto"/>
                <w:bottom w:val="none" w:sz="0" w:space="0" w:color="auto"/>
                <w:right w:val="none" w:sz="0" w:space="0" w:color="auto"/>
              </w:divBdr>
            </w:div>
            <w:div w:id="1130316926">
              <w:marLeft w:val="0"/>
              <w:marRight w:val="0"/>
              <w:marTop w:val="0"/>
              <w:marBottom w:val="0"/>
              <w:divBdr>
                <w:top w:val="none" w:sz="0" w:space="0" w:color="auto"/>
                <w:left w:val="none" w:sz="0" w:space="0" w:color="auto"/>
                <w:bottom w:val="none" w:sz="0" w:space="0" w:color="auto"/>
                <w:right w:val="none" w:sz="0" w:space="0" w:color="auto"/>
              </w:divBdr>
            </w:div>
          </w:divsChild>
        </w:div>
        <w:div w:id="1728795264">
          <w:marLeft w:val="0"/>
          <w:marRight w:val="0"/>
          <w:marTop w:val="0"/>
          <w:marBottom w:val="0"/>
          <w:divBdr>
            <w:top w:val="none" w:sz="0" w:space="0" w:color="auto"/>
            <w:left w:val="none" w:sz="0" w:space="0" w:color="auto"/>
            <w:bottom w:val="none" w:sz="0" w:space="0" w:color="auto"/>
            <w:right w:val="none" w:sz="0" w:space="0" w:color="auto"/>
          </w:divBdr>
          <w:divsChild>
            <w:div w:id="185561657">
              <w:marLeft w:val="0"/>
              <w:marRight w:val="0"/>
              <w:marTop w:val="0"/>
              <w:marBottom w:val="0"/>
              <w:divBdr>
                <w:top w:val="none" w:sz="0" w:space="0" w:color="auto"/>
                <w:left w:val="none" w:sz="0" w:space="0" w:color="auto"/>
                <w:bottom w:val="none" w:sz="0" w:space="0" w:color="auto"/>
                <w:right w:val="none" w:sz="0" w:space="0" w:color="auto"/>
              </w:divBdr>
            </w:div>
            <w:div w:id="1505053991">
              <w:marLeft w:val="0"/>
              <w:marRight w:val="0"/>
              <w:marTop w:val="0"/>
              <w:marBottom w:val="0"/>
              <w:divBdr>
                <w:top w:val="none" w:sz="0" w:space="0" w:color="auto"/>
                <w:left w:val="none" w:sz="0" w:space="0" w:color="auto"/>
                <w:bottom w:val="none" w:sz="0" w:space="0" w:color="auto"/>
                <w:right w:val="none" w:sz="0" w:space="0" w:color="auto"/>
              </w:divBdr>
            </w:div>
            <w:div w:id="2133202534">
              <w:marLeft w:val="0"/>
              <w:marRight w:val="0"/>
              <w:marTop w:val="0"/>
              <w:marBottom w:val="0"/>
              <w:divBdr>
                <w:top w:val="none" w:sz="0" w:space="0" w:color="auto"/>
                <w:left w:val="none" w:sz="0" w:space="0" w:color="auto"/>
                <w:bottom w:val="none" w:sz="0" w:space="0" w:color="auto"/>
                <w:right w:val="none" w:sz="0" w:space="0" w:color="auto"/>
              </w:divBdr>
            </w:div>
            <w:div w:id="1215044956">
              <w:marLeft w:val="0"/>
              <w:marRight w:val="0"/>
              <w:marTop w:val="0"/>
              <w:marBottom w:val="0"/>
              <w:divBdr>
                <w:top w:val="none" w:sz="0" w:space="0" w:color="auto"/>
                <w:left w:val="none" w:sz="0" w:space="0" w:color="auto"/>
                <w:bottom w:val="none" w:sz="0" w:space="0" w:color="auto"/>
                <w:right w:val="none" w:sz="0" w:space="0" w:color="auto"/>
              </w:divBdr>
            </w:div>
            <w:div w:id="1414546723">
              <w:marLeft w:val="0"/>
              <w:marRight w:val="0"/>
              <w:marTop w:val="0"/>
              <w:marBottom w:val="0"/>
              <w:divBdr>
                <w:top w:val="none" w:sz="0" w:space="0" w:color="auto"/>
                <w:left w:val="none" w:sz="0" w:space="0" w:color="auto"/>
                <w:bottom w:val="none" w:sz="0" w:space="0" w:color="auto"/>
                <w:right w:val="none" w:sz="0" w:space="0" w:color="auto"/>
              </w:divBdr>
            </w:div>
          </w:divsChild>
        </w:div>
        <w:div w:id="653871481">
          <w:marLeft w:val="0"/>
          <w:marRight w:val="0"/>
          <w:marTop w:val="0"/>
          <w:marBottom w:val="0"/>
          <w:divBdr>
            <w:top w:val="none" w:sz="0" w:space="0" w:color="auto"/>
            <w:left w:val="none" w:sz="0" w:space="0" w:color="auto"/>
            <w:bottom w:val="none" w:sz="0" w:space="0" w:color="auto"/>
            <w:right w:val="none" w:sz="0" w:space="0" w:color="auto"/>
          </w:divBdr>
        </w:div>
        <w:div w:id="943881901">
          <w:marLeft w:val="0"/>
          <w:marRight w:val="0"/>
          <w:marTop w:val="0"/>
          <w:marBottom w:val="0"/>
          <w:divBdr>
            <w:top w:val="none" w:sz="0" w:space="0" w:color="auto"/>
            <w:left w:val="none" w:sz="0" w:space="0" w:color="auto"/>
            <w:bottom w:val="none" w:sz="0" w:space="0" w:color="auto"/>
            <w:right w:val="none" w:sz="0" w:space="0" w:color="auto"/>
          </w:divBdr>
        </w:div>
        <w:div w:id="1412003806">
          <w:marLeft w:val="0"/>
          <w:marRight w:val="0"/>
          <w:marTop w:val="0"/>
          <w:marBottom w:val="0"/>
          <w:divBdr>
            <w:top w:val="none" w:sz="0" w:space="0" w:color="auto"/>
            <w:left w:val="none" w:sz="0" w:space="0" w:color="auto"/>
            <w:bottom w:val="none" w:sz="0" w:space="0" w:color="auto"/>
            <w:right w:val="none" w:sz="0" w:space="0" w:color="auto"/>
          </w:divBdr>
        </w:div>
        <w:div w:id="773944639">
          <w:marLeft w:val="0"/>
          <w:marRight w:val="0"/>
          <w:marTop w:val="0"/>
          <w:marBottom w:val="0"/>
          <w:divBdr>
            <w:top w:val="none" w:sz="0" w:space="0" w:color="auto"/>
            <w:left w:val="none" w:sz="0" w:space="0" w:color="auto"/>
            <w:bottom w:val="none" w:sz="0" w:space="0" w:color="auto"/>
            <w:right w:val="none" w:sz="0" w:space="0" w:color="auto"/>
          </w:divBdr>
        </w:div>
        <w:div w:id="460849685">
          <w:marLeft w:val="0"/>
          <w:marRight w:val="0"/>
          <w:marTop w:val="0"/>
          <w:marBottom w:val="0"/>
          <w:divBdr>
            <w:top w:val="none" w:sz="0" w:space="0" w:color="auto"/>
            <w:left w:val="none" w:sz="0" w:space="0" w:color="auto"/>
            <w:bottom w:val="none" w:sz="0" w:space="0" w:color="auto"/>
            <w:right w:val="none" w:sz="0" w:space="0" w:color="auto"/>
          </w:divBdr>
        </w:div>
        <w:div w:id="1798527692">
          <w:marLeft w:val="0"/>
          <w:marRight w:val="0"/>
          <w:marTop w:val="0"/>
          <w:marBottom w:val="0"/>
          <w:divBdr>
            <w:top w:val="none" w:sz="0" w:space="0" w:color="auto"/>
            <w:left w:val="none" w:sz="0" w:space="0" w:color="auto"/>
            <w:bottom w:val="none" w:sz="0" w:space="0" w:color="auto"/>
            <w:right w:val="none" w:sz="0" w:space="0" w:color="auto"/>
          </w:divBdr>
          <w:divsChild>
            <w:div w:id="1579707316">
              <w:marLeft w:val="0"/>
              <w:marRight w:val="0"/>
              <w:marTop w:val="0"/>
              <w:marBottom w:val="0"/>
              <w:divBdr>
                <w:top w:val="none" w:sz="0" w:space="0" w:color="auto"/>
                <w:left w:val="none" w:sz="0" w:space="0" w:color="auto"/>
                <w:bottom w:val="none" w:sz="0" w:space="0" w:color="auto"/>
                <w:right w:val="none" w:sz="0" w:space="0" w:color="auto"/>
              </w:divBdr>
            </w:div>
            <w:div w:id="1917789214">
              <w:marLeft w:val="0"/>
              <w:marRight w:val="0"/>
              <w:marTop w:val="0"/>
              <w:marBottom w:val="0"/>
              <w:divBdr>
                <w:top w:val="none" w:sz="0" w:space="0" w:color="auto"/>
                <w:left w:val="none" w:sz="0" w:space="0" w:color="auto"/>
                <w:bottom w:val="none" w:sz="0" w:space="0" w:color="auto"/>
                <w:right w:val="none" w:sz="0" w:space="0" w:color="auto"/>
              </w:divBdr>
            </w:div>
            <w:div w:id="382143637">
              <w:marLeft w:val="0"/>
              <w:marRight w:val="0"/>
              <w:marTop w:val="0"/>
              <w:marBottom w:val="0"/>
              <w:divBdr>
                <w:top w:val="none" w:sz="0" w:space="0" w:color="auto"/>
                <w:left w:val="none" w:sz="0" w:space="0" w:color="auto"/>
                <w:bottom w:val="none" w:sz="0" w:space="0" w:color="auto"/>
                <w:right w:val="none" w:sz="0" w:space="0" w:color="auto"/>
              </w:divBdr>
            </w:div>
            <w:div w:id="760445623">
              <w:marLeft w:val="0"/>
              <w:marRight w:val="0"/>
              <w:marTop w:val="0"/>
              <w:marBottom w:val="0"/>
              <w:divBdr>
                <w:top w:val="none" w:sz="0" w:space="0" w:color="auto"/>
                <w:left w:val="none" w:sz="0" w:space="0" w:color="auto"/>
                <w:bottom w:val="none" w:sz="0" w:space="0" w:color="auto"/>
                <w:right w:val="none" w:sz="0" w:space="0" w:color="auto"/>
              </w:divBdr>
            </w:div>
            <w:div w:id="1133870682">
              <w:marLeft w:val="0"/>
              <w:marRight w:val="0"/>
              <w:marTop w:val="0"/>
              <w:marBottom w:val="0"/>
              <w:divBdr>
                <w:top w:val="none" w:sz="0" w:space="0" w:color="auto"/>
                <w:left w:val="none" w:sz="0" w:space="0" w:color="auto"/>
                <w:bottom w:val="none" w:sz="0" w:space="0" w:color="auto"/>
                <w:right w:val="none" w:sz="0" w:space="0" w:color="auto"/>
              </w:divBdr>
            </w:div>
          </w:divsChild>
        </w:div>
        <w:div w:id="720599520">
          <w:marLeft w:val="0"/>
          <w:marRight w:val="0"/>
          <w:marTop w:val="0"/>
          <w:marBottom w:val="0"/>
          <w:divBdr>
            <w:top w:val="none" w:sz="0" w:space="0" w:color="auto"/>
            <w:left w:val="none" w:sz="0" w:space="0" w:color="auto"/>
            <w:bottom w:val="none" w:sz="0" w:space="0" w:color="auto"/>
            <w:right w:val="none" w:sz="0" w:space="0" w:color="auto"/>
          </w:divBdr>
          <w:divsChild>
            <w:div w:id="1340619884">
              <w:marLeft w:val="0"/>
              <w:marRight w:val="0"/>
              <w:marTop w:val="0"/>
              <w:marBottom w:val="0"/>
              <w:divBdr>
                <w:top w:val="none" w:sz="0" w:space="0" w:color="auto"/>
                <w:left w:val="none" w:sz="0" w:space="0" w:color="auto"/>
                <w:bottom w:val="none" w:sz="0" w:space="0" w:color="auto"/>
                <w:right w:val="none" w:sz="0" w:space="0" w:color="auto"/>
              </w:divBdr>
            </w:div>
            <w:div w:id="532427799">
              <w:marLeft w:val="0"/>
              <w:marRight w:val="0"/>
              <w:marTop w:val="0"/>
              <w:marBottom w:val="0"/>
              <w:divBdr>
                <w:top w:val="none" w:sz="0" w:space="0" w:color="auto"/>
                <w:left w:val="none" w:sz="0" w:space="0" w:color="auto"/>
                <w:bottom w:val="none" w:sz="0" w:space="0" w:color="auto"/>
                <w:right w:val="none" w:sz="0" w:space="0" w:color="auto"/>
              </w:divBdr>
            </w:div>
            <w:div w:id="1694843617">
              <w:marLeft w:val="0"/>
              <w:marRight w:val="0"/>
              <w:marTop w:val="0"/>
              <w:marBottom w:val="0"/>
              <w:divBdr>
                <w:top w:val="none" w:sz="0" w:space="0" w:color="auto"/>
                <w:left w:val="none" w:sz="0" w:space="0" w:color="auto"/>
                <w:bottom w:val="none" w:sz="0" w:space="0" w:color="auto"/>
                <w:right w:val="none" w:sz="0" w:space="0" w:color="auto"/>
              </w:divBdr>
            </w:div>
            <w:div w:id="1380935865">
              <w:marLeft w:val="0"/>
              <w:marRight w:val="0"/>
              <w:marTop w:val="0"/>
              <w:marBottom w:val="0"/>
              <w:divBdr>
                <w:top w:val="none" w:sz="0" w:space="0" w:color="auto"/>
                <w:left w:val="none" w:sz="0" w:space="0" w:color="auto"/>
                <w:bottom w:val="none" w:sz="0" w:space="0" w:color="auto"/>
                <w:right w:val="none" w:sz="0" w:space="0" w:color="auto"/>
              </w:divBdr>
            </w:div>
          </w:divsChild>
        </w:div>
        <w:div w:id="718633648">
          <w:marLeft w:val="0"/>
          <w:marRight w:val="0"/>
          <w:marTop w:val="0"/>
          <w:marBottom w:val="0"/>
          <w:divBdr>
            <w:top w:val="none" w:sz="0" w:space="0" w:color="auto"/>
            <w:left w:val="none" w:sz="0" w:space="0" w:color="auto"/>
            <w:bottom w:val="none" w:sz="0" w:space="0" w:color="auto"/>
            <w:right w:val="none" w:sz="0" w:space="0" w:color="auto"/>
          </w:divBdr>
        </w:div>
        <w:div w:id="1472138738">
          <w:marLeft w:val="0"/>
          <w:marRight w:val="0"/>
          <w:marTop w:val="0"/>
          <w:marBottom w:val="0"/>
          <w:divBdr>
            <w:top w:val="none" w:sz="0" w:space="0" w:color="auto"/>
            <w:left w:val="none" w:sz="0" w:space="0" w:color="auto"/>
            <w:bottom w:val="none" w:sz="0" w:space="0" w:color="auto"/>
            <w:right w:val="none" w:sz="0" w:space="0" w:color="auto"/>
          </w:divBdr>
        </w:div>
        <w:div w:id="2102287668">
          <w:marLeft w:val="0"/>
          <w:marRight w:val="0"/>
          <w:marTop w:val="0"/>
          <w:marBottom w:val="0"/>
          <w:divBdr>
            <w:top w:val="none" w:sz="0" w:space="0" w:color="auto"/>
            <w:left w:val="none" w:sz="0" w:space="0" w:color="auto"/>
            <w:bottom w:val="none" w:sz="0" w:space="0" w:color="auto"/>
            <w:right w:val="none" w:sz="0" w:space="0" w:color="auto"/>
          </w:divBdr>
        </w:div>
        <w:div w:id="671378544">
          <w:marLeft w:val="0"/>
          <w:marRight w:val="0"/>
          <w:marTop w:val="0"/>
          <w:marBottom w:val="0"/>
          <w:divBdr>
            <w:top w:val="none" w:sz="0" w:space="0" w:color="auto"/>
            <w:left w:val="none" w:sz="0" w:space="0" w:color="auto"/>
            <w:bottom w:val="none" w:sz="0" w:space="0" w:color="auto"/>
            <w:right w:val="none" w:sz="0" w:space="0" w:color="auto"/>
          </w:divBdr>
        </w:div>
        <w:div w:id="787311815">
          <w:marLeft w:val="0"/>
          <w:marRight w:val="0"/>
          <w:marTop w:val="0"/>
          <w:marBottom w:val="0"/>
          <w:divBdr>
            <w:top w:val="none" w:sz="0" w:space="0" w:color="auto"/>
            <w:left w:val="none" w:sz="0" w:space="0" w:color="auto"/>
            <w:bottom w:val="none" w:sz="0" w:space="0" w:color="auto"/>
            <w:right w:val="none" w:sz="0" w:space="0" w:color="auto"/>
          </w:divBdr>
        </w:div>
        <w:div w:id="938299463">
          <w:marLeft w:val="0"/>
          <w:marRight w:val="0"/>
          <w:marTop w:val="0"/>
          <w:marBottom w:val="0"/>
          <w:divBdr>
            <w:top w:val="none" w:sz="0" w:space="0" w:color="auto"/>
            <w:left w:val="none" w:sz="0" w:space="0" w:color="auto"/>
            <w:bottom w:val="none" w:sz="0" w:space="0" w:color="auto"/>
            <w:right w:val="none" w:sz="0" w:space="0" w:color="auto"/>
          </w:divBdr>
        </w:div>
        <w:div w:id="1105685540">
          <w:marLeft w:val="0"/>
          <w:marRight w:val="0"/>
          <w:marTop w:val="0"/>
          <w:marBottom w:val="0"/>
          <w:divBdr>
            <w:top w:val="none" w:sz="0" w:space="0" w:color="auto"/>
            <w:left w:val="none" w:sz="0" w:space="0" w:color="auto"/>
            <w:bottom w:val="none" w:sz="0" w:space="0" w:color="auto"/>
            <w:right w:val="none" w:sz="0" w:space="0" w:color="auto"/>
          </w:divBdr>
        </w:div>
        <w:div w:id="984821057">
          <w:marLeft w:val="0"/>
          <w:marRight w:val="0"/>
          <w:marTop w:val="0"/>
          <w:marBottom w:val="0"/>
          <w:divBdr>
            <w:top w:val="none" w:sz="0" w:space="0" w:color="auto"/>
            <w:left w:val="none" w:sz="0" w:space="0" w:color="auto"/>
            <w:bottom w:val="none" w:sz="0" w:space="0" w:color="auto"/>
            <w:right w:val="none" w:sz="0" w:space="0" w:color="auto"/>
          </w:divBdr>
        </w:div>
        <w:div w:id="942346779">
          <w:marLeft w:val="0"/>
          <w:marRight w:val="0"/>
          <w:marTop w:val="0"/>
          <w:marBottom w:val="0"/>
          <w:divBdr>
            <w:top w:val="none" w:sz="0" w:space="0" w:color="auto"/>
            <w:left w:val="none" w:sz="0" w:space="0" w:color="auto"/>
            <w:bottom w:val="none" w:sz="0" w:space="0" w:color="auto"/>
            <w:right w:val="none" w:sz="0" w:space="0" w:color="auto"/>
          </w:divBdr>
        </w:div>
        <w:div w:id="441069688">
          <w:marLeft w:val="0"/>
          <w:marRight w:val="0"/>
          <w:marTop w:val="0"/>
          <w:marBottom w:val="0"/>
          <w:divBdr>
            <w:top w:val="none" w:sz="0" w:space="0" w:color="auto"/>
            <w:left w:val="none" w:sz="0" w:space="0" w:color="auto"/>
            <w:bottom w:val="none" w:sz="0" w:space="0" w:color="auto"/>
            <w:right w:val="none" w:sz="0" w:space="0" w:color="auto"/>
          </w:divBdr>
        </w:div>
        <w:div w:id="256140631">
          <w:marLeft w:val="0"/>
          <w:marRight w:val="0"/>
          <w:marTop w:val="0"/>
          <w:marBottom w:val="0"/>
          <w:divBdr>
            <w:top w:val="none" w:sz="0" w:space="0" w:color="auto"/>
            <w:left w:val="none" w:sz="0" w:space="0" w:color="auto"/>
            <w:bottom w:val="none" w:sz="0" w:space="0" w:color="auto"/>
            <w:right w:val="none" w:sz="0" w:space="0" w:color="auto"/>
          </w:divBdr>
        </w:div>
        <w:div w:id="1906911818">
          <w:marLeft w:val="0"/>
          <w:marRight w:val="0"/>
          <w:marTop w:val="0"/>
          <w:marBottom w:val="0"/>
          <w:divBdr>
            <w:top w:val="none" w:sz="0" w:space="0" w:color="auto"/>
            <w:left w:val="none" w:sz="0" w:space="0" w:color="auto"/>
            <w:bottom w:val="none" w:sz="0" w:space="0" w:color="auto"/>
            <w:right w:val="none" w:sz="0" w:space="0" w:color="auto"/>
          </w:divBdr>
        </w:div>
        <w:div w:id="1764759128">
          <w:marLeft w:val="0"/>
          <w:marRight w:val="0"/>
          <w:marTop w:val="0"/>
          <w:marBottom w:val="0"/>
          <w:divBdr>
            <w:top w:val="none" w:sz="0" w:space="0" w:color="auto"/>
            <w:left w:val="none" w:sz="0" w:space="0" w:color="auto"/>
            <w:bottom w:val="none" w:sz="0" w:space="0" w:color="auto"/>
            <w:right w:val="none" w:sz="0" w:space="0" w:color="auto"/>
          </w:divBdr>
        </w:div>
        <w:div w:id="1011294147">
          <w:marLeft w:val="0"/>
          <w:marRight w:val="0"/>
          <w:marTop w:val="0"/>
          <w:marBottom w:val="0"/>
          <w:divBdr>
            <w:top w:val="none" w:sz="0" w:space="0" w:color="auto"/>
            <w:left w:val="none" w:sz="0" w:space="0" w:color="auto"/>
            <w:bottom w:val="none" w:sz="0" w:space="0" w:color="auto"/>
            <w:right w:val="none" w:sz="0" w:space="0" w:color="auto"/>
          </w:divBdr>
        </w:div>
        <w:div w:id="460268178">
          <w:marLeft w:val="0"/>
          <w:marRight w:val="0"/>
          <w:marTop w:val="0"/>
          <w:marBottom w:val="0"/>
          <w:divBdr>
            <w:top w:val="none" w:sz="0" w:space="0" w:color="auto"/>
            <w:left w:val="none" w:sz="0" w:space="0" w:color="auto"/>
            <w:bottom w:val="none" w:sz="0" w:space="0" w:color="auto"/>
            <w:right w:val="none" w:sz="0" w:space="0" w:color="auto"/>
          </w:divBdr>
        </w:div>
        <w:div w:id="982083956">
          <w:marLeft w:val="0"/>
          <w:marRight w:val="0"/>
          <w:marTop w:val="0"/>
          <w:marBottom w:val="0"/>
          <w:divBdr>
            <w:top w:val="none" w:sz="0" w:space="0" w:color="auto"/>
            <w:left w:val="none" w:sz="0" w:space="0" w:color="auto"/>
            <w:bottom w:val="none" w:sz="0" w:space="0" w:color="auto"/>
            <w:right w:val="none" w:sz="0" w:space="0" w:color="auto"/>
          </w:divBdr>
        </w:div>
        <w:div w:id="680352987">
          <w:marLeft w:val="0"/>
          <w:marRight w:val="0"/>
          <w:marTop w:val="0"/>
          <w:marBottom w:val="0"/>
          <w:divBdr>
            <w:top w:val="none" w:sz="0" w:space="0" w:color="auto"/>
            <w:left w:val="none" w:sz="0" w:space="0" w:color="auto"/>
            <w:bottom w:val="none" w:sz="0" w:space="0" w:color="auto"/>
            <w:right w:val="none" w:sz="0" w:space="0" w:color="auto"/>
          </w:divBdr>
        </w:div>
        <w:div w:id="1542279341">
          <w:marLeft w:val="0"/>
          <w:marRight w:val="0"/>
          <w:marTop w:val="0"/>
          <w:marBottom w:val="0"/>
          <w:divBdr>
            <w:top w:val="none" w:sz="0" w:space="0" w:color="auto"/>
            <w:left w:val="none" w:sz="0" w:space="0" w:color="auto"/>
            <w:bottom w:val="none" w:sz="0" w:space="0" w:color="auto"/>
            <w:right w:val="none" w:sz="0" w:space="0" w:color="auto"/>
          </w:divBdr>
        </w:div>
        <w:div w:id="361977701">
          <w:marLeft w:val="0"/>
          <w:marRight w:val="0"/>
          <w:marTop w:val="0"/>
          <w:marBottom w:val="0"/>
          <w:divBdr>
            <w:top w:val="none" w:sz="0" w:space="0" w:color="auto"/>
            <w:left w:val="none" w:sz="0" w:space="0" w:color="auto"/>
            <w:bottom w:val="none" w:sz="0" w:space="0" w:color="auto"/>
            <w:right w:val="none" w:sz="0" w:space="0" w:color="auto"/>
          </w:divBdr>
        </w:div>
        <w:div w:id="1284733703">
          <w:marLeft w:val="0"/>
          <w:marRight w:val="0"/>
          <w:marTop w:val="0"/>
          <w:marBottom w:val="0"/>
          <w:divBdr>
            <w:top w:val="none" w:sz="0" w:space="0" w:color="auto"/>
            <w:left w:val="none" w:sz="0" w:space="0" w:color="auto"/>
            <w:bottom w:val="none" w:sz="0" w:space="0" w:color="auto"/>
            <w:right w:val="none" w:sz="0" w:space="0" w:color="auto"/>
          </w:divBdr>
        </w:div>
        <w:div w:id="1525509940">
          <w:marLeft w:val="0"/>
          <w:marRight w:val="0"/>
          <w:marTop w:val="0"/>
          <w:marBottom w:val="0"/>
          <w:divBdr>
            <w:top w:val="none" w:sz="0" w:space="0" w:color="auto"/>
            <w:left w:val="none" w:sz="0" w:space="0" w:color="auto"/>
            <w:bottom w:val="none" w:sz="0" w:space="0" w:color="auto"/>
            <w:right w:val="none" w:sz="0" w:space="0" w:color="auto"/>
          </w:divBdr>
        </w:div>
        <w:div w:id="1362121953">
          <w:marLeft w:val="0"/>
          <w:marRight w:val="0"/>
          <w:marTop w:val="0"/>
          <w:marBottom w:val="0"/>
          <w:divBdr>
            <w:top w:val="none" w:sz="0" w:space="0" w:color="auto"/>
            <w:left w:val="none" w:sz="0" w:space="0" w:color="auto"/>
            <w:bottom w:val="none" w:sz="0" w:space="0" w:color="auto"/>
            <w:right w:val="none" w:sz="0" w:space="0" w:color="auto"/>
          </w:divBdr>
        </w:div>
      </w:divsChild>
    </w:div>
    <w:div w:id="17863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swanke@siue.edu" TargetMode="External"/><Relationship Id="rId12" Type="http://schemas.openxmlformats.org/officeDocument/2006/relationships/hyperlink" Target="http://www.siue.edu/lss/writing/index.shtml" TargetMode="External"/><Relationship Id="rId13" Type="http://schemas.openxmlformats.org/officeDocument/2006/relationships/hyperlink" Target="http://www.siue.edu/policies/3c2.shtml" TargetMode="External"/><Relationship Id="rId14" Type="http://schemas.openxmlformats.org/officeDocument/2006/relationships/hyperlink" Target="mailto:myaccess@siue.edu" TargetMode="External"/><Relationship Id="rId15" Type="http://schemas.openxmlformats.org/officeDocument/2006/relationships/hyperlink" Target="tel:618-650-3726" TargetMode="External"/><Relationship Id="rId16" Type="http://schemas.openxmlformats.org/officeDocument/2006/relationships/hyperlink" Target="http://ctb.ku.edu/en/tablecontents/sub_section_main_1877.aspx"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png"/><Relationship Id="rId10" Type="http://schemas.openxmlformats.org/officeDocument/2006/relationships/hyperlink" Target="https://siue.zoom.us/j/9515919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086dd999-a3ad-4b6c-a259-a49c15037f5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7342D56F00145B9448787C5B08CFA" ma:contentTypeVersion="" ma:contentTypeDescription="Create a new document." ma:contentTypeScope="" ma:versionID="42e913c00d1e0dd1b48c5c02e1afe845">
  <xsd:schema xmlns:xsd="http://www.w3.org/2001/XMLSchema" xmlns:xs="http://www.w3.org/2001/XMLSchema" xmlns:p="http://schemas.microsoft.com/office/2006/metadata/properties" xmlns:ns1="http://schemas.microsoft.com/sharepoint/v3" xmlns:ns2="086dd999-a3ad-4b6c-a259-a49c15037f5b" xmlns:ns3="f3d8c259-8835-406a-a26e-d035728ee7a4" targetNamespace="http://schemas.microsoft.com/office/2006/metadata/properties" ma:root="true" ma:fieldsID="3b0aab2727801d5b241902ed189f5ba1" ns1:_="" ns2:_="" ns3:_="">
    <xsd:import namespace="http://schemas.microsoft.com/sharepoint/v3"/>
    <xsd:import namespace="086dd999-a3ad-4b6c-a259-a49c15037f5b"/>
    <xsd:import namespace="f3d8c259-8835-406a-a26e-d035728ee7a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6dd999-a3ad-4b6c-a259-a49c15037f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d8c259-8835-406a-a26e-d035728ee7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2AE3-DAFA-4D8D-B23C-4B6F8F6FBA1C}">
  <ds:schemaRefs>
    <ds:schemaRef ds:uri="http://schemas.microsoft.com/office/2006/metadata/properties"/>
    <ds:schemaRef ds:uri="http://schemas.microsoft.com/office/infopath/2007/PartnerControls"/>
    <ds:schemaRef ds:uri="http://schemas.microsoft.com/sharepoint/v3"/>
    <ds:schemaRef ds:uri="086dd999-a3ad-4b6c-a259-a49c15037f5b"/>
  </ds:schemaRefs>
</ds:datastoreItem>
</file>

<file path=customXml/itemProps2.xml><?xml version="1.0" encoding="utf-8"?>
<ds:datastoreItem xmlns:ds="http://schemas.openxmlformats.org/officeDocument/2006/customXml" ds:itemID="{CD1F03C3-41EB-4ABC-8915-0FB2069ADFE2}">
  <ds:schemaRefs>
    <ds:schemaRef ds:uri="http://schemas.microsoft.com/sharepoint/v3/contenttype/forms"/>
  </ds:schemaRefs>
</ds:datastoreItem>
</file>

<file path=customXml/itemProps3.xml><?xml version="1.0" encoding="utf-8"?>
<ds:datastoreItem xmlns:ds="http://schemas.openxmlformats.org/officeDocument/2006/customXml" ds:itemID="{EF90860C-A7C7-4691-8866-5397F34E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dd999-a3ad-4b6c-a259-a49c15037f5b"/>
    <ds:schemaRef ds:uri="f3d8c259-8835-406a-a26e-d035728ee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10</Pages>
  <Words>2952</Words>
  <Characters>16829</Characters>
  <Application>Microsoft Macintosh Word</Application>
  <DocSecurity>0</DocSecurity>
  <Lines>140</Lines>
  <Paragraphs>39</Paragraphs>
  <ScaleCrop>false</ScaleCrop>
  <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 Jill</dc:creator>
  <cp:keywords/>
  <dc:description/>
  <cp:lastModifiedBy>Jayme Swanke</cp:lastModifiedBy>
  <cp:revision>7</cp:revision>
  <dcterms:created xsi:type="dcterms:W3CDTF">2020-09-30T20:58:00Z</dcterms:created>
  <dcterms:modified xsi:type="dcterms:W3CDTF">2021-10-06T19:33:00Z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0x01010044A7342D56F00145B9448787C5B08CFA</vt:lpwstr>
  </property>
  <property fmtid="{D5CDD505-2E9C-101B-9397-08002B2CF9AE}" pid="3" name="AuthorIds_UIVersion_1536">
    <vt:lpwstr>28</vt:lpwstr>
  </property>
  <property fmtid="{D5CDD505-2E9C-101B-9397-08002B2CF9AE}" pid="4" name="Order">
    <vt:r8>143600</vt:r8>
  </property>
  <property fmtid="{D5CDD505-2E9C-101B-9397-08002B2CF9AE}" pid="5" name="IsMyDocuments">
    <vt:bool>true</vt:bool>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