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A38BDB" w14:textId="4D9B4FCC" w:rsidR="006C785D" w:rsidRPr="006F0547" w:rsidRDefault="00B31995" w:rsidP="006F0547">
      <w:pPr>
        <w:pStyle w:val="Header"/>
        <w:jc w:val="right"/>
        <w:rPr>
          <w:rFonts w:ascii="Verdana" w:hAnsi="Verdana"/>
          <w:sz w:val="22"/>
          <w:szCs w:val="22"/>
        </w:rPr>
      </w:pPr>
      <w:r>
        <w:rPr>
          <w:noProof/>
        </w:rPr>
        <w:drawing>
          <wp:anchor distT="0" distB="0" distL="114300" distR="114300" simplePos="0" relativeHeight="251658240" behindDoc="0" locked="0" layoutInCell="1" allowOverlap="1" wp14:anchorId="68F3D57E" wp14:editId="53E9A000">
            <wp:simplePos x="0" y="0"/>
            <wp:positionH relativeFrom="margin">
              <wp:posOffset>28575</wp:posOffset>
            </wp:positionH>
            <wp:positionV relativeFrom="paragraph">
              <wp:posOffset>8890</wp:posOffset>
            </wp:positionV>
            <wp:extent cx="1323975" cy="1435337"/>
            <wp:effectExtent l="0" t="0" r="0" b="0"/>
            <wp:wrapNone/>
            <wp:docPr id="2" name="Picture 2" descr="Image may contain: 1 person, outdo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may contain: 1 person, outdoor"/>
                    <pic:cNvPicPr>
                      <a:picLocks noChangeAspect="1" noChangeArrowheads="1"/>
                    </pic:cNvPicPr>
                  </pic:nvPicPr>
                  <pic:blipFill rotWithShape="1">
                    <a:blip r:embed="rId11">
                      <a:extLst>
                        <a:ext uri="{28A0092B-C50C-407E-A947-70E740481C1C}">
                          <a14:useLocalDpi xmlns:a14="http://schemas.microsoft.com/office/drawing/2010/main" val="0"/>
                        </a:ext>
                      </a:extLst>
                    </a:blip>
                    <a:srcRect l="13795" t="6221" r="12374" b="13561"/>
                    <a:stretch/>
                  </pic:blipFill>
                  <pic:spPr bwMode="auto">
                    <a:xfrm>
                      <a:off x="0" y="0"/>
                      <a:ext cx="1323975" cy="1435337"/>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F0547" w:rsidRPr="00973E26">
        <w:rPr>
          <w:noProof/>
        </w:rPr>
        <w:drawing>
          <wp:inline distT="0" distB="0" distL="0" distR="0" wp14:anchorId="5796D231" wp14:editId="58027AC0">
            <wp:extent cx="1314450" cy="368047"/>
            <wp:effectExtent l="0" t="0" r="0" b="0"/>
            <wp:docPr id="1" name="Picture 1" title="SIU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l_siue_br.png"/>
                    <pic:cNvPicPr/>
                  </pic:nvPicPr>
                  <pic:blipFill>
                    <a:blip r:embed="rId12">
                      <a:extLst>
                        <a:ext uri="{28A0092B-C50C-407E-A947-70E740481C1C}">
                          <a14:useLocalDpi xmlns:a14="http://schemas.microsoft.com/office/drawing/2010/main" val="0"/>
                        </a:ext>
                      </a:extLst>
                    </a:blip>
                    <a:stretch>
                      <a:fillRect/>
                    </a:stretch>
                  </pic:blipFill>
                  <pic:spPr>
                    <a:xfrm>
                      <a:off x="0" y="0"/>
                      <a:ext cx="1380029" cy="386409"/>
                    </a:xfrm>
                    <a:prstGeom prst="rect">
                      <a:avLst/>
                    </a:prstGeom>
                    <a:noFill/>
                    <a:ln>
                      <a:noFill/>
                    </a:ln>
                  </pic:spPr>
                </pic:pic>
              </a:graphicData>
            </a:graphic>
          </wp:inline>
        </w:drawing>
      </w:r>
      <w:r w:rsidR="006F0547" w:rsidRPr="006F0547">
        <w:rPr>
          <w:rFonts w:asciiTheme="majorHAnsi" w:hAnsiTheme="majorHAnsi"/>
          <w:sz w:val="22"/>
          <w:szCs w:val="22"/>
        </w:rPr>
        <w:br/>
      </w:r>
      <w:r w:rsidR="00494429">
        <w:rPr>
          <w:rFonts w:asciiTheme="majorHAnsi" w:hAnsiTheme="majorHAnsi"/>
          <w:sz w:val="22"/>
          <w:szCs w:val="22"/>
        </w:rPr>
        <w:t xml:space="preserve">Syllabus for </w:t>
      </w:r>
      <w:r w:rsidR="00F761B5">
        <w:rPr>
          <w:rFonts w:asciiTheme="majorHAnsi" w:hAnsiTheme="majorHAnsi"/>
          <w:sz w:val="22"/>
          <w:szCs w:val="22"/>
        </w:rPr>
        <w:t>BIOL</w:t>
      </w:r>
      <w:r w:rsidR="00585A4E">
        <w:rPr>
          <w:rFonts w:asciiTheme="majorHAnsi" w:hAnsiTheme="majorHAnsi"/>
          <w:sz w:val="22"/>
          <w:szCs w:val="22"/>
        </w:rPr>
        <w:t xml:space="preserve"> 111 WS1</w:t>
      </w:r>
    </w:p>
    <w:p w14:paraId="6B392945" w14:textId="7540AF8B" w:rsidR="006C785D" w:rsidRDefault="00585A4E" w:rsidP="006F0547">
      <w:pPr>
        <w:pStyle w:val="Header"/>
        <w:jc w:val="right"/>
        <w:rPr>
          <w:rFonts w:asciiTheme="majorHAnsi" w:hAnsiTheme="majorHAnsi"/>
          <w:sz w:val="22"/>
          <w:szCs w:val="22"/>
        </w:rPr>
      </w:pPr>
      <w:r>
        <w:rPr>
          <w:rFonts w:asciiTheme="majorHAnsi" w:hAnsiTheme="majorHAnsi"/>
          <w:sz w:val="22"/>
          <w:szCs w:val="22"/>
        </w:rPr>
        <w:t xml:space="preserve">Contemporary Biology </w:t>
      </w:r>
    </w:p>
    <w:p w14:paraId="3B4311EA" w14:textId="4E311A92" w:rsidR="00494429" w:rsidRDefault="00EB4412" w:rsidP="00494429">
      <w:pPr>
        <w:pStyle w:val="Header"/>
        <w:jc w:val="right"/>
        <w:rPr>
          <w:rFonts w:asciiTheme="majorHAnsi" w:hAnsiTheme="majorHAnsi"/>
          <w:sz w:val="22"/>
          <w:szCs w:val="22"/>
        </w:rPr>
      </w:pPr>
      <w:r>
        <w:rPr>
          <w:rFonts w:asciiTheme="majorHAnsi" w:hAnsiTheme="majorHAnsi"/>
          <w:sz w:val="22"/>
          <w:szCs w:val="22"/>
        </w:rPr>
        <w:t xml:space="preserve">Department of </w:t>
      </w:r>
      <w:r w:rsidR="002B698E">
        <w:rPr>
          <w:rFonts w:asciiTheme="majorHAnsi" w:hAnsiTheme="majorHAnsi"/>
          <w:sz w:val="22"/>
          <w:szCs w:val="22"/>
        </w:rPr>
        <w:t>Biological Sciences</w:t>
      </w:r>
    </w:p>
    <w:p w14:paraId="01645DFE" w14:textId="0DA81D67" w:rsidR="005625FC" w:rsidRPr="006F0547" w:rsidRDefault="00385F91" w:rsidP="00494429">
      <w:pPr>
        <w:pStyle w:val="Header"/>
        <w:jc w:val="right"/>
        <w:rPr>
          <w:rFonts w:asciiTheme="majorHAnsi" w:hAnsiTheme="majorHAnsi"/>
          <w:sz w:val="22"/>
          <w:szCs w:val="22"/>
        </w:rPr>
      </w:pPr>
      <w:r>
        <w:rPr>
          <w:rFonts w:asciiTheme="majorHAnsi" w:hAnsiTheme="majorHAnsi"/>
          <w:sz w:val="22"/>
          <w:szCs w:val="22"/>
        </w:rPr>
        <w:t>Online</w:t>
      </w:r>
      <w:r w:rsidR="005625FC">
        <w:rPr>
          <w:rFonts w:asciiTheme="majorHAnsi" w:hAnsiTheme="majorHAnsi"/>
          <w:sz w:val="22"/>
          <w:szCs w:val="22"/>
        </w:rPr>
        <w:t xml:space="preserve"> </w:t>
      </w:r>
    </w:p>
    <w:p w14:paraId="27C7B623" w14:textId="7B52794D" w:rsidR="00494429" w:rsidRDefault="002B3E6D" w:rsidP="003871B7">
      <w:pPr>
        <w:pStyle w:val="Header"/>
        <w:jc w:val="right"/>
        <w:rPr>
          <w:rFonts w:asciiTheme="majorHAnsi" w:hAnsiTheme="majorHAnsi"/>
          <w:sz w:val="22"/>
          <w:szCs w:val="22"/>
        </w:rPr>
      </w:pPr>
      <w:r>
        <w:rPr>
          <w:rFonts w:asciiTheme="majorHAnsi" w:hAnsiTheme="majorHAnsi"/>
          <w:sz w:val="22"/>
          <w:szCs w:val="22"/>
        </w:rPr>
        <w:t>Winter Session 202</w:t>
      </w:r>
      <w:r w:rsidR="00BD7BF4">
        <w:rPr>
          <w:rFonts w:asciiTheme="majorHAnsi" w:hAnsiTheme="majorHAnsi"/>
          <w:sz w:val="22"/>
          <w:szCs w:val="22"/>
        </w:rPr>
        <w:t>2</w:t>
      </w:r>
    </w:p>
    <w:p w14:paraId="0DC814AA" w14:textId="4C322942" w:rsidR="00A81CCA" w:rsidRPr="00307FDA" w:rsidRDefault="22055AE8" w:rsidP="00307FDA">
      <w:pPr>
        <w:pStyle w:val="Heading1"/>
        <w:rPr>
          <w:rFonts w:ascii="Verdana" w:hAnsi="Verdana"/>
        </w:rPr>
      </w:pPr>
      <w:r w:rsidRPr="00307FDA">
        <w:t>About the Instructor</w:t>
      </w:r>
    </w:p>
    <w:p w14:paraId="4ED115F6" w14:textId="4BA2E6B0" w:rsidR="00973E26" w:rsidRPr="00194BF2" w:rsidRDefault="22055AE8" w:rsidP="00D81EC2">
      <w:pPr>
        <w:tabs>
          <w:tab w:val="left" w:pos="900"/>
        </w:tabs>
        <w:rPr>
          <w:rFonts w:ascii="Verdana" w:hAnsi="Verdana"/>
          <w:sz w:val="22"/>
          <w:szCs w:val="22"/>
        </w:rPr>
      </w:pPr>
      <w:r w:rsidRPr="00194BF2">
        <w:rPr>
          <w:rFonts w:asciiTheme="majorHAnsi" w:eastAsiaTheme="majorEastAsia" w:hAnsiTheme="majorHAnsi" w:cstheme="majorBidi"/>
          <w:sz w:val="22"/>
          <w:szCs w:val="22"/>
        </w:rPr>
        <w:t>Name</w:t>
      </w:r>
      <w:r w:rsidR="00307FDA">
        <w:rPr>
          <w:rFonts w:asciiTheme="majorHAnsi" w:eastAsiaTheme="majorEastAsia" w:hAnsiTheme="majorHAnsi" w:cstheme="majorBidi"/>
          <w:sz w:val="22"/>
          <w:szCs w:val="22"/>
        </w:rPr>
        <w:t>:</w:t>
      </w:r>
      <w:r w:rsidR="00385F91">
        <w:rPr>
          <w:rFonts w:asciiTheme="majorHAnsi" w:eastAsiaTheme="majorEastAsia" w:hAnsiTheme="majorHAnsi" w:cstheme="majorBidi"/>
          <w:sz w:val="22"/>
          <w:szCs w:val="22"/>
        </w:rPr>
        <w:t xml:space="preserve"> Dr. </w:t>
      </w:r>
      <w:r w:rsidR="002B698E">
        <w:rPr>
          <w:rFonts w:asciiTheme="majorHAnsi" w:eastAsiaTheme="majorEastAsia" w:hAnsiTheme="majorHAnsi" w:cstheme="majorBidi"/>
          <w:sz w:val="22"/>
          <w:szCs w:val="22"/>
        </w:rPr>
        <w:t>Richard L. Essner, Jr.</w:t>
      </w:r>
    </w:p>
    <w:p w14:paraId="67B773A9" w14:textId="1C647796" w:rsidR="00F15E9E" w:rsidRPr="00194BF2" w:rsidRDefault="00307FDA" w:rsidP="00D81EC2">
      <w:pPr>
        <w:tabs>
          <w:tab w:val="left" w:pos="900"/>
        </w:tabs>
        <w:rPr>
          <w:rFonts w:ascii="Verdana" w:hAnsi="Verdana"/>
          <w:sz w:val="22"/>
          <w:szCs w:val="22"/>
        </w:rPr>
      </w:pPr>
      <w:r>
        <w:rPr>
          <w:rFonts w:asciiTheme="majorHAnsi" w:eastAsiaTheme="majorEastAsia" w:hAnsiTheme="majorHAnsi" w:cstheme="majorBidi"/>
          <w:sz w:val="22"/>
          <w:szCs w:val="22"/>
        </w:rPr>
        <w:t>Phone:</w:t>
      </w:r>
      <w:r w:rsidR="00EB4412">
        <w:rPr>
          <w:rFonts w:asciiTheme="majorHAnsi" w:eastAsiaTheme="majorEastAsia" w:hAnsiTheme="majorHAnsi" w:cstheme="majorBidi"/>
          <w:sz w:val="22"/>
          <w:szCs w:val="22"/>
        </w:rPr>
        <w:t xml:space="preserve"> </w:t>
      </w:r>
      <w:r w:rsidR="002B698E">
        <w:rPr>
          <w:rFonts w:asciiTheme="majorHAnsi" w:eastAsiaTheme="majorEastAsia" w:hAnsiTheme="majorHAnsi" w:cstheme="majorBidi"/>
          <w:sz w:val="22"/>
          <w:szCs w:val="22"/>
        </w:rPr>
        <w:t>650-2338</w:t>
      </w:r>
    </w:p>
    <w:p w14:paraId="546EEFF6" w14:textId="0E2FB2BC" w:rsidR="00F15E9E" w:rsidRDefault="22055AE8" w:rsidP="00D81EC2">
      <w:pPr>
        <w:tabs>
          <w:tab w:val="left" w:pos="900"/>
        </w:tabs>
        <w:rPr>
          <w:rFonts w:asciiTheme="majorHAnsi" w:eastAsiaTheme="majorEastAsia" w:hAnsiTheme="majorHAnsi" w:cstheme="majorBidi"/>
          <w:sz w:val="22"/>
          <w:szCs w:val="22"/>
        </w:rPr>
      </w:pPr>
      <w:r w:rsidRPr="00194BF2">
        <w:rPr>
          <w:rFonts w:asciiTheme="majorHAnsi" w:eastAsiaTheme="majorEastAsia" w:hAnsiTheme="majorHAnsi" w:cstheme="majorBidi"/>
          <w:sz w:val="22"/>
          <w:szCs w:val="22"/>
        </w:rPr>
        <w:t>Email</w:t>
      </w:r>
      <w:r w:rsidR="00307FDA">
        <w:rPr>
          <w:rFonts w:asciiTheme="majorHAnsi" w:eastAsiaTheme="majorEastAsia" w:hAnsiTheme="majorHAnsi" w:cstheme="majorBidi"/>
          <w:sz w:val="22"/>
          <w:szCs w:val="22"/>
        </w:rPr>
        <w:t>:</w:t>
      </w:r>
      <w:r w:rsidR="002B698E">
        <w:rPr>
          <w:rFonts w:asciiTheme="majorHAnsi" w:eastAsiaTheme="majorEastAsia" w:hAnsiTheme="majorHAnsi" w:cstheme="majorBidi"/>
          <w:sz w:val="22"/>
          <w:szCs w:val="22"/>
        </w:rPr>
        <w:t xml:space="preserve"> ressner</w:t>
      </w:r>
      <w:r w:rsidR="00385F91">
        <w:rPr>
          <w:rFonts w:asciiTheme="majorHAnsi" w:eastAsiaTheme="majorEastAsia" w:hAnsiTheme="majorHAnsi" w:cstheme="majorBidi"/>
          <w:sz w:val="22"/>
          <w:szCs w:val="22"/>
        </w:rPr>
        <w:t>@siue.edu</w:t>
      </w:r>
    </w:p>
    <w:p w14:paraId="013A3513" w14:textId="20367ED0" w:rsidR="005625FC" w:rsidRPr="00194BF2" w:rsidRDefault="005625FC" w:rsidP="00D81EC2">
      <w:pPr>
        <w:tabs>
          <w:tab w:val="left" w:pos="900"/>
        </w:tabs>
        <w:rPr>
          <w:rFonts w:ascii="Verdana" w:hAnsi="Verdana"/>
          <w:sz w:val="22"/>
          <w:szCs w:val="22"/>
        </w:rPr>
      </w:pPr>
      <w:r>
        <w:rPr>
          <w:rFonts w:asciiTheme="majorHAnsi" w:eastAsiaTheme="majorEastAsia" w:hAnsiTheme="majorHAnsi" w:cstheme="majorBidi"/>
          <w:sz w:val="22"/>
          <w:szCs w:val="22"/>
        </w:rPr>
        <w:t>Office</w:t>
      </w:r>
      <w:r w:rsidR="00C85A70">
        <w:rPr>
          <w:rFonts w:asciiTheme="majorHAnsi" w:eastAsiaTheme="majorEastAsia" w:hAnsiTheme="majorHAnsi" w:cstheme="majorBidi"/>
          <w:sz w:val="22"/>
          <w:szCs w:val="22"/>
        </w:rPr>
        <w:t>:</w:t>
      </w:r>
      <w:r w:rsidR="00385F91">
        <w:rPr>
          <w:rFonts w:asciiTheme="majorHAnsi" w:eastAsiaTheme="majorEastAsia" w:hAnsiTheme="majorHAnsi" w:cstheme="majorBidi"/>
          <w:sz w:val="22"/>
          <w:szCs w:val="22"/>
        </w:rPr>
        <w:t xml:space="preserve"> </w:t>
      </w:r>
      <w:r w:rsidR="0033170C">
        <w:rPr>
          <w:rFonts w:asciiTheme="majorHAnsi" w:eastAsiaTheme="majorEastAsia" w:hAnsiTheme="majorHAnsi" w:cstheme="majorBidi"/>
          <w:sz w:val="22"/>
          <w:szCs w:val="22"/>
        </w:rPr>
        <w:t>Room</w:t>
      </w:r>
      <w:r w:rsidR="002B698E">
        <w:rPr>
          <w:rFonts w:asciiTheme="majorHAnsi" w:eastAsiaTheme="majorEastAsia" w:hAnsiTheme="majorHAnsi" w:cstheme="majorBidi"/>
          <w:sz w:val="22"/>
          <w:szCs w:val="22"/>
        </w:rPr>
        <w:t xml:space="preserve"> 1115</w:t>
      </w:r>
      <w:r w:rsidR="0033170C">
        <w:rPr>
          <w:rFonts w:asciiTheme="majorHAnsi" w:eastAsiaTheme="majorEastAsia" w:hAnsiTheme="majorHAnsi" w:cstheme="majorBidi"/>
          <w:sz w:val="22"/>
          <w:szCs w:val="22"/>
        </w:rPr>
        <w:t>, Science West, SIUE, Edwardsville, IL 62026</w:t>
      </w:r>
    </w:p>
    <w:p w14:paraId="5F5C6A9D" w14:textId="310FE303" w:rsidR="00F15E9E" w:rsidRPr="00194BF2" w:rsidRDefault="008237D6" w:rsidP="00D119A5">
      <w:pPr>
        <w:tabs>
          <w:tab w:val="left" w:pos="900"/>
        </w:tabs>
        <w:rPr>
          <w:rFonts w:ascii="Verdana" w:hAnsi="Verdana"/>
          <w:sz w:val="22"/>
          <w:szCs w:val="22"/>
        </w:rPr>
      </w:pPr>
      <w:r>
        <w:rPr>
          <w:rFonts w:asciiTheme="majorHAnsi" w:eastAsiaTheme="majorEastAsia" w:hAnsiTheme="majorHAnsi" w:cstheme="majorBidi"/>
          <w:sz w:val="22"/>
          <w:szCs w:val="22"/>
        </w:rPr>
        <w:t xml:space="preserve">Office Hours:  </w:t>
      </w:r>
      <w:r w:rsidRPr="007B339B">
        <w:rPr>
          <w:rFonts w:asciiTheme="majorHAnsi" w:eastAsiaTheme="majorEastAsia" w:hAnsiTheme="majorHAnsi" w:cstheme="majorBidi"/>
          <w:sz w:val="22"/>
          <w:szCs w:val="22"/>
        </w:rPr>
        <w:t>Tuesdays and Thursdays 1-3 pm or by appointment</w:t>
      </w:r>
    </w:p>
    <w:p w14:paraId="37AE70D0" w14:textId="503E8A23" w:rsidR="008B3443" w:rsidRDefault="00973E26" w:rsidP="00D119A5">
      <w:pPr>
        <w:spacing w:before="200"/>
        <w:rPr>
          <w:rFonts w:asciiTheme="majorHAnsi" w:eastAsiaTheme="majorEastAsia" w:hAnsiTheme="majorHAnsi" w:cstheme="majorBidi"/>
          <w:sz w:val="22"/>
          <w:szCs w:val="22"/>
        </w:rPr>
      </w:pPr>
      <w:r w:rsidRPr="00307FDA">
        <w:rPr>
          <w:rStyle w:val="Heading2Char"/>
        </w:rPr>
        <w:t>Welcome</w:t>
      </w:r>
      <w:r w:rsidR="00161FBA" w:rsidRPr="006F0547">
        <w:rPr>
          <w:rStyle w:val="Heading2Char"/>
        </w:rPr>
        <w:t>:</w:t>
      </w:r>
      <w:r w:rsidR="002B698E">
        <w:rPr>
          <w:rFonts w:asciiTheme="majorHAnsi" w:eastAsiaTheme="majorEastAsia" w:hAnsiTheme="majorHAnsi" w:cstheme="majorBidi"/>
          <w:sz w:val="22"/>
          <w:szCs w:val="22"/>
        </w:rPr>
        <w:t xml:space="preserve">  Welcome to BIOL </w:t>
      </w:r>
      <w:r w:rsidR="00585A4E">
        <w:rPr>
          <w:rFonts w:asciiTheme="majorHAnsi" w:eastAsiaTheme="majorEastAsia" w:hAnsiTheme="majorHAnsi" w:cstheme="majorBidi"/>
          <w:sz w:val="22"/>
          <w:szCs w:val="22"/>
        </w:rPr>
        <w:t>111 WS1, Contemporary Biology</w:t>
      </w:r>
      <w:r w:rsidR="00FF70F2">
        <w:rPr>
          <w:rFonts w:asciiTheme="majorHAnsi" w:eastAsiaTheme="majorEastAsia" w:hAnsiTheme="majorHAnsi" w:cstheme="majorBidi"/>
          <w:sz w:val="22"/>
          <w:szCs w:val="22"/>
        </w:rPr>
        <w:t>.</w:t>
      </w:r>
      <w:r w:rsidR="00E83586">
        <w:rPr>
          <w:rFonts w:asciiTheme="majorHAnsi" w:eastAsiaTheme="majorEastAsia" w:hAnsiTheme="majorHAnsi" w:cstheme="majorBidi"/>
          <w:sz w:val="22"/>
          <w:szCs w:val="22"/>
        </w:rPr>
        <w:t xml:space="preserve">  I</w:t>
      </w:r>
      <w:r w:rsidR="00585A4E">
        <w:rPr>
          <w:rFonts w:asciiTheme="majorHAnsi" w:eastAsiaTheme="majorEastAsia" w:hAnsiTheme="majorHAnsi" w:cstheme="majorBidi"/>
          <w:sz w:val="22"/>
          <w:szCs w:val="22"/>
        </w:rPr>
        <w:t>t is my hope that you will</w:t>
      </w:r>
      <w:r w:rsidR="00DF1812">
        <w:rPr>
          <w:rFonts w:asciiTheme="majorHAnsi" w:eastAsiaTheme="majorEastAsia" w:hAnsiTheme="majorHAnsi" w:cstheme="majorBidi"/>
          <w:sz w:val="22"/>
          <w:szCs w:val="22"/>
        </w:rPr>
        <w:t xml:space="preserve"> enjoy learning about the living world and our place in it.  </w:t>
      </w:r>
      <w:r w:rsidR="00E83586">
        <w:rPr>
          <w:rFonts w:asciiTheme="majorHAnsi" w:eastAsiaTheme="majorEastAsia" w:hAnsiTheme="majorHAnsi" w:cstheme="majorBidi"/>
          <w:sz w:val="22"/>
          <w:szCs w:val="22"/>
        </w:rPr>
        <w:t xml:space="preserve">I am truly excited by the opportunity to explore </w:t>
      </w:r>
      <w:r w:rsidR="00585A4E">
        <w:rPr>
          <w:rFonts w:asciiTheme="majorHAnsi" w:eastAsiaTheme="majorEastAsia" w:hAnsiTheme="majorHAnsi" w:cstheme="majorBidi"/>
          <w:sz w:val="22"/>
          <w:szCs w:val="22"/>
        </w:rPr>
        <w:t>the diversity of life</w:t>
      </w:r>
      <w:r w:rsidR="00E83586">
        <w:rPr>
          <w:rFonts w:asciiTheme="majorHAnsi" w:eastAsiaTheme="majorEastAsia" w:hAnsiTheme="majorHAnsi" w:cstheme="majorBidi"/>
          <w:sz w:val="22"/>
          <w:szCs w:val="22"/>
        </w:rPr>
        <w:t xml:space="preserve"> with you.</w:t>
      </w:r>
    </w:p>
    <w:p w14:paraId="4850C7D0" w14:textId="38AE51F0" w:rsidR="00EC0BD3" w:rsidRPr="00EC0BD3" w:rsidRDefault="00973E26" w:rsidP="00EC0BD3">
      <w:pPr>
        <w:pStyle w:val="NormalWeb"/>
        <w:rPr>
          <w:rFonts w:asciiTheme="majorHAnsi" w:eastAsia="Times New Roman" w:hAnsiTheme="majorHAnsi"/>
          <w:color w:val="000000"/>
          <w:sz w:val="22"/>
          <w:szCs w:val="22"/>
        </w:rPr>
      </w:pPr>
      <w:r w:rsidRPr="00307FDA">
        <w:rPr>
          <w:rStyle w:val="Heading2Char"/>
        </w:rPr>
        <w:t>Bio</w:t>
      </w:r>
      <w:r w:rsidR="00D1389A">
        <w:rPr>
          <w:rStyle w:val="Heading2Char"/>
        </w:rPr>
        <w:t>:</w:t>
      </w:r>
      <w:r w:rsidR="002B698E">
        <w:rPr>
          <w:rStyle w:val="Heading2Char"/>
        </w:rPr>
        <w:t xml:space="preserve"> </w:t>
      </w:r>
      <w:r w:rsidR="00EC0BD3" w:rsidRPr="00EC0BD3">
        <w:rPr>
          <w:rFonts w:asciiTheme="majorHAnsi" w:eastAsia="Times New Roman" w:hAnsiTheme="majorHAnsi"/>
          <w:color w:val="000000"/>
          <w:sz w:val="22"/>
          <w:szCs w:val="22"/>
        </w:rPr>
        <w:t xml:space="preserve">I grew up in Perryville, Missouri and attended Southeast Missouri State University where I completed a B. S. and an M.N.S. in Biology. I completed my Ph.D. in Biology at Ohio University where I conducted comparative locomotion research on flying squirrels, tree squirrels, and chipmunks. I then </w:t>
      </w:r>
      <w:r w:rsidR="00EC0BD3">
        <w:rPr>
          <w:rFonts w:asciiTheme="majorHAnsi" w:eastAsia="Times New Roman" w:hAnsiTheme="majorHAnsi"/>
          <w:color w:val="000000"/>
          <w:sz w:val="22"/>
          <w:szCs w:val="22"/>
        </w:rPr>
        <w:t>completed</w:t>
      </w:r>
      <w:r w:rsidR="00EC0BD3" w:rsidRPr="00EC0BD3">
        <w:rPr>
          <w:rFonts w:asciiTheme="majorHAnsi" w:eastAsia="Times New Roman" w:hAnsiTheme="majorHAnsi"/>
          <w:color w:val="000000"/>
          <w:sz w:val="22"/>
          <w:szCs w:val="22"/>
        </w:rPr>
        <w:t xml:space="preserve"> a two-year postdoc at the University of Pennsylvania, where I researched frog locomotion before arriving at SIUE in 2005.</w:t>
      </w:r>
    </w:p>
    <w:p w14:paraId="5E0E5040" w14:textId="5C6D39EB" w:rsidR="00EC0BD3" w:rsidRPr="00EC0BD3" w:rsidRDefault="00EC0BD3" w:rsidP="00EC0BD3">
      <w:pPr>
        <w:spacing w:before="100" w:beforeAutospacing="1" w:after="100" w:afterAutospacing="1"/>
        <w:rPr>
          <w:rFonts w:asciiTheme="majorHAnsi" w:eastAsia="Times New Roman" w:hAnsiTheme="majorHAnsi" w:cs="Times New Roman"/>
          <w:color w:val="000000"/>
          <w:sz w:val="22"/>
          <w:szCs w:val="22"/>
        </w:rPr>
      </w:pPr>
      <w:r w:rsidRPr="00EC0BD3">
        <w:rPr>
          <w:rFonts w:asciiTheme="majorHAnsi" w:eastAsia="Times New Roman" w:hAnsiTheme="majorHAnsi" w:cs="Times New Roman"/>
          <w:color w:val="000000"/>
          <w:sz w:val="22"/>
          <w:szCs w:val="22"/>
        </w:rPr>
        <w:t>I am a Professor of Biological Sciences at SIUE, where I teach an array of courses in vertebrate zoology, including Ornithology, Mammalogy, Wildlife Management, Vertebrate Natural History, Comparative Vertebrate Anatomy, and Human Anatomy and Physiology. I also teach summer field courses to the northern Rockies and Panama.</w:t>
      </w:r>
      <w:r>
        <w:rPr>
          <w:rFonts w:asciiTheme="majorHAnsi" w:eastAsia="Times New Roman" w:hAnsiTheme="majorHAnsi" w:cs="Times New Roman"/>
          <w:color w:val="000000"/>
          <w:sz w:val="22"/>
          <w:szCs w:val="22"/>
        </w:rPr>
        <w:t xml:space="preserve">  Prior to my arrival at SIUE, I taught courses in Field Zoology and Ecology, Field Botany and Ecology, Wildlife of Ohio, and Nature Interpretation at Zane State College.</w:t>
      </w:r>
    </w:p>
    <w:p w14:paraId="176DD7DC" w14:textId="344B899B" w:rsidR="009E720F" w:rsidRDefault="00EC0BD3" w:rsidP="00EC0BD3">
      <w:pPr>
        <w:spacing w:before="100" w:beforeAutospacing="1" w:after="100" w:afterAutospacing="1"/>
        <w:rPr>
          <w:rFonts w:asciiTheme="majorHAnsi" w:eastAsia="Times New Roman" w:hAnsiTheme="majorHAnsi" w:cs="Times New Roman"/>
          <w:color w:val="000000"/>
          <w:sz w:val="22"/>
          <w:szCs w:val="22"/>
        </w:rPr>
      </w:pPr>
      <w:r w:rsidRPr="00EC0BD3">
        <w:rPr>
          <w:rFonts w:asciiTheme="majorHAnsi" w:eastAsia="Times New Roman" w:hAnsiTheme="majorHAnsi" w:cs="Times New Roman"/>
          <w:color w:val="000000"/>
          <w:sz w:val="22"/>
          <w:szCs w:val="22"/>
        </w:rPr>
        <w:t xml:space="preserve">My research interests are in vertebrate functional and ecological morphology, and wildlife ecology. Much of my laboratory research at SIUE focuses on the evolution of frog locomotion. My field research is varied and has included habitat modeling studies of forest birds, as well as grassland and shrubland birds in the Mississippi River floodplain on lands managed by the U.S. Army Corps of Engineers. </w:t>
      </w:r>
      <w:r>
        <w:rPr>
          <w:rFonts w:asciiTheme="majorHAnsi" w:eastAsia="Times New Roman" w:hAnsiTheme="majorHAnsi" w:cs="Times New Roman"/>
          <w:color w:val="000000"/>
          <w:sz w:val="22"/>
          <w:szCs w:val="22"/>
        </w:rPr>
        <w:t>I am</w:t>
      </w:r>
      <w:r w:rsidRPr="00EC0BD3">
        <w:rPr>
          <w:rFonts w:asciiTheme="majorHAnsi" w:eastAsia="Times New Roman" w:hAnsiTheme="majorHAnsi" w:cs="Times New Roman"/>
          <w:color w:val="000000"/>
          <w:sz w:val="22"/>
          <w:szCs w:val="22"/>
        </w:rPr>
        <w:t xml:space="preserve"> also involved in studies of habitat use and movement patterns in Southern Flying Squirrels and Eastern Box Turtles. Since 2015 </w:t>
      </w:r>
      <w:r>
        <w:rPr>
          <w:rFonts w:asciiTheme="majorHAnsi" w:eastAsia="Times New Roman" w:hAnsiTheme="majorHAnsi" w:cs="Times New Roman"/>
          <w:color w:val="000000"/>
          <w:sz w:val="22"/>
          <w:szCs w:val="22"/>
        </w:rPr>
        <w:t>I</w:t>
      </w:r>
      <w:r w:rsidRPr="00EC0BD3">
        <w:rPr>
          <w:rFonts w:asciiTheme="majorHAnsi" w:eastAsia="Times New Roman" w:hAnsiTheme="majorHAnsi" w:cs="Times New Roman"/>
          <w:color w:val="000000"/>
          <w:sz w:val="22"/>
          <w:szCs w:val="22"/>
        </w:rPr>
        <w:t xml:space="preserve"> have been involved in conservation research on two state-threatened amphibian species, the Illinois Chorus Frog a</w:t>
      </w:r>
      <w:r>
        <w:rPr>
          <w:rFonts w:asciiTheme="majorHAnsi" w:eastAsia="Times New Roman" w:hAnsiTheme="majorHAnsi" w:cs="Times New Roman"/>
          <w:color w:val="000000"/>
          <w:sz w:val="22"/>
          <w:szCs w:val="22"/>
        </w:rPr>
        <w:t xml:space="preserve">nd the Eastern </w:t>
      </w:r>
      <w:proofErr w:type="spellStart"/>
      <w:r>
        <w:rPr>
          <w:rFonts w:asciiTheme="majorHAnsi" w:eastAsia="Times New Roman" w:hAnsiTheme="majorHAnsi" w:cs="Times New Roman"/>
          <w:color w:val="000000"/>
          <w:sz w:val="22"/>
          <w:szCs w:val="22"/>
        </w:rPr>
        <w:t>Narrowmouth</w:t>
      </w:r>
      <w:proofErr w:type="spellEnd"/>
      <w:r>
        <w:rPr>
          <w:rFonts w:asciiTheme="majorHAnsi" w:eastAsia="Times New Roman" w:hAnsiTheme="majorHAnsi" w:cs="Times New Roman"/>
          <w:color w:val="000000"/>
          <w:sz w:val="22"/>
          <w:szCs w:val="22"/>
        </w:rPr>
        <w:t xml:space="preserve"> Toad.</w:t>
      </w:r>
      <w:r w:rsidR="009E720F">
        <w:rPr>
          <w:rFonts w:asciiTheme="majorHAnsi" w:eastAsia="Times New Roman" w:hAnsiTheme="majorHAnsi" w:cs="Times New Roman"/>
          <w:color w:val="000000"/>
          <w:sz w:val="22"/>
          <w:szCs w:val="22"/>
        </w:rPr>
        <w:t xml:space="preserve">  </w:t>
      </w:r>
    </w:p>
    <w:p w14:paraId="28F501F2" w14:textId="6268AC78" w:rsidR="00973E26" w:rsidRPr="00194BF2" w:rsidRDefault="009E720F" w:rsidP="00EC0BD3">
      <w:pPr>
        <w:spacing w:before="100" w:beforeAutospacing="1" w:after="100" w:afterAutospacing="1"/>
        <w:rPr>
          <w:rFonts w:ascii="Verdana" w:hAnsi="Verdana"/>
          <w:sz w:val="22"/>
          <w:szCs w:val="22"/>
        </w:rPr>
      </w:pPr>
      <w:r>
        <w:rPr>
          <w:rFonts w:asciiTheme="majorHAnsi" w:eastAsia="Times New Roman" w:hAnsiTheme="majorHAnsi" w:cs="Times New Roman"/>
          <w:color w:val="000000"/>
          <w:sz w:val="22"/>
          <w:szCs w:val="22"/>
        </w:rPr>
        <w:t xml:space="preserve">Here is a link to my website:  </w:t>
      </w:r>
      <w:hyperlink r:id="rId13" w:history="1">
        <w:r w:rsidRPr="006450A1">
          <w:rPr>
            <w:rStyle w:val="Hyperlink"/>
            <w:rFonts w:asciiTheme="majorHAnsi" w:eastAsia="Times New Roman" w:hAnsiTheme="majorHAnsi" w:cs="Times New Roman"/>
            <w:sz w:val="22"/>
            <w:szCs w:val="22"/>
          </w:rPr>
          <w:t>https://www.siue.edu/artsandsciences/biology/ressner/</w:t>
        </w:r>
      </w:hyperlink>
      <w:r>
        <w:rPr>
          <w:rFonts w:asciiTheme="majorHAnsi" w:eastAsia="Times New Roman" w:hAnsiTheme="majorHAnsi" w:cs="Times New Roman"/>
          <w:color w:val="000000"/>
          <w:sz w:val="22"/>
          <w:szCs w:val="22"/>
        </w:rPr>
        <w:t xml:space="preserve"> </w:t>
      </w:r>
    </w:p>
    <w:p w14:paraId="0DEEA0DC" w14:textId="6FE70EF0" w:rsidR="00973E26" w:rsidRDefault="000E09AF" w:rsidP="00D119A5">
      <w:pPr>
        <w:spacing w:before="200"/>
        <w:rPr>
          <w:rFonts w:asciiTheme="majorHAnsi" w:hAnsiTheme="majorHAnsi"/>
          <w:sz w:val="22"/>
          <w:szCs w:val="22"/>
        </w:rPr>
      </w:pPr>
      <w:r>
        <w:rPr>
          <w:rStyle w:val="Heading2Char"/>
        </w:rPr>
        <w:t>Comm</w:t>
      </w:r>
      <w:r w:rsidR="00E10425" w:rsidRPr="00307FDA">
        <w:rPr>
          <w:rStyle w:val="Heading2Char"/>
        </w:rPr>
        <w:t xml:space="preserve">unicating with the </w:t>
      </w:r>
      <w:r w:rsidR="00AC62F1">
        <w:rPr>
          <w:rStyle w:val="Heading2Char"/>
        </w:rPr>
        <w:t>I</w:t>
      </w:r>
      <w:r w:rsidR="00E10425" w:rsidRPr="00307FDA">
        <w:rPr>
          <w:rStyle w:val="Heading2Char"/>
        </w:rPr>
        <w:t>nstructor:</w:t>
      </w:r>
      <w:r w:rsidR="00085C72" w:rsidRPr="00700D97">
        <w:rPr>
          <w:rFonts w:asciiTheme="majorHAnsi" w:hAnsiTheme="majorHAnsi"/>
          <w:sz w:val="22"/>
          <w:szCs w:val="22"/>
        </w:rPr>
        <w:t xml:space="preserve"> </w:t>
      </w:r>
      <w:r w:rsidR="00400057">
        <w:rPr>
          <w:rFonts w:asciiTheme="majorHAnsi" w:hAnsiTheme="majorHAnsi"/>
          <w:sz w:val="22"/>
          <w:szCs w:val="22"/>
        </w:rPr>
        <w:t xml:space="preserve">You may reach me by email: </w:t>
      </w:r>
      <w:r>
        <w:rPr>
          <w:rFonts w:asciiTheme="majorHAnsi" w:hAnsiTheme="majorHAnsi"/>
          <w:sz w:val="22"/>
          <w:szCs w:val="22"/>
        </w:rPr>
        <w:t xml:space="preserve"> </w:t>
      </w:r>
      <w:hyperlink r:id="rId14" w:history="1">
        <w:r w:rsidR="00400057" w:rsidRPr="006450A1">
          <w:rPr>
            <w:rStyle w:val="Hyperlink"/>
            <w:rFonts w:asciiTheme="majorHAnsi" w:hAnsiTheme="majorHAnsi"/>
            <w:sz w:val="22"/>
            <w:szCs w:val="22"/>
          </w:rPr>
          <w:t>ressner@siue.edu</w:t>
        </w:r>
      </w:hyperlink>
      <w:r w:rsidR="00400057">
        <w:rPr>
          <w:rFonts w:asciiTheme="majorHAnsi" w:hAnsiTheme="majorHAnsi"/>
          <w:sz w:val="22"/>
          <w:szCs w:val="22"/>
        </w:rPr>
        <w:t xml:space="preserve"> or phone 618-650-2338</w:t>
      </w:r>
      <w:r>
        <w:rPr>
          <w:rFonts w:asciiTheme="majorHAnsi" w:hAnsiTheme="majorHAnsi"/>
          <w:sz w:val="22"/>
          <w:szCs w:val="22"/>
        </w:rPr>
        <w:t xml:space="preserve">. We </w:t>
      </w:r>
      <w:r w:rsidR="00400057">
        <w:rPr>
          <w:rFonts w:asciiTheme="majorHAnsi" w:hAnsiTheme="majorHAnsi"/>
          <w:sz w:val="22"/>
          <w:szCs w:val="22"/>
        </w:rPr>
        <w:t xml:space="preserve">can also meet via </w:t>
      </w:r>
      <w:r w:rsidR="00585A4E">
        <w:rPr>
          <w:rFonts w:asciiTheme="majorHAnsi" w:hAnsiTheme="majorHAnsi"/>
          <w:sz w:val="22"/>
          <w:szCs w:val="22"/>
        </w:rPr>
        <w:t>Zoom</w:t>
      </w:r>
      <w:r w:rsidR="00400057">
        <w:rPr>
          <w:rFonts w:asciiTheme="majorHAnsi" w:hAnsiTheme="majorHAnsi"/>
          <w:sz w:val="22"/>
          <w:szCs w:val="22"/>
        </w:rPr>
        <w:t xml:space="preserve">.  </w:t>
      </w:r>
    </w:p>
    <w:p w14:paraId="681A8318" w14:textId="58EB239D" w:rsidR="005B0341" w:rsidRDefault="00C13A71" w:rsidP="00EC03CC">
      <w:pPr>
        <w:spacing w:before="200"/>
        <w:rPr>
          <w:rFonts w:ascii="Calibri" w:hAnsi="Calibri"/>
          <w:sz w:val="22"/>
          <w:szCs w:val="22"/>
          <w:shd w:val="clear" w:color="auto" w:fill="FFFFFF"/>
        </w:rPr>
      </w:pPr>
      <w:r w:rsidRPr="00C13A71">
        <w:rPr>
          <w:rFonts w:asciiTheme="majorHAnsi" w:hAnsiTheme="majorHAnsi"/>
          <w:b/>
          <w:sz w:val="26"/>
          <w:szCs w:val="26"/>
        </w:rPr>
        <w:t>Tutoring</w:t>
      </w:r>
      <w:r>
        <w:rPr>
          <w:rFonts w:asciiTheme="majorHAnsi" w:hAnsiTheme="majorHAnsi"/>
          <w:b/>
          <w:sz w:val="26"/>
          <w:szCs w:val="26"/>
        </w:rPr>
        <w:t xml:space="preserve">:  </w:t>
      </w:r>
      <w:r>
        <w:rPr>
          <w:rFonts w:asciiTheme="majorHAnsi" w:hAnsiTheme="majorHAnsi"/>
          <w:sz w:val="22"/>
          <w:szCs w:val="22"/>
        </w:rPr>
        <w:t>Online tutoring is available for BIOL 111 WS through Zoom</w:t>
      </w:r>
      <w:r w:rsidRPr="00580427">
        <w:rPr>
          <w:rFonts w:asciiTheme="majorHAnsi" w:hAnsiTheme="majorHAnsi"/>
          <w:sz w:val="22"/>
          <w:szCs w:val="22"/>
        </w:rPr>
        <w:t xml:space="preserve">.  </w:t>
      </w:r>
      <w:r w:rsidR="00BD7BF4">
        <w:rPr>
          <w:rFonts w:asciiTheme="majorHAnsi" w:hAnsiTheme="majorHAnsi"/>
          <w:sz w:val="22"/>
          <w:szCs w:val="22"/>
        </w:rPr>
        <w:t>Dates and times TBD</w:t>
      </w:r>
    </w:p>
    <w:p w14:paraId="39C6A98D" w14:textId="77777777" w:rsidR="00EC03CC" w:rsidRDefault="00EC03CC" w:rsidP="00EC03CC">
      <w:pPr>
        <w:shd w:val="clear" w:color="auto" w:fill="FFFFFF"/>
        <w:rPr>
          <w:rFonts w:ascii="Calibri" w:eastAsia="Times New Roman" w:hAnsi="Calibri" w:cs="Calibri"/>
          <w:b/>
          <w:sz w:val="22"/>
          <w:szCs w:val="22"/>
          <w:bdr w:val="none" w:sz="0" w:space="0" w:color="auto" w:frame="1"/>
        </w:rPr>
      </w:pPr>
    </w:p>
    <w:p w14:paraId="6111C3EF" w14:textId="77777777" w:rsidR="00BD7BF4" w:rsidRPr="00BD7BF4" w:rsidRDefault="00EC03CC" w:rsidP="00C50F56">
      <w:pPr>
        <w:pStyle w:val="ListParagraph"/>
        <w:numPr>
          <w:ilvl w:val="0"/>
          <w:numId w:val="35"/>
        </w:numPr>
        <w:shd w:val="clear" w:color="auto" w:fill="FFFFFF"/>
        <w:rPr>
          <w:rFonts w:ascii="Calibri" w:eastAsia="Times New Roman" w:hAnsi="Calibri" w:cs="Calibri"/>
          <w:b/>
          <w:sz w:val="22"/>
          <w:szCs w:val="22"/>
        </w:rPr>
      </w:pPr>
      <w:r w:rsidRPr="00BD7BF4">
        <w:rPr>
          <w:rFonts w:ascii="Calibri" w:eastAsia="Times New Roman" w:hAnsi="Calibri" w:cs="Calibri"/>
          <w:b/>
          <w:sz w:val="22"/>
          <w:szCs w:val="22"/>
          <w:bdr w:val="none" w:sz="0" w:space="0" w:color="auto" w:frame="1"/>
        </w:rPr>
        <w:t>Week 1 beginning Dec 2</w:t>
      </w:r>
      <w:r w:rsidR="00BD7BF4" w:rsidRPr="00BD7BF4">
        <w:rPr>
          <w:rFonts w:ascii="Calibri" w:eastAsia="Times New Roman" w:hAnsi="Calibri" w:cs="Calibri"/>
          <w:b/>
          <w:sz w:val="22"/>
          <w:szCs w:val="22"/>
          <w:bdr w:val="none" w:sz="0" w:space="0" w:color="auto" w:frame="1"/>
        </w:rPr>
        <w:t>0</w:t>
      </w:r>
      <w:r w:rsidR="00BD7BF4" w:rsidRPr="00BD7BF4">
        <w:rPr>
          <w:rFonts w:ascii="Calibri" w:eastAsia="Times New Roman" w:hAnsi="Calibri" w:cs="Calibri"/>
          <w:b/>
          <w:sz w:val="22"/>
          <w:szCs w:val="22"/>
          <w:bdr w:val="none" w:sz="0" w:space="0" w:color="auto" w:frame="1"/>
          <w:vertAlign w:val="superscript"/>
        </w:rPr>
        <w:t>th</w:t>
      </w:r>
      <w:r w:rsidRPr="00BD7BF4">
        <w:rPr>
          <w:rFonts w:ascii="Calibri" w:eastAsia="Times New Roman" w:hAnsi="Calibri" w:cs="Calibri"/>
          <w:b/>
          <w:sz w:val="22"/>
          <w:szCs w:val="22"/>
          <w:bdr w:val="none" w:sz="0" w:space="0" w:color="auto" w:frame="1"/>
        </w:rPr>
        <w:t>:    M/T/W/Sat/Sun     </w:t>
      </w:r>
    </w:p>
    <w:p w14:paraId="22363827" w14:textId="019693A6" w:rsidR="00EC03CC" w:rsidRPr="00BD7BF4" w:rsidRDefault="00EC03CC" w:rsidP="00C50F56">
      <w:pPr>
        <w:pStyle w:val="ListParagraph"/>
        <w:numPr>
          <w:ilvl w:val="0"/>
          <w:numId w:val="35"/>
        </w:numPr>
        <w:shd w:val="clear" w:color="auto" w:fill="FFFFFF"/>
        <w:rPr>
          <w:rFonts w:ascii="Calibri" w:eastAsia="Times New Roman" w:hAnsi="Calibri" w:cs="Calibri"/>
          <w:b/>
          <w:sz w:val="22"/>
          <w:szCs w:val="22"/>
        </w:rPr>
      </w:pPr>
      <w:r w:rsidRPr="00BD7BF4">
        <w:rPr>
          <w:rFonts w:ascii="Calibri" w:eastAsia="Times New Roman" w:hAnsi="Calibri" w:cs="Calibri"/>
          <w:b/>
          <w:sz w:val="22"/>
          <w:szCs w:val="22"/>
          <w:bdr w:val="none" w:sz="0" w:space="0" w:color="auto" w:frame="1"/>
        </w:rPr>
        <w:t>Week 2 beginning Dec 2</w:t>
      </w:r>
      <w:r w:rsidR="00BD7BF4" w:rsidRPr="00BD7BF4">
        <w:rPr>
          <w:rFonts w:ascii="Calibri" w:eastAsia="Times New Roman" w:hAnsi="Calibri" w:cs="Calibri"/>
          <w:b/>
          <w:sz w:val="22"/>
          <w:szCs w:val="22"/>
          <w:bdr w:val="none" w:sz="0" w:space="0" w:color="auto" w:frame="1"/>
        </w:rPr>
        <w:t>7</w:t>
      </w:r>
      <w:r w:rsidRPr="00BD7BF4">
        <w:rPr>
          <w:rFonts w:ascii="Calibri" w:eastAsia="Times New Roman" w:hAnsi="Calibri" w:cs="Calibri"/>
          <w:b/>
          <w:sz w:val="22"/>
          <w:szCs w:val="22"/>
          <w:bdr w:val="none" w:sz="0" w:space="0" w:color="auto" w:frame="1"/>
          <w:vertAlign w:val="superscript"/>
        </w:rPr>
        <w:t>th</w:t>
      </w:r>
      <w:r w:rsidRPr="00BD7BF4">
        <w:rPr>
          <w:rFonts w:ascii="Calibri" w:eastAsia="Times New Roman" w:hAnsi="Calibri" w:cs="Calibri"/>
          <w:b/>
          <w:sz w:val="22"/>
          <w:szCs w:val="22"/>
          <w:bdr w:val="none" w:sz="0" w:space="0" w:color="auto" w:frame="1"/>
        </w:rPr>
        <w:t xml:space="preserve">:   M/T/W/Sat/Sun       </w:t>
      </w:r>
    </w:p>
    <w:p w14:paraId="1515042A" w14:textId="099F9A31" w:rsidR="00EC03CC" w:rsidRPr="009461FE" w:rsidRDefault="00EC03CC" w:rsidP="009461FE">
      <w:pPr>
        <w:pStyle w:val="ListParagraph"/>
        <w:numPr>
          <w:ilvl w:val="0"/>
          <w:numId w:val="35"/>
        </w:numPr>
        <w:shd w:val="clear" w:color="auto" w:fill="FFFFFF"/>
        <w:rPr>
          <w:rFonts w:ascii="Calibri" w:eastAsia="Times New Roman" w:hAnsi="Calibri" w:cs="Calibri"/>
          <w:color w:val="201F1E"/>
          <w:sz w:val="22"/>
          <w:szCs w:val="22"/>
        </w:rPr>
      </w:pPr>
      <w:r w:rsidRPr="009461FE">
        <w:rPr>
          <w:rFonts w:ascii="Calibri" w:eastAsia="Times New Roman" w:hAnsi="Calibri" w:cs="Calibri"/>
          <w:b/>
          <w:sz w:val="22"/>
          <w:szCs w:val="22"/>
          <w:bdr w:val="none" w:sz="0" w:space="0" w:color="auto" w:frame="1"/>
        </w:rPr>
        <w:t>Week 3 beginning Jan</w:t>
      </w:r>
      <w:r w:rsidR="00BD7BF4">
        <w:rPr>
          <w:rFonts w:ascii="Calibri" w:eastAsia="Times New Roman" w:hAnsi="Calibri" w:cs="Calibri"/>
          <w:b/>
          <w:sz w:val="22"/>
          <w:szCs w:val="22"/>
          <w:bdr w:val="none" w:sz="0" w:space="0" w:color="auto" w:frame="1"/>
        </w:rPr>
        <w:t xml:space="preserve"> 3</w:t>
      </w:r>
      <w:r w:rsidR="00BD7BF4" w:rsidRPr="00BD7BF4">
        <w:rPr>
          <w:rFonts w:ascii="Calibri" w:eastAsia="Times New Roman" w:hAnsi="Calibri" w:cs="Calibri"/>
          <w:b/>
          <w:sz w:val="22"/>
          <w:szCs w:val="22"/>
          <w:bdr w:val="none" w:sz="0" w:space="0" w:color="auto" w:frame="1"/>
          <w:vertAlign w:val="superscript"/>
        </w:rPr>
        <w:t>rd</w:t>
      </w:r>
      <w:r w:rsidRPr="009461FE">
        <w:rPr>
          <w:rFonts w:ascii="Calibri" w:eastAsia="Times New Roman" w:hAnsi="Calibri" w:cs="Calibri"/>
          <w:b/>
          <w:sz w:val="22"/>
          <w:szCs w:val="22"/>
          <w:bdr w:val="none" w:sz="0" w:space="0" w:color="auto" w:frame="1"/>
        </w:rPr>
        <w:t>:     M/T/W/Th/F            </w:t>
      </w:r>
    </w:p>
    <w:p w14:paraId="42985483" w14:textId="571FBC14" w:rsidR="00200D27" w:rsidRPr="00700D97" w:rsidRDefault="00364F00" w:rsidP="00307FDA">
      <w:pPr>
        <w:pStyle w:val="Heading1"/>
      </w:pPr>
      <w:r>
        <w:lastRenderedPageBreak/>
        <w:t>A</w:t>
      </w:r>
      <w:r w:rsidR="22055AE8" w:rsidRPr="00700D97">
        <w:t xml:space="preserve">bout </w:t>
      </w:r>
      <w:r w:rsidR="00B63920">
        <w:t>t</w:t>
      </w:r>
      <w:r w:rsidR="22055AE8" w:rsidRPr="00700D97">
        <w:t>he Course</w:t>
      </w:r>
    </w:p>
    <w:p w14:paraId="3F72FFBE" w14:textId="4C56CB97" w:rsidR="00C04ECB" w:rsidRPr="00F36F93" w:rsidRDefault="00973E26" w:rsidP="00C04ECB">
      <w:pPr>
        <w:autoSpaceDE w:val="0"/>
        <w:autoSpaceDN w:val="0"/>
        <w:adjustRightInd w:val="0"/>
        <w:spacing w:after="37"/>
        <w:rPr>
          <w:rFonts w:asciiTheme="majorHAnsi" w:hAnsiTheme="majorHAnsi" w:cs="Arial"/>
          <w:color w:val="000000"/>
        </w:rPr>
      </w:pPr>
      <w:r w:rsidRPr="00307FDA">
        <w:rPr>
          <w:rStyle w:val="Heading2Char"/>
        </w:rPr>
        <w:t xml:space="preserve">Course </w:t>
      </w:r>
      <w:r w:rsidR="00327D38">
        <w:rPr>
          <w:rStyle w:val="Heading2Char"/>
        </w:rPr>
        <w:t>D</w:t>
      </w:r>
      <w:r w:rsidRPr="00307FDA">
        <w:rPr>
          <w:rStyle w:val="Heading2Char"/>
        </w:rPr>
        <w:t>escription</w:t>
      </w:r>
      <w:r w:rsidRPr="00C04ECB">
        <w:rPr>
          <w:rFonts w:asciiTheme="majorHAnsi" w:hAnsiTheme="majorHAnsi"/>
          <w:b/>
          <w:sz w:val="26"/>
          <w:szCs w:val="26"/>
        </w:rPr>
        <w:t>:</w:t>
      </w:r>
      <w:r w:rsidR="00EA4671" w:rsidRPr="00C04ECB">
        <w:rPr>
          <w:rFonts w:asciiTheme="majorHAnsi" w:hAnsiTheme="majorHAnsi"/>
          <w:b/>
          <w:sz w:val="26"/>
          <w:szCs w:val="26"/>
        </w:rPr>
        <w:t xml:space="preserve"> </w:t>
      </w:r>
      <w:r w:rsidR="00C04ECB" w:rsidRPr="00F36F93">
        <w:rPr>
          <w:rFonts w:asciiTheme="majorHAnsi" w:hAnsiTheme="majorHAnsi"/>
          <w:color w:val="000000"/>
        </w:rPr>
        <w:t xml:space="preserve">This online course will offer </w:t>
      </w:r>
      <w:r w:rsidR="00CB4E1E">
        <w:rPr>
          <w:rFonts w:asciiTheme="majorHAnsi" w:hAnsiTheme="majorHAnsi"/>
          <w:color w:val="000000"/>
        </w:rPr>
        <w:t>students</w:t>
      </w:r>
      <w:r w:rsidR="00C04ECB" w:rsidRPr="00F36F93">
        <w:rPr>
          <w:rFonts w:asciiTheme="majorHAnsi" w:hAnsiTheme="majorHAnsi"/>
          <w:color w:val="000000"/>
        </w:rPr>
        <w:t xml:space="preserve"> the chance to learn about </w:t>
      </w:r>
      <w:r w:rsidR="00364F00">
        <w:rPr>
          <w:rFonts w:asciiTheme="majorHAnsi" w:hAnsiTheme="majorHAnsi"/>
          <w:color w:val="000000"/>
        </w:rPr>
        <w:t>biological principles and to understand how they relate to our everyday lives</w:t>
      </w:r>
    </w:p>
    <w:p w14:paraId="0699ADA7" w14:textId="6D655022" w:rsidR="00385F91" w:rsidRDefault="00385F91" w:rsidP="00385F91">
      <w:pPr>
        <w:spacing w:before="200"/>
        <w:rPr>
          <w:rStyle w:val="Heading2Char"/>
        </w:rPr>
      </w:pPr>
      <w:r w:rsidRPr="00307FDA">
        <w:rPr>
          <w:rStyle w:val="Heading2Char"/>
        </w:rPr>
        <w:t xml:space="preserve">Course </w:t>
      </w:r>
      <w:r>
        <w:rPr>
          <w:rStyle w:val="Heading2Char"/>
        </w:rPr>
        <w:t>O</w:t>
      </w:r>
      <w:r w:rsidRPr="00307FDA">
        <w:rPr>
          <w:rStyle w:val="Heading2Char"/>
        </w:rPr>
        <w:t>bjectives</w:t>
      </w:r>
    </w:p>
    <w:p w14:paraId="5026BD13" w14:textId="77777777" w:rsidR="00364F00" w:rsidRPr="00364F00" w:rsidRDefault="00364F00" w:rsidP="00364F00">
      <w:pPr>
        <w:pStyle w:val="NormalWeb"/>
        <w:numPr>
          <w:ilvl w:val="0"/>
          <w:numId w:val="33"/>
        </w:numPr>
        <w:rPr>
          <w:rFonts w:asciiTheme="majorHAnsi" w:hAnsiTheme="majorHAnsi"/>
          <w:sz w:val="22"/>
          <w:szCs w:val="22"/>
        </w:rPr>
      </w:pPr>
      <w:r w:rsidRPr="00364F00">
        <w:rPr>
          <w:rFonts w:asciiTheme="majorHAnsi" w:hAnsiTheme="majorHAnsi"/>
          <w:sz w:val="22"/>
          <w:szCs w:val="22"/>
        </w:rPr>
        <w:t>To understand how biology is an important part of our everyday world.</w:t>
      </w:r>
    </w:p>
    <w:p w14:paraId="793070A5" w14:textId="43E861B0" w:rsidR="00364F00" w:rsidRPr="00364F00" w:rsidRDefault="00364F00" w:rsidP="00364F00">
      <w:pPr>
        <w:pStyle w:val="NormalWeb"/>
        <w:numPr>
          <w:ilvl w:val="0"/>
          <w:numId w:val="33"/>
        </w:numPr>
        <w:rPr>
          <w:rFonts w:asciiTheme="majorHAnsi" w:hAnsiTheme="majorHAnsi"/>
          <w:sz w:val="22"/>
          <w:szCs w:val="22"/>
        </w:rPr>
      </w:pPr>
      <w:r w:rsidRPr="00364F00">
        <w:rPr>
          <w:rFonts w:asciiTheme="majorHAnsi" w:hAnsiTheme="majorHAnsi"/>
          <w:sz w:val="22"/>
          <w:szCs w:val="22"/>
        </w:rPr>
        <w:t xml:space="preserve">To learn about basic biological principles such as inheritance, evolution, cell theory, human health, ecology and the environment.  </w:t>
      </w:r>
    </w:p>
    <w:p w14:paraId="10216C4F" w14:textId="77777777" w:rsidR="002119CF" w:rsidRDefault="00EA4671" w:rsidP="00585A4E">
      <w:pPr>
        <w:spacing w:before="200"/>
        <w:rPr>
          <w:rFonts w:asciiTheme="majorHAnsi" w:hAnsiTheme="majorHAnsi" w:cs="Arial"/>
          <w:iCs/>
          <w:color w:val="000000"/>
          <w:sz w:val="22"/>
          <w:szCs w:val="22"/>
        </w:rPr>
      </w:pPr>
      <w:r w:rsidRPr="00307FDA">
        <w:rPr>
          <w:rStyle w:val="Heading2Char"/>
        </w:rPr>
        <w:t xml:space="preserve">Course </w:t>
      </w:r>
      <w:r w:rsidR="00327D38">
        <w:rPr>
          <w:rStyle w:val="Heading2Char"/>
        </w:rPr>
        <w:t>T</w:t>
      </w:r>
      <w:r w:rsidR="00385F91">
        <w:rPr>
          <w:rStyle w:val="Heading2Char"/>
        </w:rPr>
        <w:t>extbook</w:t>
      </w:r>
      <w:r w:rsidR="00A95BE0">
        <w:rPr>
          <w:rStyle w:val="Heading2Char"/>
        </w:rPr>
        <w:t>:</w:t>
      </w:r>
      <w:r w:rsidR="00585A4E">
        <w:rPr>
          <w:rStyle w:val="Heading2Char"/>
        </w:rPr>
        <w:t xml:space="preserve">  </w:t>
      </w:r>
      <w:r w:rsidR="00585A4E" w:rsidRPr="00364F00">
        <w:rPr>
          <w:rStyle w:val="Heading2Char"/>
          <w:b w:val="0"/>
          <w:sz w:val="22"/>
          <w:szCs w:val="22"/>
        </w:rPr>
        <w:t>Belk</w:t>
      </w:r>
      <w:r w:rsidR="00585A4E" w:rsidRPr="00364F00">
        <w:rPr>
          <w:rFonts w:asciiTheme="majorHAnsi" w:hAnsiTheme="majorHAnsi" w:cs="Arial"/>
          <w:color w:val="000000"/>
          <w:sz w:val="22"/>
          <w:szCs w:val="22"/>
          <w:lang w:val="fr-FR"/>
        </w:rPr>
        <w:t>, C. and V. Borden Maier. 201</w:t>
      </w:r>
      <w:r w:rsidR="00004BB1">
        <w:rPr>
          <w:rFonts w:asciiTheme="majorHAnsi" w:hAnsiTheme="majorHAnsi" w:cs="Arial"/>
          <w:color w:val="000000"/>
          <w:sz w:val="22"/>
          <w:szCs w:val="22"/>
          <w:lang w:val="fr-FR"/>
        </w:rPr>
        <w:t>9</w:t>
      </w:r>
      <w:r w:rsidR="00FC0D45" w:rsidRPr="00364F00">
        <w:rPr>
          <w:rFonts w:asciiTheme="majorHAnsi" w:hAnsiTheme="majorHAnsi" w:cs="Arial"/>
          <w:color w:val="000000"/>
          <w:sz w:val="22"/>
          <w:szCs w:val="22"/>
          <w:lang w:val="fr-FR"/>
        </w:rPr>
        <w:t xml:space="preserve">. </w:t>
      </w:r>
      <w:proofErr w:type="gramStart"/>
      <w:r w:rsidR="00585A4E" w:rsidRPr="00364F00">
        <w:rPr>
          <w:rFonts w:asciiTheme="majorHAnsi" w:hAnsiTheme="majorHAnsi" w:cs="Arial"/>
          <w:iCs/>
          <w:color w:val="000000"/>
          <w:sz w:val="22"/>
          <w:szCs w:val="22"/>
        </w:rPr>
        <w:t>Biology</w:t>
      </w:r>
      <w:r w:rsidR="00FC0D45" w:rsidRPr="00364F00">
        <w:rPr>
          <w:rFonts w:asciiTheme="majorHAnsi" w:hAnsiTheme="majorHAnsi" w:cs="Arial"/>
          <w:iCs/>
          <w:color w:val="000000"/>
          <w:sz w:val="22"/>
          <w:szCs w:val="22"/>
        </w:rPr>
        <w:t>:</w:t>
      </w:r>
      <w:proofErr w:type="gramEnd"/>
      <w:r w:rsidR="00FC0D45" w:rsidRPr="00364F00">
        <w:rPr>
          <w:rFonts w:asciiTheme="majorHAnsi" w:hAnsiTheme="majorHAnsi" w:cs="Arial"/>
          <w:iCs/>
          <w:color w:val="000000"/>
          <w:sz w:val="22"/>
          <w:szCs w:val="22"/>
        </w:rPr>
        <w:t xml:space="preserve"> Science for Life with Physiology, </w:t>
      </w:r>
      <w:r w:rsidR="00004BB1">
        <w:rPr>
          <w:rFonts w:asciiTheme="majorHAnsi" w:hAnsiTheme="majorHAnsi" w:cs="Arial"/>
          <w:iCs/>
          <w:color w:val="000000"/>
          <w:sz w:val="22"/>
          <w:szCs w:val="22"/>
        </w:rPr>
        <w:t>6</w:t>
      </w:r>
      <w:r w:rsidR="00FC0D45" w:rsidRPr="00364F00">
        <w:rPr>
          <w:rFonts w:asciiTheme="majorHAnsi" w:hAnsiTheme="majorHAnsi" w:cs="Arial"/>
          <w:iCs/>
          <w:color w:val="000000"/>
          <w:sz w:val="22"/>
          <w:szCs w:val="22"/>
          <w:vertAlign w:val="superscript"/>
        </w:rPr>
        <w:t>th</w:t>
      </w:r>
      <w:r w:rsidR="00ED0060">
        <w:rPr>
          <w:rFonts w:asciiTheme="majorHAnsi" w:hAnsiTheme="majorHAnsi" w:cs="Arial"/>
          <w:iCs/>
          <w:color w:val="000000"/>
          <w:sz w:val="22"/>
          <w:szCs w:val="22"/>
        </w:rPr>
        <w:t xml:space="preserve"> edition available </w:t>
      </w:r>
      <w:r w:rsidR="00E46304">
        <w:rPr>
          <w:rFonts w:asciiTheme="majorHAnsi" w:hAnsiTheme="majorHAnsi" w:cs="Arial"/>
          <w:iCs/>
          <w:color w:val="000000"/>
          <w:sz w:val="22"/>
          <w:szCs w:val="22"/>
        </w:rPr>
        <w:t>through MasteringBiology</w:t>
      </w:r>
      <w:r w:rsidR="002119CF">
        <w:rPr>
          <w:rFonts w:asciiTheme="majorHAnsi" w:hAnsiTheme="majorHAnsi" w:cs="Arial"/>
          <w:iCs/>
          <w:color w:val="000000"/>
          <w:sz w:val="22"/>
          <w:szCs w:val="22"/>
        </w:rPr>
        <w:t xml:space="preserve"> or through SIUE Textbook Services. Click </w:t>
      </w:r>
      <w:hyperlink r:id="rId15" w:history="1">
        <w:r w:rsidR="002119CF">
          <w:rPr>
            <w:rStyle w:val="Hyperlink"/>
            <w:rFonts w:asciiTheme="majorHAnsi" w:hAnsiTheme="majorHAnsi" w:cs="Arial"/>
            <w:iCs/>
            <w:sz w:val="22"/>
            <w:szCs w:val="22"/>
          </w:rPr>
          <w:t>here</w:t>
        </w:r>
      </w:hyperlink>
      <w:r w:rsidR="002119CF">
        <w:rPr>
          <w:rFonts w:asciiTheme="majorHAnsi" w:hAnsiTheme="majorHAnsi" w:cs="Arial"/>
          <w:iCs/>
          <w:color w:val="000000"/>
          <w:sz w:val="22"/>
          <w:szCs w:val="22"/>
        </w:rPr>
        <w:t xml:space="preserve"> for instructions. </w:t>
      </w:r>
    </w:p>
    <w:p w14:paraId="6977D4DF" w14:textId="2AB1A985" w:rsidR="00585A4E" w:rsidRPr="002D5D61" w:rsidRDefault="002119CF" w:rsidP="00585A4E">
      <w:pPr>
        <w:spacing w:before="200"/>
        <w:rPr>
          <w:rFonts w:cs="Arial"/>
          <w:color w:val="000000"/>
        </w:rPr>
      </w:pPr>
      <w:r>
        <w:rPr>
          <w:rStyle w:val="Heading2Char"/>
        </w:rPr>
        <w:t>MasteringBiology</w:t>
      </w:r>
      <w:r w:rsidRPr="00307FDA">
        <w:rPr>
          <w:rStyle w:val="Heading2Char"/>
        </w:rPr>
        <w:t xml:space="preserve"> </w:t>
      </w:r>
      <w:r w:rsidR="005B0341">
        <w:rPr>
          <w:rFonts w:asciiTheme="majorHAnsi" w:hAnsiTheme="majorHAnsi" w:cs="Arial"/>
          <w:color w:val="000000"/>
          <w:sz w:val="22"/>
          <w:szCs w:val="22"/>
        </w:rPr>
        <w:t>You will</w:t>
      </w:r>
      <w:r w:rsidR="00004BB1">
        <w:rPr>
          <w:rFonts w:asciiTheme="majorHAnsi" w:hAnsiTheme="majorHAnsi" w:cs="Arial"/>
          <w:color w:val="000000"/>
          <w:sz w:val="22"/>
          <w:szCs w:val="22"/>
        </w:rPr>
        <w:t xml:space="preserve"> need to register for access to </w:t>
      </w:r>
      <w:r w:rsidR="005B0341">
        <w:rPr>
          <w:rFonts w:asciiTheme="majorHAnsi" w:hAnsiTheme="majorHAnsi" w:cs="Arial"/>
          <w:color w:val="000000"/>
          <w:sz w:val="22"/>
          <w:szCs w:val="22"/>
        </w:rPr>
        <w:t xml:space="preserve">MasteringBiology.  </w:t>
      </w:r>
      <w:r>
        <w:rPr>
          <w:rFonts w:asciiTheme="majorHAnsi" w:hAnsiTheme="majorHAnsi" w:cs="Arial"/>
          <w:color w:val="000000"/>
          <w:sz w:val="22"/>
          <w:szCs w:val="22"/>
        </w:rPr>
        <w:t xml:space="preserve">You can do this by clicking on the </w:t>
      </w:r>
      <w:proofErr w:type="spellStart"/>
      <w:r>
        <w:rPr>
          <w:rFonts w:asciiTheme="majorHAnsi" w:hAnsiTheme="majorHAnsi" w:cs="Arial"/>
          <w:color w:val="000000"/>
          <w:sz w:val="22"/>
          <w:szCs w:val="22"/>
        </w:rPr>
        <w:t>Redshelf</w:t>
      </w:r>
      <w:proofErr w:type="spellEnd"/>
      <w:r>
        <w:rPr>
          <w:rFonts w:asciiTheme="majorHAnsi" w:hAnsiTheme="majorHAnsi" w:cs="Arial"/>
          <w:color w:val="000000"/>
          <w:sz w:val="22"/>
          <w:szCs w:val="22"/>
        </w:rPr>
        <w:t xml:space="preserve"> link on the left-hand menu. There you will find a code that you will copy and paste into the MasteringBiology registration page. Links</w:t>
      </w:r>
      <w:r w:rsidR="005B0341">
        <w:rPr>
          <w:rFonts w:asciiTheme="majorHAnsi" w:hAnsiTheme="majorHAnsi" w:cs="Arial"/>
          <w:color w:val="000000"/>
          <w:sz w:val="22"/>
          <w:szCs w:val="22"/>
        </w:rPr>
        <w:t xml:space="preserve"> to</w:t>
      </w:r>
      <w:r>
        <w:rPr>
          <w:rFonts w:asciiTheme="majorHAnsi" w:hAnsiTheme="majorHAnsi" w:cs="Arial"/>
          <w:color w:val="000000"/>
          <w:sz w:val="22"/>
          <w:szCs w:val="22"/>
        </w:rPr>
        <w:t xml:space="preserve"> MasteringBiology and</w:t>
      </w:r>
      <w:r w:rsidR="005B0341">
        <w:rPr>
          <w:rFonts w:asciiTheme="majorHAnsi" w:hAnsiTheme="majorHAnsi" w:cs="Arial"/>
          <w:color w:val="000000"/>
          <w:sz w:val="22"/>
          <w:szCs w:val="22"/>
        </w:rPr>
        <w:t xml:space="preserve"> registration instructions </w:t>
      </w:r>
      <w:r>
        <w:rPr>
          <w:rFonts w:asciiTheme="majorHAnsi" w:hAnsiTheme="majorHAnsi" w:cs="Arial"/>
          <w:color w:val="000000"/>
          <w:sz w:val="22"/>
          <w:szCs w:val="22"/>
        </w:rPr>
        <w:t>are</w:t>
      </w:r>
      <w:r w:rsidR="00004BB1">
        <w:rPr>
          <w:rFonts w:asciiTheme="majorHAnsi" w:hAnsiTheme="majorHAnsi" w:cs="Arial"/>
          <w:color w:val="000000"/>
          <w:sz w:val="22"/>
          <w:szCs w:val="22"/>
        </w:rPr>
        <w:t xml:space="preserve"> provided on the left</w:t>
      </w:r>
      <w:r w:rsidR="005115CD">
        <w:rPr>
          <w:rFonts w:asciiTheme="majorHAnsi" w:hAnsiTheme="majorHAnsi" w:cs="Arial"/>
          <w:color w:val="000000"/>
          <w:sz w:val="22"/>
          <w:szCs w:val="22"/>
        </w:rPr>
        <w:t>-</w:t>
      </w:r>
      <w:r w:rsidR="00004BB1">
        <w:rPr>
          <w:rFonts w:asciiTheme="majorHAnsi" w:hAnsiTheme="majorHAnsi" w:cs="Arial"/>
          <w:color w:val="000000"/>
          <w:sz w:val="22"/>
          <w:szCs w:val="22"/>
        </w:rPr>
        <w:t>hand menu in Black</w:t>
      </w:r>
      <w:r w:rsidR="005115CD">
        <w:rPr>
          <w:rFonts w:asciiTheme="majorHAnsi" w:hAnsiTheme="majorHAnsi" w:cs="Arial"/>
          <w:color w:val="000000"/>
          <w:sz w:val="22"/>
          <w:szCs w:val="22"/>
        </w:rPr>
        <w:t>b</w:t>
      </w:r>
      <w:r w:rsidR="00004BB1">
        <w:rPr>
          <w:rFonts w:asciiTheme="majorHAnsi" w:hAnsiTheme="majorHAnsi" w:cs="Arial"/>
          <w:color w:val="000000"/>
          <w:sz w:val="22"/>
          <w:szCs w:val="22"/>
        </w:rPr>
        <w:t>oard.</w:t>
      </w:r>
      <w:r w:rsidR="00E46304">
        <w:rPr>
          <w:rFonts w:asciiTheme="majorHAnsi" w:hAnsiTheme="majorHAnsi" w:cs="Arial"/>
          <w:color w:val="000000"/>
          <w:sz w:val="22"/>
          <w:szCs w:val="22"/>
        </w:rPr>
        <w:t xml:space="preserve"> There is no cost for registering with MasteringBiology.</w:t>
      </w:r>
    </w:p>
    <w:p w14:paraId="67671D1C" w14:textId="0C73598C" w:rsidR="00C046BA" w:rsidRDefault="00C046BA" w:rsidP="00C046BA">
      <w:pPr>
        <w:rPr>
          <w:rFonts w:asciiTheme="majorHAnsi" w:hAnsiTheme="majorHAnsi"/>
          <w:b/>
          <w:sz w:val="26"/>
          <w:szCs w:val="26"/>
        </w:rPr>
      </w:pPr>
    </w:p>
    <w:p w14:paraId="6A9AE828" w14:textId="77777777" w:rsidR="00C046BA" w:rsidRPr="00D1389A" w:rsidRDefault="00C046BA" w:rsidP="00C046BA">
      <w:pPr>
        <w:rPr>
          <w:rFonts w:asciiTheme="majorHAnsi" w:hAnsiTheme="majorHAnsi"/>
          <w:b/>
          <w:sz w:val="26"/>
          <w:szCs w:val="26"/>
        </w:rPr>
      </w:pPr>
      <w:r w:rsidRPr="00D1389A">
        <w:rPr>
          <w:rFonts w:asciiTheme="majorHAnsi" w:hAnsiTheme="majorHAnsi"/>
          <w:b/>
          <w:sz w:val="26"/>
          <w:szCs w:val="26"/>
        </w:rPr>
        <w:t>Netiquette</w:t>
      </w:r>
    </w:p>
    <w:p w14:paraId="53C92A43" w14:textId="77777777" w:rsidR="00C046BA" w:rsidRPr="00301FC9" w:rsidRDefault="00C046BA" w:rsidP="00C046BA">
      <w:pPr>
        <w:rPr>
          <w:rFonts w:asciiTheme="majorHAnsi" w:hAnsiTheme="majorHAnsi"/>
          <w:sz w:val="22"/>
          <w:szCs w:val="22"/>
        </w:rPr>
      </w:pPr>
      <w:r w:rsidRPr="00301FC9">
        <w:rPr>
          <w:rFonts w:asciiTheme="majorHAnsi" w:hAnsiTheme="majorHAnsi"/>
          <w:sz w:val="22"/>
          <w:szCs w:val="22"/>
        </w:rPr>
        <w:t>You are expected to behave professionally during all interactions with me and with peers enrolled in the course.  This extends to all electronic communication.  Please show respect for others in discussion boards and other correspondence.  Failure to behave appropriately will result in removal from discussion boards and a loss of points for this activity.</w:t>
      </w:r>
    </w:p>
    <w:p w14:paraId="76DAE708" w14:textId="27877151" w:rsidR="003D35BE" w:rsidRPr="00DF7E33" w:rsidRDefault="00A95BE0" w:rsidP="00071B20">
      <w:pPr>
        <w:pStyle w:val="Heading1"/>
        <w:spacing w:before="400"/>
      </w:pPr>
      <w:r w:rsidRPr="00DF7E33">
        <w:t>C</w:t>
      </w:r>
      <w:r w:rsidR="22055AE8" w:rsidRPr="00DF7E33">
        <w:t xml:space="preserve">ourse </w:t>
      </w:r>
      <w:r w:rsidR="00327D38" w:rsidRPr="00DF7E33">
        <w:t>R</w:t>
      </w:r>
      <w:r w:rsidR="22055AE8" w:rsidRPr="00DF7E33">
        <w:t>equirements</w:t>
      </w:r>
    </w:p>
    <w:p w14:paraId="438D1F75" w14:textId="184939E5" w:rsidR="63358B0A" w:rsidRPr="00DF7E33" w:rsidRDefault="22055AE8" w:rsidP="006F0547">
      <w:pPr>
        <w:pStyle w:val="Heading2"/>
      </w:pPr>
      <w:r w:rsidRPr="00DF7E33">
        <w:t xml:space="preserve">Technology </w:t>
      </w:r>
      <w:r w:rsidR="00327D38" w:rsidRPr="00DF7E33">
        <w:t>R</w:t>
      </w:r>
      <w:r w:rsidR="00071B20" w:rsidRPr="00DF7E33">
        <w:t>equirements</w:t>
      </w:r>
    </w:p>
    <w:p w14:paraId="18D26175" w14:textId="5A2F4612" w:rsidR="63358B0A" w:rsidRPr="00DF7E33" w:rsidRDefault="22055AE8">
      <w:pPr>
        <w:rPr>
          <w:rFonts w:asciiTheme="majorHAnsi" w:hAnsiTheme="majorHAnsi"/>
          <w:sz w:val="22"/>
          <w:szCs w:val="22"/>
        </w:rPr>
      </w:pPr>
      <w:r w:rsidRPr="00DF7E33">
        <w:rPr>
          <w:rFonts w:asciiTheme="majorHAnsi" w:eastAsiaTheme="majorEastAsia" w:hAnsiTheme="majorHAnsi" w:cstheme="majorBidi"/>
          <w:sz w:val="22"/>
          <w:szCs w:val="22"/>
        </w:rPr>
        <w:t>At a minimum, you will need the following software/hardware to participate in this course:</w:t>
      </w:r>
    </w:p>
    <w:p w14:paraId="294AABCC" w14:textId="58095CCE" w:rsidR="63358B0A" w:rsidRPr="00DF7E33" w:rsidRDefault="22055AE8" w:rsidP="22055AE8">
      <w:pPr>
        <w:pStyle w:val="ListParagraph"/>
        <w:numPr>
          <w:ilvl w:val="0"/>
          <w:numId w:val="1"/>
        </w:numPr>
        <w:ind w:left="540"/>
        <w:rPr>
          <w:rFonts w:asciiTheme="majorHAnsi" w:eastAsiaTheme="majorEastAsia" w:hAnsiTheme="majorHAnsi" w:cstheme="majorBidi"/>
          <w:sz w:val="22"/>
          <w:szCs w:val="22"/>
        </w:rPr>
      </w:pPr>
      <w:r w:rsidRPr="00DF7E33">
        <w:rPr>
          <w:rFonts w:asciiTheme="majorHAnsi" w:eastAsiaTheme="majorEastAsia" w:hAnsiTheme="majorHAnsi" w:cstheme="majorBidi"/>
          <w:sz w:val="22"/>
          <w:szCs w:val="22"/>
        </w:rPr>
        <w:t xml:space="preserve">Computer with an updated operating system </w:t>
      </w:r>
      <w:r w:rsidR="00494429" w:rsidRPr="00DF7E33">
        <w:rPr>
          <w:rFonts w:asciiTheme="majorHAnsi" w:eastAsiaTheme="majorEastAsia" w:hAnsiTheme="majorHAnsi" w:cstheme="majorBidi"/>
          <w:sz w:val="22"/>
          <w:szCs w:val="22"/>
        </w:rPr>
        <w:t>(</w:t>
      </w:r>
      <w:r w:rsidRPr="00DF7E33">
        <w:rPr>
          <w:rFonts w:asciiTheme="majorHAnsi" w:eastAsiaTheme="majorEastAsia" w:hAnsiTheme="majorHAnsi" w:cstheme="majorBidi"/>
          <w:sz w:val="22"/>
          <w:szCs w:val="22"/>
        </w:rPr>
        <w:t>e.g. Windows, Mac, Linux</w:t>
      </w:r>
      <w:r w:rsidR="00494429" w:rsidRPr="00DF7E33">
        <w:rPr>
          <w:rFonts w:asciiTheme="majorHAnsi" w:eastAsiaTheme="majorEastAsia" w:hAnsiTheme="majorHAnsi" w:cstheme="majorBidi"/>
          <w:sz w:val="22"/>
          <w:szCs w:val="22"/>
        </w:rPr>
        <w:t>)</w:t>
      </w:r>
      <w:r w:rsidR="00004BB1">
        <w:rPr>
          <w:rFonts w:asciiTheme="majorHAnsi" w:eastAsiaTheme="majorEastAsia" w:hAnsiTheme="majorHAnsi" w:cstheme="majorBidi"/>
          <w:sz w:val="22"/>
          <w:szCs w:val="22"/>
        </w:rPr>
        <w:t>—</w:t>
      </w:r>
      <w:r w:rsidR="00004BB1" w:rsidRPr="00004BB1">
        <w:rPr>
          <w:rFonts w:asciiTheme="majorHAnsi" w:eastAsiaTheme="majorEastAsia" w:hAnsiTheme="majorHAnsi" w:cstheme="majorBidi"/>
          <w:b/>
          <w:sz w:val="22"/>
          <w:szCs w:val="22"/>
        </w:rPr>
        <w:t xml:space="preserve">Do </w:t>
      </w:r>
      <w:r w:rsidR="00004BB1" w:rsidRPr="00004BB1">
        <w:rPr>
          <w:rFonts w:asciiTheme="majorHAnsi" w:eastAsiaTheme="majorEastAsia" w:hAnsiTheme="majorHAnsi" w:cstheme="majorBidi"/>
          <w:b/>
          <w:sz w:val="22"/>
          <w:szCs w:val="22"/>
          <w:u w:val="single"/>
        </w:rPr>
        <w:t>NOT</w:t>
      </w:r>
      <w:r w:rsidR="00004BB1" w:rsidRPr="00004BB1">
        <w:rPr>
          <w:rFonts w:asciiTheme="majorHAnsi" w:eastAsiaTheme="majorEastAsia" w:hAnsiTheme="majorHAnsi" w:cstheme="majorBidi"/>
          <w:b/>
          <w:sz w:val="22"/>
          <w:szCs w:val="22"/>
        </w:rPr>
        <w:t xml:space="preserve"> attempt to take exams, quizzes, etc. with your smartphone.</w:t>
      </w:r>
      <w:r w:rsidR="00004BB1">
        <w:rPr>
          <w:rFonts w:asciiTheme="majorHAnsi" w:eastAsiaTheme="majorEastAsia" w:hAnsiTheme="majorHAnsi" w:cstheme="majorBidi"/>
          <w:sz w:val="22"/>
          <w:szCs w:val="22"/>
        </w:rPr>
        <w:t xml:space="preserve"> </w:t>
      </w:r>
    </w:p>
    <w:p w14:paraId="3F96DD24" w14:textId="4C982167" w:rsidR="63358B0A" w:rsidRPr="00DF7E33" w:rsidRDefault="22055AE8" w:rsidP="22055AE8">
      <w:pPr>
        <w:pStyle w:val="ListParagraph"/>
        <w:numPr>
          <w:ilvl w:val="0"/>
          <w:numId w:val="1"/>
        </w:numPr>
        <w:ind w:left="540"/>
        <w:rPr>
          <w:rFonts w:asciiTheme="majorHAnsi" w:eastAsiaTheme="majorEastAsia" w:hAnsiTheme="majorHAnsi" w:cstheme="majorBidi"/>
          <w:sz w:val="22"/>
          <w:szCs w:val="22"/>
        </w:rPr>
      </w:pPr>
      <w:r w:rsidRPr="00DF7E33">
        <w:rPr>
          <w:rFonts w:asciiTheme="majorHAnsi" w:eastAsiaTheme="majorEastAsia" w:hAnsiTheme="majorHAnsi" w:cstheme="majorBidi"/>
          <w:sz w:val="22"/>
          <w:szCs w:val="22"/>
        </w:rPr>
        <w:t xml:space="preserve">Updated Internet browsers </w:t>
      </w:r>
      <w:r w:rsidR="00494429" w:rsidRPr="00DF7E33">
        <w:rPr>
          <w:rFonts w:asciiTheme="majorHAnsi" w:eastAsiaTheme="majorEastAsia" w:hAnsiTheme="majorHAnsi" w:cstheme="majorBidi"/>
          <w:sz w:val="22"/>
          <w:szCs w:val="22"/>
        </w:rPr>
        <w:t>(</w:t>
      </w:r>
      <w:r w:rsidRPr="00DF7E33">
        <w:rPr>
          <w:rFonts w:asciiTheme="majorHAnsi" w:eastAsiaTheme="majorEastAsia" w:hAnsiTheme="majorHAnsi" w:cstheme="majorBidi"/>
          <w:sz w:val="22"/>
          <w:szCs w:val="22"/>
        </w:rPr>
        <w:t>Apple Safari, Internet Explorer, Google Chrome, Mozilla Firefox</w:t>
      </w:r>
      <w:r w:rsidR="00494429" w:rsidRPr="00DF7E33">
        <w:rPr>
          <w:rFonts w:asciiTheme="majorHAnsi" w:eastAsiaTheme="majorEastAsia" w:hAnsiTheme="majorHAnsi" w:cstheme="majorBidi"/>
          <w:sz w:val="22"/>
          <w:szCs w:val="22"/>
        </w:rPr>
        <w:t>)</w:t>
      </w:r>
    </w:p>
    <w:p w14:paraId="2AF7F3C7" w14:textId="6182FCD6" w:rsidR="63358B0A" w:rsidRPr="00DF7E33" w:rsidRDefault="22055AE8" w:rsidP="22055AE8">
      <w:pPr>
        <w:pStyle w:val="ListParagraph"/>
        <w:numPr>
          <w:ilvl w:val="0"/>
          <w:numId w:val="1"/>
        </w:numPr>
        <w:ind w:left="540"/>
        <w:rPr>
          <w:rFonts w:asciiTheme="majorHAnsi" w:eastAsiaTheme="majorEastAsia" w:hAnsiTheme="majorHAnsi" w:cstheme="majorBidi"/>
          <w:sz w:val="22"/>
          <w:szCs w:val="22"/>
        </w:rPr>
      </w:pPr>
      <w:r w:rsidRPr="00DF7E33">
        <w:rPr>
          <w:rFonts w:asciiTheme="majorHAnsi" w:eastAsiaTheme="majorEastAsia" w:hAnsiTheme="majorHAnsi" w:cstheme="majorBidi"/>
          <w:sz w:val="22"/>
          <w:szCs w:val="22"/>
        </w:rPr>
        <w:t>DSL or Cable Internet connection or a connection speed no less than 6 Mbps.</w:t>
      </w:r>
    </w:p>
    <w:p w14:paraId="2642377D" w14:textId="53F01B73" w:rsidR="63358B0A" w:rsidRPr="00DF7E33" w:rsidRDefault="22055AE8" w:rsidP="22055AE8">
      <w:pPr>
        <w:pStyle w:val="ListParagraph"/>
        <w:numPr>
          <w:ilvl w:val="0"/>
          <w:numId w:val="1"/>
        </w:numPr>
        <w:ind w:left="540"/>
        <w:rPr>
          <w:rFonts w:asciiTheme="majorHAnsi" w:eastAsiaTheme="majorEastAsia" w:hAnsiTheme="majorHAnsi" w:cstheme="majorBidi"/>
          <w:sz w:val="22"/>
          <w:szCs w:val="22"/>
        </w:rPr>
      </w:pPr>
      <w:r w:rsidRPr="00DF7E33">
        <w:rPr>
          <w:rFonts w:asciiTheme="majorHAnsi" w:eastAsiaTheme="majorEastAsia" w:hAnsiTheme="majorHAnsi" w:cstheme="majorBidi"/>
          <w:sz w:val="22"/>
          <w:szCs w:val="22"/>
        </w:rPr>
        <w:t>Media player such as, QuickTime or Windows Media Player.</w:t>
      </w:r>
      <w:r w:rsidR="00F36F93">
        <w:rPr>
          <w:rFonts w:asciiTheme="majorHAnsi" w:eastAsiaTheme="majorEastAsia" w:hAnsiTheme="majorHAnsi" w:cstheme="majorBidi"/>
          <w:sz w:val="22"/>
          <w:szCs w:val="22"/>
        </w:rPr>
        <w:t xml:space="preserve">  Must be capable of playing MP4 files.</w:t>
      </w:r>
    </w:p>
    <w:p w14:paraId="007E7B10" w14:textId="0A74555D" w:rsidR="63358B0A" w:rsidRPr="00DF7E33" w:rsidRDefault="22055AE8" w:rsidP="22055AE8">
      <w:pPr>
        <w:pStyle w:val="ListParagraph"/>
        <w:numPr>
          <w:ilvl w:val="0"/>
          <w:numId w:val="1"/>
        </w:numPr>
        <w:ind w:left="540"/>
        <w:rPr>
          <w:rFonts w:asciiTheme="majorHAnsi" w:eastAsiaTheme="majorEastAsia" w:hAnsiTheme="majorHAnsi" w:cstheme="majorBidi"/>
          <w:sz w:val="22"/>
          <w:szCs w:val="22"/>
        </w:rPr>
      </w:pPr>
      <w:r w:rsidRPr="00DF7E33">
        <w:rPr>
          <w:rFonts w:asciiTheme="majorHAnsi" w:eastAsiaTheme="majorEastAsia" w:hAnsiTheme="majorHAnsi" w:cstheme="majorBidi"/>
          <w:sz w:val="22"/>
          <w:szCs w:val="22"/>
        </w:rPr>
        <w:t xml:space="preserve">Adobe Reader or alternative PDF reader </w:t>
      </w:r>
      <w:r w:rsidR="00494429" w:rsidRPr="00DF7E33">
        <w:rPr>
          <w:rFonts w:asciiTheme="majorHAnsi" w:eastAsiaTheme="majorEastAsia" w:hAnsiTheme="majorHAnsi" w:cstheme="majorBidi"/>
          <w:sz w:val="22"/>
          <w:szCs w:val="22"/>
        </w:rPr>
        <w:t>(</w:t>
      </w:r>
      <w:r w:rsidRPr="00DF7E33">
        <w:rPr>
          <w:rFonts w:asciiTheme="majorHAnsi" w:eastAsiaTheme="majorEastAsia" w:hAnsiTheme="majorHAnsi" w:cstheme="majorBidi"/>
          <w:sz w:val="22"/>
          <w:szCs w:val="22"/>
        </w:rPr>
        <w:t>free</w:t>
      </w:r>
      <w:r w:rsidR="00494429" w:rsidRPr="00DF7E33">
        <w:rPr>
          <w:rFonts w:asciiTheme="majorHAnsi" w:eastAsiaTheme="majorEastAsia" w:hAnsiTheme="majorHAnsi" w:cstheme="majorBidi"/>
          <w:sz w:val="22"/>
          <w:szCs w:val="22"/>
        </w:rPr>
        <w:t>)</w:t>
      </w:r>
      <w:r w:rsidRPr="00DF7E33">
        <w:rPr>
          <w:rFonts w:asciiTheme="majorHAnsi" w:eastAsiaTheme="majorEastAsia" w:hAnsiTheme="majorHAnsi" w:cstheme="majorBidi"/>
          <w:sz w:val="22"/>
          <w:szCs w:val="22"/>
        </w:rPr>
        <w:t xml:space="preserve">: </w:t>
      </w:r>
      <w:hyperlink r:id="rId16" w:tooltip="Adobe Reader download">
        <w:r w:rsidRPr="00DF7E33">
          <w:rPr>
            <w:rStyle w:val="Hyperlink"/>
            <w:rFonts w:asciiTheme="majorHAnsi" w:eastAsiaTheme="majorEastAsia" w:hAnsiTheme="majorHAnsi" w:cstheme="majorBidi"/>
            <w:sz w:val="22"/>
            <w:szCs w:val="22"/>
          </w:rPr>
          <w:t>http://get.adobe.com/reader/?promoid=HRZAC</w:t>
        </w:r>
      </w:hyperlink>
    </w:p>
    <w:p w14:paraId="19723693" w14:textId="1A256DB9" w:rsidR="63358B0A" w:rsidRPr="00DF7E33" w:rsidRDefault="22055AE8" w:rsidP="22055AE8">
      <w:pPr>
        <w:pStyle w:val="ListParagraph"/>
        <w:numPr>
          <w:ilvl w:val="0"/>
          <w:numId w:val="1"/>
        </w:numPr>
        <w:ind w:left="540"/>
        <w:rPr>
          <w:rFonts w:asciiTheme="majorHAnsi" w:eastAsiaTheme="majorEastAsia" w:hAnsiTheme="majorHAnsi" w:cstheme="majorBidi"/>
          <w:sz w:val="22"/>
          <w:szCs w:val="22"/>
        </w:rPr>
      </w:pPr>
      <w:r w:rsidRPr="00DF7E33">
        <w:rPr>
          <w:rFonts w:asciiTheme="majorHAnsi" w:eastAsiaTheme="majorEastAsia" w:hAnsiTheme="majorHAnsi" w:cstheme="majorBidi"/>
          <w:sz w:val="22"/>
          <w:szCs w:val="22"/>
        </w:rPr>
        <w:t xml:space="preserve">Java plugin </w:t>
      </w:r>
      <w:r w:rsidR="00494429" w:rsidRPr="00DF7E33">
        <w:rPr>
          <w:rFonts w:asciiTheme="majorHAnsi" w:eastAsiaTheme="majorEastAsia" w:hAnsiTheme="majorHAnsi" w:cstheme="majorBidi"/>
          <w:sz w:val="22"/>
          <w:szCs w:val="22"/>
        </w:rPr>
        <w:t>(</w:t>
      </w:r>
      <w:r w:rsidRPr="00DF7E33">
        <w:rPr>
          <w:rFonts w:asciiTheme="majorHAnsi" w:eastAsiaTheme="majorEastAsia" w:hAnsiTheme="majorHAnsi" w:cstheme="majorBidi"/>
          <w:sz w:val="22"/>
          <w:szCs w:val="22"/>
        </w:rPr>
        <w:t>free</w:t>
      </w:r>
      <w:r w:rsidR="00494429" w:rsidRPr="00DF7E33">
        <w:rPr>
          <w:rFonts w:asciiTheme="majorHAnsi" w:eastAsiaTheme="majorEastAsia" w:hAnsiTheme="majorHAnsi" w:cstheme="majorBidi"/>
          <w:sz w:val="22"/>
          <w:szCs w:val="22"/>
        </w:rPr>
        <w:t>)</w:t>
      </w:r>
      <w:r w:rsidRPr="00DF7E33">
        <w:rPr>
          <w:rFonts w:asciiTheme="majorHAnsi" w:eastAsiaTheme="majorEastAsia" w:hAnsiTheme="majorHAnsi" w:cstheme="majorBidi"/>
          <w:sz w:val="22"/>
          <w:szCs w:val="22"/>
        </w:rPr>
        <w:t xml:space="preserve">: </w:t>
      </w:r>
      <w:hyperlink r:id="rId17" w:tooltip="Java plugin download">
        <w:r w:rsidRPr="00DF7E33">
          <w:rPr>
            <w:rStyle w:val="Hyperlink"/>
            <w:rFonts w:asciiTheme="majorHAnsi" w:eastAsiaTheme="majorEastAsia" w:hAnsiTheme="majorHAnsi" w:cstheme="majorBidi"/>
            <w:sz w:val="22"/>
            <w:szCs w:val="22"/>
          </w:rPr>
          <w:t>http://java.com/en/download/index.jsp</w:t>
        </w:r>
      </w:hyperlink>
    </w:p>
    <w:p w14:paraId="3B809CAD" w14:textId="609028E5" w:rsidR="008B46D6" w:rsidRPr="00DF7E33" w:rsidRDefault="22055AE8" w:rsidP="00327D38">
      <w:pPr>
        <w:pStyle w:val="ListParagraph"/>
        <w:numPr>
          <w:ilvl w:val="0"/>
          <w:numId w:val="1"/>
        </w:numPr>
        <w:ind w:left="540"/>
        <w:rPr>
          <w:rFonts w:asciiTheme="majorHAnsi" w:hAnsiTheme="majorHAnsi"/>
          <w:sz w:val="22"/>
          <w:szCs w:val="22"/>
        </w:rPr>
      </w:pPr>
      <w:r w:rsidRPr="00DF7E33">
        <w:rPr>
          <w:rFonts w:asciiTheme="majorHAnsi" w:eastAsiaTheme="majorEastAsia" w:hAnsiTheme="majorHAnsi" w:cstheme="majorBidi"/>
          <w:sz w:val="22"/>
          <w:szCs w:val="22"/>
        </w:rPr>
        <w:t xml:space="preserve">Any other specialized software or basic software </w:t>
      </w:r>
      <w:r w:rsidR="00494429" w:rsidRPr="00DF7E33">
        <w:rPr>
          <w:rFonts w:asciiTheme="majorHAnsi" w:eastAsiaTheme="majorEastAsia" w:hAnsiTheme="majorHAnsi" w:cstheme="majorBidi"/>
          <w:sz w:val="22"/>
          <w:szCs w:val="22"/>
        </w:rPr>
        <w:t>(</w:t>
      </w:r>
      <w:r w:rsidRPr="00DF7E33">
        <w:rPr>
          <w:rFonts w:asciiTheme="majorHAnsi" w:eastAsiaTheme="majorEastAsia" w:hAnsiTheme="majorHAnsi" w:cstheme="majorBidi"/>
          <w:sz w:val="22"/>
          <w:szCs w:val="22"/>
        </w:rPr>
        <w:t>e.g., MS Office, etc.</w:t>
      </w:r>
      <w:r w:rsidR="00494429" w:rsidRPr="00DF7E33">
        <w:rPr>
          <w:rFonts w:asciiTheme="majorHAnsi" w:eastAsiaTheme="majorEastAsia" w:hAnsiTheme="majorHAnsi" w:cstheme="majorBidi"/>
          <w:sz w:val="22"/>
          <w:szCs w:val="22"/>
        </w:rPr>
        <w:t>)</w:t>
      </w:r>
      <w:r w:rsidRPr="00DF7E33">
        <w:rPr>
          <w:rFonts w:asciiTheme="majorHAnsi" w:eastAsiaTheme="majorEastAsia" w:hAnsiTheme="majorHAnsi" w:cstheme="majorBidi"/>
          <w:sz w:val="22"/>
          <w:szCs w:val="22"/>
        </w:rPr>
        <w:t>. Students can download MS Office at no charge here</w:t>
      </w:r>
      <w:r w:rsidR="00C416F8" w:rsidRPr="00DF7E33">
        <w:rPr>
          <w:rFonts w:asciiTheme="majorHAnsi" w:eastAsiaTheme="majorEastAsia" w:hAnsiTheme="majorHAnsi" w:cstheme="majorBidi"/>
          <w:sz w:val="22"/>
          <w:szCs w:val="22"/>
        </w:rPr>
        <w:t xml:space="preserve">: </w:t>
      </w:r>
      <w:hyperlink r:id="rId18" w:tooltip="Microsoft Office and SIUE email login" w:history="1">
        <w:r w:rsidR="00C416F8" w:rsidRPr="00DF7E33">
          <w:rPr>
            <w:rStyle w:val="Hyperlink"/>
            <w:rFonts w:asciiTheme="majorHAnsi" w:eastAsiaTheme="majorEastAsia" w:hAnsiTheme="majorHAnsi" w:cstheme="majorBidi"/>
            <w:sz w:val="22"/>
            <w:szCs w:val="22"/>
          </w:rPr>
          <w:t>http://office365.siue.edu</w:t>
        </w:r>
      </w:hyperlink>
    </w:p>
    <w:p w14:paraId="739A5F72" w14:textId="54C535B5" w:rsidR="22055AE8" w:rsidRPr="00DF7E33" w:rsidRDefault="3157B323" w:rsidP="006F0547">
      <w:pPr>
        <w:pStyle w:val="Heading2"/>
      </w:pPr>
      <w:r w:rsidRPr="00DF7E33">
        <w:t xml:space="preserve">Technology </w:t>
      </w:r>
      <w:r w:rsidR="00327D38" w:rsidRPr="00DF7E33">
        <w:t>C</w:t>
      </w:r>
      <w:r w:rsidR="00071B20" w:rsidRPr="00DF7E33">
        <w:t>apabilities</w:t>
      </w:r>
    </w:p>
    <w:p w14:paraId="0AA1E2B4" w14:textId="1FF49946" w:rsidR="22055AE8" w:rsidRPr="00DF7E33" w:rsidRDefault="22055AE8">
      <w:pPr>
        <w:rPr>
          <w:rFonts w:asciiTheme="majorHAnsi" w:hAnsiTheme="majorHAnsi"/>
        </w:rPr>
      </w:pPr>
      <w:r w:rsidRPr="00DF7E33">
        <w:rPr>
          <w:rFonts w:asciiTheme="majorHAnsi" w:eastAsiaTheme="majorEastAsia" w:hAnsiTheme="majorHAnsi" w:cstheme="majorBidi"/>
          <w:sz w:val="22"/>
          <w:szCs w:val="22"/>
        </w:rPr>
        <w:t>Students in an online course should be able to:</w:t>
      </w:r>
    </w:p>
    <w:p w14:paraId="45BE48B1" w14:textId="1E0D817B" w:rsidR="22055AE8" w:rsidRPr="00DF7E33" w:rsidRDefault="22055AE8" w:rsidP="22055AE8">
      <w:pPr>
        <w:pStyle w:val="ListParagraph"/>
        <w:numPr>
          <w:ilvl w:val="0"/>
          <w:numId w:val="1"/>
        </w:numPr>
        <w:ind w:left="576"/>
        <w:rPr>
          <w:rFonts w:asciiTheme="majorHAnsi" w:eastAsiaTheme="majorEastAsia" w:hAnsiTheme="majorHAnsi" w:cstheme="majorBidi"/>
          <w:sz w:val="22"/>
          <w:szCs w:val="22"/>
        </w:rPr>
      </w:pPr>
      <w:r w:rsidRPr="00DF7E33">
        <w:rPr>
          <w:rFonts w:asciiTheme="majorHAnsi" w:eastAsiaTheme="majorEastAsia" w:hAnsiTheme="majorHAnsi" w:cstheme="majorBidi"/>
          <w:sz w:val="22"/>
          <w:szCs w:val="22"/>
        </w:rPr>
        <w:t>Use a word processor, such as MS Word, to compose assignments and communicate with others in class</w:t>
      </w:r>
    </w:p>
    <w:p w14:paraId="1E263283" w14:textId="45972F9E" w:rsidR="22055AE8" w:rsidRPr="00DF7E33" w:rsidRDefault="22055AE8" w:rsidP="22055AE8">
      <w:pPr>
        <w:pStyle w:val="ListParagraph"/>
        <w:numPr>
          <w:ilvl w:val="0"/>
          <w:numId w:val="1"/>
        </w:numPr>
        <w:ind w:left="576"/>
        <w:rPr>
          <w:rFonts w:asciiTheme="majorHAnsi" w:eastAsiaTheme="majorEastAsia" w:hAnsiTheme="majorHAnsi" w:cstheme="majorBidi"/>
          <w:sz w:val="22"/>
          <w:szCs w:val="22"/>
        </w:rPr>
      </w:pPr>
      <w:r w:rsidRPr="00DF7E33">
        <w:rPr>
          <w:rFonts w:asciiTheme="majorHAnsi" w:eastAsiaTheme="majorEastAsia" w:hAnsiTheme="majorHAnsi" w:cstheme="majorBidi"/>
          <w:sz w:val="22"/>
          <w:szCs w:val="22"/>
        </w:rPr>
        <w:t>Attach files to emails or course areas</w:t>
      </w:r>
    </w:p>
    <w:p w14:paraId="7B8400D2" w14:textId="4109371F" w:rsidR="22055AE8" w:rsidRPr="00DF7E33" w:rsidRDefault="22055AE8" w:rsidP="22055AE8">
      <w:pPr>
        <w:pStyle w:val="ListParagraph"/>
        <w:numPr>
          <w:ilvl w:val="0"/>
          <w:numId w:val="1"/>
        </w:numPr>
        <w:ind w:left="576"/>
        <w:rPr>
          <w:rFonts w:asciiTheme="majorHAnsi" w:eastAsiaTheme="majorEastAsia" w:hAnsiTheme="majorHAnsi" w:cstheme="majorBidi"/>
          <w:sz w:val="22"/>
          <w:szCs w:val="22"/>
        </w:rPr>
      </w:pPr>
      <w:r w:rsidRPr="00DF7E33">
        <w:rPr>
          <w:rFonts w:asciiTheme="majorHAnsi" w:eastAsiaTheme="majorEastAsia" w:hAnsiTheme="majorHAnsi" w:cstheme="majorBidi"/>
          <w:sz w:val="22"/>
          <w:szCs w:val="22"/>
        </w:rPr>
        <w:t>Navigate websites and course materials</w:t>
      </w:r>
    </w:p>
    <w:p w14:paraId="340087ED" w14:textId="487F7111" w:rsidR="00D81EC2" w:rsidRDefault="22055AE8" w:rsidP="00D81EC2">
      <w:pPr>
        <w:pStyle w:val="ListParagraph"/>
        <w:numPr>
          <w:ilvl w:val="0"/>
          <w:numId w:val="1"/>
        </w:numPr>
        <w:ind w:left="576"/>
        <w:rPr>
          <w:rFonts w:asciiTheme="majorHAnsi" w:eastAsiaTheme="majorEastAsia" w:hAnsiTheme="majorHAnsi" w:cstheme="majorBidi"/>
          <w:sz w:val="22"/>
          <w:szCs w:val="22"/>
        </w:rPr>
      </w:pPr>
      <w:r w:rsidRPr="00DF7E33">
        <w:rPr>
          <w:rFonts w:asciiTheme="majorHAnsi" w:eastAsiaTheme="majorEastAsia" w:hAnsiTheme="majorHAnsi" w:cstheme="majorBidi"/>
          <w:sz w:val="22"/>
          <w:szCs w:val="22"/>
        </w:rPr>
        <w:t>Reach out to tech support staff when issues arise and troubleshoot to resolve problems</w:t>
      </w:r>
    </w:p>
    <w:p w14:paraId="71AB4C02" w14:textId="77777777" w:rsidR="000F3A91" w:rsidRPr="00FC36A2" w:rsidRDefault="000F3A91" w:rsidP="000F3A91">
      <w:pPr>
        <w:spacing w:before="200"/>
        <w:rPr>
          <w:rFonts w:cs="Times New Roman"/>
          <w:sz w:val="22"/>
          <w:szCs w:val="22"/>
        </w:rPr>
      </w:pPr>
      <w:r w:rsidRPr="003C11B5">
        <w:rPr>
          <w:rStyle w:val="Heading2Char"/>
        </w:rPr>
        <w:t>Technical Support:</w:t>
      </w:r>
      <w:r>
        <w:t xml:space="preserve"> </w:t>
      </w:r>
      <w:r w:rsidRPr="00746435">
        <w:rPr>
          <w:rFonts w:asciiTheme="majorHAnsi" w:hAnsiTheme="majorHAnsi" w:cs="Times New Roman"/>
          <w:sz w:val="22"/>
          <w:szCs w:val="22"/>
        </w:rPr>
        <w:t xml:space="preserve">Since this is an online course, you are expected to have reliable Internet access on a regular basis. It is your responsibility to address any computer problems that might occur. Such problems are not an excuse for delays in meeting expectations or for missing course deadlines. Contact ITS at 618-650-5500 with any technical concerns. </w:t>
      </w:r>
    </w:p>
    <w:p w14:paraId="089C5D13" w14:textId="77777777" w:rsidR="000F3A91" w:rsidRPr="00DF7E33" w:rsidRDefault="000F3A91" w:rsidP="000F3A91">
      <w:pPr>
        <w:pStyle w:val="ListParagraph"/>
        <w:ind w:left="576"/>
        <w:rPr>
          <w:rFonts w:asciiTheme="majorHAnsi" w:eastAsiaTheme="majorEastAsia" w:hAnsiTheme="majorHAnsi" w:cstheme="majorBidi"/>
          <w:sz w:val="22"/>
          <w:szCs w:val="22"/>
        </w:rPr>
      </w:pPr>
    </w:p>
    <w:p w14:paraId="1CEFFA69" w14:textId="1DF163C4" w:rsidR="00D81EC2" w:rsidRPr="00DF7E33" w:rsidRDefault="22055AE8" w:rsidP="00307FDA">
      <w:pPr>
        <w:pStyle w:val="Heading1"/>
      </w:pPr>
      <w:r w:rsidRPr="00DF7E33">
        <w:lastRenderedPageBreak/>
        <w:t xml:space="preserve">Course and University </w:t>
      </w:r>
      <w:r w:rsidR="00327D38" w:rsidRPr="00DF7E33">
        <w:t>P</w:t>
      </w:r>
      <w:r w:rsidRPr="00DF7E33">
        <w:t>olicies</w:t>
      </w:r>
    </w:p>
    <w:p w14:paraId="4A6534C5" w14:textId="28F7A5D3" w:rsidR="00C046BA" w:rsidRPr="00DF7E33" w:rsidRDefault="00C046BA" w:rsidP="00C046BA">
      <w:pPr>
        <w:rPr>
          <w:rFonts w:asciiTheme="majorHAnsi" w:hAnsiTheme="majorHAnsi"/>
        </w:rPr>
      </w:pPr>
    </w:p>
    <w:p w14:paraId="32888687" w14:textId="77777777" w:rsidR="00C046BA" w:rsidRPr="00DF7E33" w:rsidRDefault="00C046BA" w:rsidP="00C046BA">
      <w:pPr>
        <w:rPr>
          <w:rFonts w:asciiTheme="majorHAnsi" w:hAnsiTheme="majorHAnsi"/>
          <w:b/>
          <w:sz w:val="22"/>
          <w:szCs w:val="22"/>
        </w:rPr>
      </w:pPr>
      <w:r w:rsidRPr="00DF7E33">
        <w:rPr>
          <w:rFonts w:asciiTheme="majorHAnsi" w:hAnsiTheme="majorHAnsi"/>
          <w:b/>
          <w:sz w:val="22"/>
          <w:szCs w:val="22"/>
        </w:rPr>
        <w:t>Student Resources</w:t>
      </w:r>
    </w:p>
    <w:p w14:paraId="3A9DC74E" w14:textId="6B36F8B1" w:rsidR="00C046BA" w:rsidRPr="00DF7E33" w:rsidRDefault="00C046BA" w:rsidP="00C046BA">
      <w:pPr>
        <w:ind w:left="450"/>
        <w:rPr>
          <w:rFonts w:asciiTheme="majorHAnsi" w:hAnsiTheme="majorHAnsi"/>
          <w:sz w:val="22"/>
          <w:szCs w:val="22"/>
        </w:rPr>
      </w:pPr>
    </w:p>
    <w:p w14:paraId="51F3C224" w14:textId="77777777" w:rsidR="00C046BA" w:rsidRPr="00DF7E33" w:rsidRDefault="00C046BA" w:rsidP="00C046BA">
      <w:pPr>
        <w:ind w:left="450"/>
        <w:rPr>
          <w:rFonts w:asciiTheme="majorHAnsi" w:hAnsiTheme="majorHAnsi" w:cs="Tahoma"/>
          <w:color w:val="000000"/>
          <w:sz w:val="22"/>
          <w:szCs w:val="22"/>
        </w:rPr>
      </w:pPr>
      <w:r w:rsidRPr="00DF7E33">
        <w:rPr>
          <w:rFonts w:asciiTheme="majorHAnsi" w:hAnsiTheme="majorHAnsi"/>
          <w:i/>
          <w:sz w:val="22"/>
          <w:szCs w:val="22"/>
        </w:rPr>
        <w:t>How to succeed in this course:</w:t>
      </w:r>
      <w:r w:rsidRPr="00DF7E33">
        <w:rPr>
          <w:rFonts w:asciiTheme="majorHAnsi" w:hAnsiTheme="majorHAnsi"/>
          <w:sz w:val="22"/>
          <w:szCs w:val="22"/>
        </w:rPr>
        <w:t xml:space="preserve"> An online </w:t>
      </w:r>
      <w:r w:rsidRPr="00DF7E33">
        <w:rPr>
          <w:rFonts w:asciiTheme="majorHAnsi" w:hAnsiTheme="majorHAnsi" w:cs="Tahoma"/>
          <w:color w:val="000000"/>
          <w:sz w:val="22"/>
          <w:szCs w:val="22"/>
        </w:rPr>
        <w:t>student is expected to:</w:t>
      </w:r>
    </w:p>
    <w:p w14:paraId="0F6BD1DF" w14:textId="41725FA5" w:rsidR="00C046BA" w:rsidRPr="00DF7E33" w:rsidRDefault="00C046BA" w:rsidP="00C046BA">
      <w:pPr>
        <w:numPr>
          <w:ilvl w:val="1"/>
          <w:numId w:val="6"/>
        </w:numPr>
        <w:autoSpaceDE w:val="0"/>
        <w:autoSpaceDN w:val="0"/>
        <w:adjustRightInd w:val="0"/>
        <w:ind w:left="720" w:hanging="270"/>
        <w:rPr>
          <w:rFonts w:asciiTheme="majorHAnsi" w:hAnsiTheme="majorHAnsi" w:cs="Tahoma"/>
          <w:color w:val="000000"/>
          <w:sz w:val="22"/>
          <w:szCs w:val="22"/>
        </w:rPr>
      </w:pPr>
      <w:r w:rsidRPr="00DF7E33">
        <w:rPr>
          <w:rFonts w:asciiTheme="majorHAnsi" w:hAnsiTheme="majorHAnsi" w:cs="Tahoma"/>
          <w:color w:val="000000"/>
          <w:sz w:val="22"/>
          <w:szCs w:val="22"/>
        </w:rPr>
        <w:t xml:space="preserve">Participate in the virtual classroom 5-7 days a week </w:t>
      </w:r>
    </w:p>
    <w:p w14:paraId="365F15FA" w14:textId="77777777" w:rsidR="00C046BA" w:rsidRPr="00DF7E33" w:rsidRDefault="00C046BA" w:rsidP="00C046BA">
      <w:pPr>
        <w:numPr>
          <w:ilvl w:val="1"/>
          <w:numId w:val="6"/>
        </w:numPr>
        <w:autoSpaceDE w:val="0"/>
        <w:autoSpaceDN w:val="0"/>
        <w:adjustRightInd w:val="0"/>
        <w:ind w:left="720" w:hanging="270"/>
        <w:rPr>
          <w:rFonts w:asciiTheme="majorHAnsi" w:hAnsiTheme="majorHAnsi" w:cs="Tahoma"/>
          <w:color w:val="000000"/>
          <w:sz w:val="22"/>
          <w:szCs w:val="22"/>
        </w:rPr>
      </w:pPr>
      <w:r w:rsidRPr="00DF7E33">
        <w:rPr>
          <w:rFonts w:asciiTheme="majorHAnsi" w:hAnsiTheme="majorHAnsi" w:cs="Tahoma"/>
          <w:color w:val="000000"/>
          <w:sz w:val="22"/>
          <w:szCs w:val="22"/>
        </w:rPr>
        <w:t xml:space="preserve">Be able to work with others in completing projects </w:t>
      </w:r>
    </w:p>
    <w:p w14:paraId="78DAF9F9" w14:textId="77777777" w:rsidR="00C046BA" w:rsidRPr="00DF7E33" w:rsidRDefault="00C046BA" w:rsidP="00C046BA">
      <w:pPr>
        <w:numPr>
          <w:ilvl w:val="1"/>
          <w:numId w:val="6"/>
        </w:numPr>
        <w:autoSpaceDE w:val="0"/>
        <w:autoSpaceDN w:val="0"/>
        <w:adjustRightInd w:val="0"/>
        <w:ind w:left="720" w:hanging="270"/>
        <w:rPr>
          <w:rFonts w:asciiTheme="majorHAnsi" w:hAnsiTheme="majorHAnsi" w:cs="Tahoma"/>
          <w:color w:val="000000"/>
          <w:sz w:val="22"/>
          <w:szCs w:val="22"/>
        </w:rPr>
      </w:pPr>
      <w:r w:rsidRPr="00DF7E33">
        <w:rPr>
          <w:rFonts w:asciiTheme="majorHAnsi" w:hAnsiTheme="majorHAnsi" w:cs="Tahoma"/>
          <w:color w:val="000000"/>
          <w:sz w:val="22"/>
          <w:szCs w:val="22"/>
        </w:rPr>
        <w:t xml:space="preserve">Be able to use terminology properly </w:t>
      </w:r>
    </w:p>
    <w:p w14:paraId="03B4C3B7" w14:textId="63C73B53" w:rsidR="00C046BA" w:rsidRPr="00DF7E33" w:rsidRDefault="00C046BA" w:rsidP="00C046BA">
      <w:pPr>
        <w:numPr>
          <w:ilvl w:val="1"/>
          <w:numId w:val="6"/>
        </w:numPr>
        <w:autoSpaceDE w:val="0"/>
        <w:autoSpaceDN w:val="0"/>
        <w:adjustRightInd w:val="0"/>
        <w:ind w:left="720" w:hanging="270"/>
        <w:rPr>
          <w:rFonts w:asciiTheme="majorHAnsi" w:hAnsiTheme="majorHAnsi" w:cs="Tahoma"/>
          <w:color w:val="000000"/>
          <w:sz w:val="22"/>
          <w:szCs w:val="22"/>
        </w:rPr>
      </w:pPr>
      <w:r w:rsidRPr="00DF7E33">
        <w:rPr>
          <w:rFonts w:asciiTheme="majorHAnsi" w:hAnsiTheme="majorHAnsi" w:cs="Tahoma"/>
          <w:color w:val="000000"/>
          <w:sz w:val="22"/>
          <w:szCs w:val="22"/>
        </w:rPr>
        <w:t xml:space="preserve">Be able to complete assignments on time </w:t>
      </w:r>
    </w:p>
    <w:p w14:paraId="48C4F981" w14:textId="77777777" w:rsidR="00C046BA" w:rsidRPr="00DF7E33" w:rsidRDefault="00C046BA" w:rsidP="00C046BA">
      <w:pPr>
        <w:numPr>
          <w:ilvl w:val="1"/>
          <w:numId w:val="6"/>
        </w:numPr>
        <w:autoSpaceDE w:val="0"/>
        <w:autoSpaceDN w:val="0"/>
        <w:adjustRightInd w:val="0"/>
        <w:ind w:left="720" w:hanging="270"/>
        <w:rPr>
          <w:rFonts w:asciiTheme="majorHAnsi" w:hAnsiTheme="majorHAnsi" w:cs="Tahoma"/>
          <w:color w:val="000000"/>
          <w:sz w:val="22"/>
          <w:szCs w:val="22"/>
        </w:rPr>
      </w:pPr>
      <w:r w:rsidRPr="00DF7E33">
        <w:rPr>
          <w:rFonts w:asciiTheme="majorHAnsi" w:hAnsiTheme="majorHAnsi" w:cs="Tahoma"/>
          <w:color w:val="000000"/>
          <w:sz w:val="22"/>
          <w:szCs w:val="22"/>
        </w:rPr>
        <w:t xml:space="preserve">Enjoy communicating in writing </w:t>
      </w:r>
    </w:p>
    <w:p w14:paraId="47A4A247" w14:textId="2BB83877" w:rsidR="00C046BA" w:rsidRPr="00DF7E33" w:rsidRDefault="00C046BA" w:rsidP="00C046BA">
      <w:pPr>
        <w:numPr>
          <w:ilvl w:val="1"/>
          <w:numId w:val="6"/>
        </w:numPr>
        <w:autoSpaceDE w:val="0"/>
        <w:autoSpaceDN w:val="0"/>
        <w:adjustRightInd w:val="0"/>
        <w:ind w:left="720" w:hanging="270"/>
        <w:rPr>
          <w:rFonts w:asciiTheme="majorHAnsi" w:hAnsiTheme="majorHAnsi" w:cs="Tahoma"/>
          <w:color w:val="000000"/>
          <w:sz w:val="22"/>
          <w:szCs w:val="22"/>
        </w:rPr>
      </w:pPr>
      <w:r w:rsidRPr="00DF7E33">
        <w:rPr>
          <w:rFonts w:asciiTheme="majorHAnsi" w:hAnsiTheme="majorHAnsi" w:cs="Tahoma"/>
          <w:color w:val="000000"/>
          <w:sz w:val="22"/>
          <w:szCs w:val="22"/>
        </w:rPr>
        <w:t xml:space="preserve">Be self-motivated and self-disciplined </w:t>
      </w:r>
    </w:p>
    <w:p w14:paraId="11F26486" w14:textId="77777777" w:rsidR="00C046BA" w:rsidRPr="00DF7E33" w:rsidRDefault="00C046BA" w:rsidP="00C046BA">
      <w:pPr>
        <w:numPr>
          <w:ilvl w:val="1"/>
          <w:numId w:val="6"/>
        </w:numPr>
        <w:autoSpaceDE w:val="0"/>
        <w:autoSpaceDN w:val="0"/>
        <w:adjustRightInd w:val="0"/>
        <w:ind w:left="720" w:hanging="270"/>
        <w:rPr>
          <w:rFonts w:asciiTheme="majorHAnsi" w:hAnsiTheme="majorHAnsi" w:cs="Tahoma"/>
          <w:color w:val="000000"/>
          <w:sz w:val="22"/>
          <w:szCs w:val="22"/>
        </w:rPr>
      </w:pPr>
      <w:r w:rsidRPr="00DF7E33">
        <w:rPr>
          <w:rFonts w:asciiTheme="majorHAnsi" w:hAnsiTheme="majorHAnsi" w:cs="Tahoma"/>
          <w:color w:val="000000"/>
          <w:sz w:val="22"/>
          <w:szCs w:val="22"/>
        </w:rPr>
        <w:t xml:space="preserve">Accept critical thinking and decision making as part of the learning process </w:t>
      </w:r>
    </w:p>
    <w:p w14:paraId="1B071D48" w14:textId="77777777" w:rsidR="00C046BA" w:rsidRPr="00DF7E33" w:rsidRDefault="00C046BA" w:rsidP="00C046BA">
      <w:pPr>
        <w:numPr>
          <w:ilvl w:val="1"/>
          <w:numId w:val="6"/>
        </w:numPr>
        <w:autoSpaceDE w:val="0"/>
        <w:autoSpaceDN w:val="0"/>
        <w:adjustRightInd w:val="0"/>
        <w:ind w:left="720" w:hanging="270"/>
        <w:rPr>
          <w:rFonts w:asciiTheme="majorHAnsi" w:hAnsiTheme="majorHAnsi" w:cs="Tahoma"/>
          <w:color w:val="000000"/>
          <w:sz w:val="22"/>
          <w:szCs w:val="22"/>
        </w:rPr>
      </w:pPr>
      <w:r w:rsidRPr="00DF7E33">
        <w:rPr>
          <w:rFonts w:asciiTheme="majorHAnsi" w:hAnsiTheme="majorHAnsi" w:cs="Tahoma"/>
          <w:color w:val="000000"/>
          <w:sz w:val="22"/>
          <w:szCs w:val="22"/>
        </w:rPr>
        <w:t xml:space="preserve">Be able to think ideas through before responding </w:t>
      </w:r>
    </w:p>
    <w:p w14:paraId="7AFB1A43" w14:textId="4C700449" w:rsidR="00C046BA" w:rsidRPr="00DF7E33" w:rsidRDefault="00C046BA" w:rsidP="00C046BA">
      <w:pPr>
        <w:numPr>
          <w:ilvl w:val="1"/>
          <w:numId w:val="6"/>
        </w:numPr>
        <w:autoSpaceDE w:val="0"/>
        <w:autoSpaceDN w:val="0"/>
        <w:adjustRightInd w:val="0"/>
        <w:ind w:left="720" w:hanging="270"/>
        <w:rPr>
          <w:rFonts w:asciiTheme="majorHAnsi" w:hAnsiTheme="majorHAnsi" w:cs="Tahoma"/>
          <w:color w:val="000000"/>
          <w:sz w:val="22"/>
          <w:szCs w:val="22"/>
        </w:rPr>
      </w:pPr>
      <w:r w:rsidRPr="00DF7E33">
        <w:rPr>
          <w:rFonts w:asciiTheme="majorHAnsi" w:hAnsiTheme="majorHAnsi" w:cs="Tahoma"/>
          <w:color w:val="000000"/>
          <w:sz w:val="22"/>
          <w:szCs w:val="22"/>
        </w:rPr>
        <w:t xml:space="preserve">Contribute your ideas, perspectives, and comments to course discussions </w:t>
      </w:r>
    </w:p>
    <w:p w14:paraId="0E2B64A5" w14:textId="77777777" w:rsidR="00C046BA" w:rsidRPr="00DF7E33" w:rsidRDefault="00C046BA" w:rsidP="00C046BA">
      <w:pPr>
        <w:numPr>
          <w:ilvl w:val="1"/>
          <w:numId w:val="6"/>
        </w:numPr>
        <w:autoSpaceDE w:val="0"/>
        <w:autoSpaceDN w:val="0"/>
        <w:adjustRightInd w:val="0"/>
        <w:ind w:left="720" w:hanging="270"/>
        <w:rPr>
          <w:rFonts w:asciiTheme="majorHAnsi" w:hAnsiTheme="majorHAnsi" w:cs="Tahoma"/>
          <w:color w:val="000000"/>
          <w:sz w:val="22"/>
          <w:szCs w:val="22"/>
        </w:rPr>
      </w:pPr>
      <w:r w:rsidRPr="00DF7E33">
        <w:rPr>
          <w:rFonts w:asciiTheme="majorHAnsi" w:hAnsiTheme="majorHAnsi" w:cs="Tahoma"/>
          <w:color w:val="000000"/>
          <w:sz w:val="22"/>
          <w:szCs w:val="22"/>
        </w:rPr>
        <w:t xml:space="preserve">Be polite and respectful </w:t>
      </w:r>
    </w:p>
    <w:p w14:paraId="31C0BB6D" w14:textId="01F9E464" w:rsidR="00C046BA" w:rsidRPr="00DF7E33" w:rsidRDefault="00C046BA" w:rsidP="00C046BA">
      <w:pPr>
        <w:numPr>
          <w:ilvl w:val="1"/>
          <w:numId w:val="6"/>
        </w:numPr>
        <w:autoSpaceDE w:val="0"/>
        <w:autoSpaceDN w:val="0"/>
        <w:adjustRightInd w:val="0"/>
        <w:ind w:left="720" w:hanging="270"/>
        <w:rPr>
          <w:rFonts w:asciiTheme="majorHAnsi" w:hAnsiTheme="majorHAnsi" w:cs="Tahoma"/>
          <w:color w:val="000000"/>
          <w:sz w:val="22"/>
          <w:szCs w:val="22"/>
        </w:rPr>
      </w:pPr>
      <w:r w:rsidRPr="00DF7E33">
        <w:rPr>
          <w:rFonts w:asciiTheme="majorHAnsi" w:hAnsiTheme="majorHAnsi" w:cs="Tahoma"/>
          <w:color w:val="000000"/>
          <w:sz w:val="22"/>
          <w:szCs w:val="22"/>
        </w:rPr>
        <w:t xml:space="preserve">Be willing to “speak up” if problems arise </w:t>
      </w:r>
    </w:p>
    <w:p w14:paraId="49E301E4" w14:textId="77777777" w:rsidR="00C046BA" w:rsidRPr="00DF7E33" w:rsidRDefault="00C046BA" w:rsidP="00C046BA">
      <w:pPr>
        <w:numPr>
          <w:ilvl w:val="1"/>
          <w:numId w:val="6"/>
        </w:numPr>
        <w:autoSpaceDE w:val="0"/>
        <w:autoSpaceDN w:val="0"/>
        <w:adjustRightInd w:val="0"/>
        <w:ind w:left="720" w:hanging="270"/>
        <w:rPr>
          <w:rFonts w:asciiTheme="majorHAnsi" w:hAnsiTheme="majorHAnsi" w:cs="Tahoma"/>
          <w:color w:val="000000"/>
          <w:sz w:val="22"/>
          <w:szCs w:val="22"/>
        </w:rPr>
      </w:pPr>
      <w:r w:rsidRPr="00DF7E33">
        <w:rPr>
          <w:rFonts w:asciiTheme="majorHAnsi" w:hAnsiTheme="majorHAnsi" w:cs="Tahoma"/>
          <w:color w:val="000000"/>
          <w:sz w:val="22"/>
          <w:szCs w:val="22"/>
        </w:rPr>
        <w:t xml:space="preserve">Be able to apply what you learn </w:t>
      </w:r>
    </w:p>
    <w:p w14:paraId="24CC51A2" w14:textId="77777777" w:rsidR="00C046BA" w:rsidRPr="00DF7E33" w:rsidRDefault="00C046BA" w:rsidP="00C046BA">
      <w:pPr>
        <w:numPr>
          <w:ilvl w:val="1"/>
          <w:numId w:val="6"/>
        </w:numPr>
        <w:autoSpaceDE w:val="0"/>
        <w:autoSpaceDN w:val="0"/>
        <w:adjustRightInd w:val="0"/>
        <w:ind w:left="720" w:hanging="270"/>
        <w:rPr>
          <w:rFonts w:asciiTheme="majorHAnsi" w:hAnsiTheme="majorHAnsi" w:cs="Tahoma"/>
          <w:color w:val="000000"/>
          <w:sz w:val="22"/>
          <w:szCs w:val="22"/>
        </w:rPr>
      </w:pPr>
      <w:r w:rsidRPr="00DF7E33">
        <w:rPr>
          <w:rFonts w:asciiTheme="majorHAnsi" w:hAnsiTheme="majorHAnsi" w:cs="Tahoma"/>
          <w:color w:val="000000"/>
          <w:sz w:val="22"/>
          <w:szCs w:val="22"/>
        </w:rPr>
        <w:t>Be open minded about sharing life, work, and educational experiences as part of the learning process </w:t>
      </w:r>
    </w:p>
    <w:p w14:paraId="4D648A78" w14:textId="74F649EE" w:rsidR="00C046BA" w:rsidRPr="00DF7E33" w:rsidRDefault="00C046BA" w:rsidP="00C046BA">
      <w:pPr>
        <w:ind w:left="450"/>
        <w:rPr>
          <w:rFonts w:asciiTheme="majorHAnsi" w:hAnsiTheme="majorHAnsi"/>
          <w:sz w:val="22"/>
          <w:szCs w:val="22"/>
        </w:rPr>
      </w:pPr>
    </w:p>
    <w:p w14:paraId="2520F689" w14:textId="77777777" w:rsidR="00C046BA" w:rsidRPr="00DF7E33" w:rsidRDefault="00C046BA" w:rsidP="00C046BA">
      <w:pPr>
        <w:ind w:left="450"/>
        <w:rPr>
          <w:rFonts w:asciiTheme="majorHAnsi" w:hAnsiTheme="majorHAnsi"/>
          <w:sz w:val="22"/>
          <w:szCs w:val="22"/>
        </w:rPr>
      </w:pPr>
    </w:p>
    <w:p w14:paraId="7C9EB08B" w14:textId="77777777" w:rsidR="00C046BA" w:rsidRPr="00DF7E33" w:rsidRDefault="00C046BA" w:rsidP="00C046BA">
      <w:pPr>
        <w:ind w:left="450"/>
        <w:rPr>
          <w:rFonts w:asciiTheme="majorHAnsi" w:hAnsiTheme="majorHAnsi"/>
          <w:i/>
          <w:sz w:val="22"/>
          <w:szCs w:val="22"/>
        </w:rPr>
      </w:pPr>
      <w:r w:rsidRPr="00DF7E33">
        <w:rPr>
          <w:rFonts w:asciiTheme="majorHAnsi" w:hAnsiTheme="majorHAnsi"/>
          <w:i/>
          <w:sz w:val="22"/>
          <w:szCs w:val="22"/>
        </w:rPr>
        <w:t>Online class behavior/”</w:t>
      </w:r>
      <w:hyperlink r:id="rId19" w:history="1">
        <w:r w:rsidRPr="00DF7E33">
          <w:rPr>
            <w:rStyle w:val="Hyperlink"/>
            <w:rFonts w:asciiTheme="majorHAnsi" w:hAnsiTheme="majorHAnsi"/>
            <w:i/>
            <w:sz w:val="22"/>
            <w:szCs w:val="22"/>
          </w:rPr>
          <w:t>netiquette</w:t>
        </w:r>
      </w:hyperlink>
      <w:r w:rsidRPr="00DF7E33">
        <w:rPr>
          <w:rFonts w:asciiTheme="majorHAnsi" w:hAnsiTheme="majorHAnsi"/>
          <w:i/>
          <w:sz w:val="22"/>
          <w:szCs w:val="22"/>
        </w:rPr>
        <w:t>”:</w:t>
      </w:r>
    </w:p>
    <w:p w14:paraId="6EE7CF56" w14:textId="30F1A501" w:rsidR="00C046BA" w:rsidRPr="00DF7E33" w:rsidRDefault="00C046BA" w:rsidP="00C046BA">
      <w:pPr>
        <w:numPr>
          <w:ilvl w:val="1"/>
          <w:numId w:val="6"/>
        </w:numPr>
        <w:autoSpaceDE w:val="0"/>
        <w:autoSpaceDN w:val="0"/>
        <w:adjustRightInd w:val="0"/>
        <w:ind w:left="720" w:hanging="270"/>
        <w:rPr>
          <w:rFonts w:asciiTheme="majorHAnsi" w:hAnsiTheme="majorHAnsi" w:cs="Tahoma"/>
          <w:color w:val="000000"/>
          <w:sz w:val="22"/>
          <w:szCs w:val="22"/>
        </w:rPr>
      </w:pPr>
      <w:r w:rsidRPr="00DF7E33">
        <w:rPr>
          <w:rFonts w:asciiTheme="majorHAnsi" w:hAnsiTheme="majorHAnsi" w:cs="Tahoma"/>
          <w:b/>
          <w:color w:val="000000"/>
          <w:sz w:val="22"/>
          <w:szCs w:val="22"/>
        </w:rPr>
        <w:t>Reflect</w:t>
      </w:r>
      <w:r w:rsidRPr="00DF7E33">
        <w:rPr>
          <w:rFonts w:asciiTheme="majorHAnsi" w:hAnsiTheme="majorHAnsi" w:cs="Tahoma"/>
          <w:color w:val="000000"/>
          <w:sz w:val="22"/>
          <w:szCs w:val="22"/>
        </w:rPr>
        <w:t xml:space="preserve"> before you post an emotional response and reread what you have written to be sure it is professional.</w:t>
      </w:r>
      <w:r w:rsidRPr="00DF7E33">
        <w:rPr>
          <w:rFonts w:asciiTheme="majorHAnsi" w:hAnsiTheme="majorHAnsi" w:cs="Tahoma"/>
          <w:bCs/>
          <w:color w:val="000000"/>
          <w:sz w:val="22"/>
          <w:szCs w:val="22"/>
        </w:rPr>
        <w:t xml:space="preserve">  Communicate as if your comments are printed in a newspaper.</w:t>
      </w:r>
      <w:r w:rsidRPr="00DF7E33">
        <w:rPr>
          <w:rFonts w:asciiTheme="majorHAnsi" w:hAnsiTheme="majorHAnsi" w:cs="Tahoma"/>
          <w:b/>
          <w:bCs/>
          <w:color w:val="000000"/>
          <w:sz w:val="22"/>
          <w:szCs w:val="22"/>
        </w:rPr>
        <w:t xml:space="preserve"> </w:t>
      </w:r>
    </w:p>
    <w:p w14:paraId="4E0A0669" w14:textId="40290FE4" w:rsidR="00C046BA" w:rsidRPr="00DF7E33" w:rsidRDefault="00C046BA" w:rsidP="00C046BA">
      <w:pPr>
        <w:numPr>
          <w:ilvl w:val="1"/>
          <w:numId w:val="6"/>
        </w:numPr>
        <w:autoSpaceDE w:val="0"/>
        <w:autoSpaceDN w:val="0"/>
        <w:adjustRightInd w:val="0"/>
        <w:ind w:left="720" w:hanging="270"/>
        <w:rPr>
          <w:rFonts w:asciiTheme="majorHAnsi" w:hAnsiTheme="majorHAnsi" w:cs="Tahoma"/>
          <w:color w:val="000000"/>
          <w:sz w:val="22"/>
          <w:szCs w:val="22"/>
        </w:rPr>
      </w:pPr>
      <w:r w:rsidRPr="00DF7E33">
        <w:rPr>
          <w:rFonts w:asciiTheme="majorHAnsi" w:hAnsiTheme="majorHAnsi" w:cs="Tahoma"/>
          <w:b/>
          <w:bCs/>
          <w:color w:val="000000"/>
          <w:sz w:val="22"/>
          <w:szCs w:val="22"/>
        </w:rPr>
        <w:t xml:space="preserve">Communicate </w:t>
      </w:r>
      <w:r w:rsidRPr="00DF7E33">
        <w:rPr>
          <w:rFonts w:asciiTheme="majorHAnsi" w:hAnsiTheme="majorHAnsi" w:cs="Tahoma"/>
          <w:color w:val="000000"/>
          <w:sz w:val="22"/>
          <w:szCs w:val="22"/>
        </w:rPr>
        <w:t>effectively</w:t>
      </w:r>
      <w:r w:rsidRPr="00DF7E33">
        <w:rPr>
          <w:rFonts w:asciiTheme="majorHAnsi" w:hAnsiTheme="majorHAnsi" w:cs="Tahoma"/>
          <w:b/>
          <w:bCs/>
          <w:color w:val="000000"/>
          <w:sz w:val="22"/>
          <w:szCs w:val="22"/>
        </w:rPr>
        <w:t xml:space="preserve">.  </w:t>
      </w:r>
    </w:p>
    <w:p w14:paraId="71A4C0D5" w14:textId="77777777" w:rsidR="00C046BA" w:rsidRPr="00DF7E33" w:rsidRDefault="00C046BA" w:rsidP="00C046BA">
      <w:pPr>
        <w:numPr>
          <w:ilvl w:val="1"/>
          <w:numId w:val="8"/>
        </w:numPr>
        <w:autoSpaceDE w:val="0"/>
        <w:autoSpaceDN w:val="0"/>
        <w:adjustRightInd w:val="0"/>
        <w:ind w:left="1080" w:hanging="270"/>
        <w:rPr>
          <w:rFonts w:asciiTheme="majorHAnsi" w:hAnsiTheme="majorHAnsi" w:cs="Tahoma"/>
          <w:color w:val="000000"/>
          <w:sz w:val="22"/>
          <w:szCs w:val="22"/>
        </w:rPr>
      </w:pPr>
      <w:r w:rsidRPr="00DF7E33">
        <w:rPr>
          <w:rFonts w:asciiTheme="majorHAnsi" w:hAnsiTheme="majorHAnsi" w:cs="Tahoma"/>
          <w:bCs/>
          <w:color w:val="000000"/>
          <w:sz w:val="22"/>
          <w:szCs w:val="22"/>
        </w:rPr>
        <w:t>Do not use all caps or multiple punctuation marks (!!!, ???, etc.).</w:t>
      </w:r>
    </w:p>
    <w:p w14:paraId="5886B1A6" w14:textId="391FD2B7" w:rsidR="00C046BA" w:rsidRPr="00DF7E33" w:rsidRDefault="00C046BA" w:rsidP="00C046BA">
      <w:pPr>
        <w:numPr>
          <w:ilvl w:val="1"/>
          <w:numId w:val="8"/>
        </w:numPr>
        <w:autoSpaceDE w:val="0"/>
        <w:autoSpaceDN w:val="0"/>
        <w:adjustRightInd w:val="0"/>
        <w:ind w:left="1080" w:hanging="270"/>
        <w:rPr>
          <w:rFonts w:asciiTheme="majorHAnsi" w:hAnsiTheme="majorHAnsi" w:cs="Tahoma"/>
          <w:color w:val="000000"/>
          <w:sz w:val="22"/>
          <w:szCs w:val="22"/>
        </w:rPr>
      </w:pPr>
      <w:r w:rsidRPr="00DF7E33">
        <w:rPr>
          <w:rFonts w:asciiTheme="majorHAnsi" w:hAnsiTheme="majorHAnsi" w:cs="Tahoma"/>
          <w:bCs/>
          <w:color w:val="000000"/>
          <w:sz w:val="22"/>
          <w:szCs w:val="22"/>
        </w:rPr>
        <w:t>Be sure to define or explain acronyms, jargon or uncommon terms so everyone can understand and participate in the discussion.</w:t>
      </w:r>
    </w:p>
    <w:p w14:paraId="425A1A53" w14:textId="77777777" w:rsidR="00C046BA" w:rsidRPr="00DF7E33" w:rsidRDefault="00C046BA" w:rsidP="00C046BA">
      <w:pPr>
        <w:numPr>
          <w:ilvl w:val="1"/>
          <w:numId w:val="6"/>
        </w:numPr>
        <w:autoSpaceDE w:val="0"/>
        <w:autoSpaceDN w:val="0"/>
        <w:adjustRightInd w:val="0"/>
        <w:ind w:left="720" w:hanging="270"/>
        <w:rPr>
          <w:rFonts w:asciiTheme="majorHAnsi" w:hAnsiTheme="majorHAnsi" w:cs="Tahoma"/>
          <w:color w:val="000000"/>
          <w:sz w:val="22"/>
          <w:szCs w:val="22"/>
        </w:rPr>
      </w:pPr>
      <w:r w:rsidRPr="00DF7E33">
        <w:rPr>
          <w:rFonts w:asciiTheme="majorHAnsi" w:hAnsiTheme="majorHAnsi" w:cs="Tahoma"/>
          <w:b/>
          <w:bCs/>
          <w:color w:val="000000"/>
          <w:sz w:val="22"/>
          <w:szCs w:val="22"/>
        </w:rPr>
        <w:t xml:space="preserve">Sign your name. </w:t>
      </w:r>
      <w:r w:rsidRPr="00DF7E33">
        <w:rPr>
          <w:rFonts w:asciiTheme="majorHAnsi" w:hAnsiTheme="majorHAnsi" w:cs="Tahoma"/>
          <w:color w:val="000000"/>
          <w:sz w:val="22"/>
          <w:szCs w:val="22"/>
        </w:rPr>
        <w:t>Take responsibility for your comments in order to build a strong classroom community.</w:t>
      </w:r>
    </w:p>
    <w:p w14:paraId="15B0C702" w14:textId="33B3EF30" w:rsidR="00C046BA" w:rsidRPr="00DF7E33" w:rsidRDefault="00C046BA" w:rsidP="00C046BA">
      <w:pPr>
        <w:numPr>
          <w:ilvl w:val="1"/>
          <w:numId w:val="6"/>
        </w:numPr>
        <w:autoSpaceDE w:val="0"/>
        <w:autoSpaceDN w:val="0"/>
        <w:adjustRightInd w:val="0"/>
        <w:ind w:left="720" w:hanging="270"/>
        <w:rPr>
          <w:rFonts w:asciiTheme="majorHAnsi" w:hAnsiTheme="majorHAnsi" w:cs="Tahoma"/>
          <w:color w:val="000000"/>
          <w:sz w:val="22"/>
          <w:szCs w:val="22"/>
        </w:rPr>
      </w:pPr>
      <w:r w:rsidRPr="00DF7E33">
        <w:rPr>
          <w:rFonts w:asciiTheme="majorHAnsi" w:hAnsiTheme="majorHAnsi" w:cs="Tahoma"/>
          <w:b/>
          <w:bCs/>
          <w:color w:val="000000"/>
          <w:sz w:val="22"/>
          <w:szCs w:val="22"/>
        </w:rPr>
        <w:t xml:space="preserve">Foster community.  </w:t>
      </w:r>
      <w:r w:rsidRPr="00DF7E33">
        <w:rPr>
          <w:rFonts w:asciiTheme="majorHAnsi" w:hAnsiTheme="majorHAnsi" w:cs="Tahoma"/>
          <w:bCs/>
          <w:color w:val="000000"/>
          <w:sz w:val="22"/>
          <w:szCs w:val="22"/>
        </w:rPr>
        <w:t>Share your ideas and contribute to ongoing discussions. Make comments that add to, not detract from, a positive learning environment for the course.</w:t>
      </w:r>
      <w:r w:rsidRPr="00DF7E33">
        <w:rPr>
          <w:rFonts w:asciiTheme="majorHAnsi" w:hAnsiTheme="majorHAnsi" w:cs="Tahoma"/>
          <w:b/>
          <w:bCs/>
          <w:color w:val="000000"/>
          <w:sz w:val="22"/>
          <w:szCs w:val="22"/>
        </w:rPr>
        <w:t xml:space="preserve">  </w:t>
      </w:r>
    </w:p>
    <w:p w14:paraId="39CF5DEF" w14:textId="64E58647" w:rsidR="00C046BA" w:rsidRPr="00DF7E33" w:rsidRDefault="00C046BA" w:rsidP="00C046BA">
      <w:pPr>
        <w:numPr>
          <w:ilvl w:val="1"/>
          <w:numId w:val="6"/>
        </w:numPr>
        <w:autoSpaceDE w:val="0"/>
        <w:autoSpaceDN w:val="0"/>
        <w:adjustRightInd w:val="0"/>
        <w:ind w:left="720" w:hanging="270"/>
        <w:rPr>
          <w:rFonts w:asciiTheme="majorHAnsi" w:hAnsiTheme="majorHAnsi" w:cs="Tahoma"/>
          <w:color w:val="000000"/>
          <w:sz w:val="22"/>
          <w:szCs w:val="22"/>
        </w:rPr>
      </w:pPr>
      <w:r w:rsidRPr="00DF7E33">
        <w:rPr>
          <w:rFonts w:asciiTheme="majorHAnsi" w:hAnsiTheme="majorHAnsi" w:cs="Tahoma"/>
          <w:b/>
          <w:bCs/>
          <w:color w:val="000000"/>
          <w:sz w:val="22"/>
          <w:szCs w:val="22"/>
        </w:rPr>
        <w:t xml:space="preserve">Be constructive. </w:t>
      </w:r>
      <w:r w:rsidRPr="00DF7E33">
        <w:rPr>
          <w:rFonts w:asciiTheme="majorHAnsi" w:hAnsiTheme="majorHAnsi" w:cs="Tahoma"/>
          <w:bCs/>
          <w:color w:val="000000"/>
          <w:sz w:val="22"/>
          <w:szCs w:val="22"/>
        </w:rPr>
        <w:t>C</w:t>
      </w:r>
      <w:r w:rsidRPr="00DF7E33">
        <w:rPr>
          <w:rFonts w:asciiTheme="majorHAnsi" w:hAnsiTheme="majorHAnsi" w:cs="Tahoma"/>
          <w:color w:val="000000"/>
          <w:sz w:val="22"/>
          <w:szCs w:val="22"/>
        </w:rPr>
        <w:t>hallenge ideas and the course content, but do so in positive ways. It’s fine to disagree, but when done politely you stimulate and encourage helpful discussion, and you maintain positive relationships with fellow students.</w:t>
      </w:r>
    </w:p>
    <w:p w14:paraId="63537B3B" w14:textId="61EBCA83" w:rsidR="00C046BA" w:rsidRPr="00DF7E33" w:rsidRDefault="00C046BA" w:rsidP="00C046BA">
      <w:pPr>
        <w:numPr>
          <w:ilvl w:val="1"/>
          <w:numId w:val="6"/>
        </w:numPr>
        <w:autoSpaceDE w:val="0"/>
        <w:autoSpaceDN w:val="0"/>
        <w:adjustRightInd w:val="0"/>
        <w:ind w:left="720" w:hanging="270"/>
        <w:rPr>
          <w:rFonts w:asciiTheme="majorHAnsi" w:hAnsiTheme="majorHAnsi" w:cs="Tahoma"/>
          <w:bCs/>
          <w:color w:val="000000"/>
          <w:sz w:val="22"/>
          <w:szCs w:val="22"/>
        </w:rPr>
      </w:pPr>
      <w:r w:rsidRPr="00DF7E33">
        <w:rPr>
          <w:rFonts w:asciiTheme="majorHAnsi" w:hAnsiTheme="majorHAnsi" w:cs="Tahoma"/>
          <w:b/>
          <w:bCs/>
          <w:color w:val="000000"/>
          <w:sz w:val="22"/>
          <w:szCs w:val="22"/>
        </w:rPr>
        <w:t>Keep the conversation</w:t>
      </w:r>
      <w:r w:rsidRPr="00DF7E33">
        <w:rPr>
          <w:rFonts w:asciiTheme="majorHAnsi" w:hAnsiTheme="majorHAnsi" w:cs="Tahoma"/>
          <w:bCs/>
          <w:color w:val="000000"/>
          <w:sz w:val="22"/>
          <w:szCs w:val="22"/>
        </w:rPr>
        <w:t xml:space="preserve"> </w:t>
      </w:r>
      <w:r w:rsidRPr="00DF7E33">
        <w:rPr>
          <w:rFonts w:asciiTheme="majorHAnsi" w:hAnsiTheme="majorHAnsi" w:cs="Tahoma"/>
          <w:b/>
          <w:bCs/>
          <w:color w:val="000000"/>
          <w:sz w:val="22"/>
          <w:szCs w:val="22"/>
        </w:rPr>
        <w:t>on topic</w:t>
      </w:r>
      <w:r w:rsidRPr="00DF7E33">
        <w:rPr>
          <w:rFonts w:asciiTheme="majorHAnsi" w:hAnsiTheme="majorHAnsi" w:cs="Tahoma"/>
          <w:bCs/>
          <w:color w:val="000000"/>
          <w:sz w:val="22"/>
          <w:szCs w:val="22"/>
        </w:rPr>
        <w:t xml:space="preserve">. Online dialogue is like conversation. If there is a particular dialogue going on, please add to it, but if you have something new to say, start a new thread. </w:t>
      </w:r>
    </w:p>
    <w:p w14:paraId="14AB655F" w14:textId="77777777" w:rsidR="00C046BA" w:rsidRPr="0071138A" w:rsidRDefault="00C046BA" w:rsidP="00C046BA">
      <w:pPr>
        <w:autoSpaceDE w:val="0"/>
        <w:autoSpaceDN w:val="0"/>
        <w:adjustRightInd w:val="0"/>
        <w:ind w:left="360"/>
        <w:rPr>
          <w:rFonts w:cs="Tahoma"/>
          <w:bCs/>
          <w:color w:val="000000"/>
        </w:rPr>
      </w:pPr>
    </w:p>
    <w:p w14:paraId="39BAC20E" w14:textId="72DEB7E5" w:rsidR="00720026" w:rsidRPr="00DF7E33" w:rsidRDefault="00720026" w:rsidP="00DF7E33">
      <w:pPr>
        <w:pStyle w:val="Heading2"/>
        <w:rPr>
          <w:b w:val="0"/>
          <w:color w:val="333333"/>
          <w:sz w:val="22"/>
          <w:szCs w:val="22"/>
        </w:rPr>
      </w:pPr>
      <w:r>
        <w:t>SIUE Plagiarism Policy</w:t>
      </w:r>
      <w:r w:rsidR="00D81EC2" w:rsidRPr="00307FDA">
        <w:t>:</w:t>
      </w:r>
      <w:r w:rsidR="00071B20">
        <w:t xml:space="preserve"> </w:t>
      </w:r>
      <w:r w:rsidRPr="00DF7E33">
        <w:rPr>
          <w:b w:val="0"/>
          <w:color w:val="333333"/>
          <w:sz w:val="22"/>
          <w:szCs w:val="22"/>
        </w:rPr>
        <w:t>"The University recognizes plagiarism as a serious</w:t>
      </w:r>
      <w:r w:rsidRPr="00DF7E33">
        <w:rPr>
          <w:rStyle w:val="apple-converted-space"/>
          <w:b w:val="0"/>
          <w:color w:val="333333"/>
          <w:sz w:val="22"/>
          <w:szCs w:val="22"/>
        </w:rPr>
        <w:t> </w:t>
      </w:r>
      <w:hyperlink r:id="rId20" w:history="1">
        <w:r w:rsidRPr="00DF7E33">
          <w:rPr>
            <w:rStyle w:val="Hyperlink"/>
            <w:b w:val="0"/>
            <w:color w:val="CC0000"/>
            <w:sz w:val="22"/>
            <w:szCs w:val="22"/>
          </w:rPr>
          <w:t>academic</w:t>
        </w:r>
      </w:hyperlink>
      <w:r w:rsidRPr="00DF7E33">
        <w:rPr>
          <w:rStyle w:val="apple-converted-space"/>
          <w:b w:val="0"/>
          <w:color w:val="333333"/>
          <w:sz w:val="22"/>
          <w:szCs w:val="22"/>
        </w:rPr>
        <w:t> </w:t>
      </w:r>
      <w:r w:rsidRPr="00DF7E33">
        <w:rPr>
          <w:b w:val="0"/>
          <w:color w:val="333333"/>
          <w:sz w:val="22"/>
          <w:szCs w:val="22"/>
        </w:rPr>
        <w:t>offense. Plagiarism, the act of representing the work of another as one's own, may take two forms. It may consist of copying, paraphrasing or otherwise using the written or oral work of another without acknowledging the source, or it may consist of presenting oral or written course work prepared by another as one's own.</w:t>
      </w:r>
    </w:p>
    <w:p w14:paraId="4CB35CBD" w14:textId="5D451A94" w:rsidR="00720026" w:rsidRPr="00720026" w:rsidRDefault="00720026" w:rsidP="00720026">
      <w:pPr>
        <w:pStyle w:val="NormalWeb"/>
        <w:shd w:val="clear" w:color="auto" w:fill="FFFFFF"/>
        <w:spacing w:before="240" w:beforeAutospacing="0" w:after="240" w:afterAutospacing="0"/>
        <w:rPr>
          <w:rFonts w:asciiTheme="majorHAnsi" w:hAnsiTheme="majorHAnsi"/>
          <w:color w:val="333333"/>
          <w:sz w:val="22"/>
          <w:szCs w:val="22"/>
        </w:rPr>
      </w:pPr>
      <w:r w:rsidRPr="00720026">
        <w:rPr>
          <w:rFonts w:asciiTheme="majorHAnsi" w:hAnsiTheme="majorHAnsi"/>
          <w:color w:val="333333"/>
          <w:sz w:val="22"/>
          <w:szCs w:val="22"/>
        </w:rPr>
        <w:t xml:space="preserve">Normally a student who plagiarizes shall receive a grade of </w:t>
      </w:r>
      <w:r w:rsidR="00F36F93">
        <w:rPr>
          <w:rFonts w:asciiTheme="majorHAnsi" w:hAnsiTheme="majorHAnsi"/>
          <w:color w:val="333333"/>
          <w:sz w:val="22"/>
          <w:szCs w:val="22"/>
        </w:rPr>
        <w:t>F</w:t>
      </w:r>
      <w:r w:rsidRPr="00720026">
        <w:rPr>
          <w:rFonts w:asciiTheme="majorHAnsi" w:hAnsiTheme="majorHAnsi"/>
          <w:color w:val="333333"/>
          <w:sz w:val="22"/>
          <w:szCs w:val="22"/>
        </w:rPr>
        <w:t xml:space="preserve"> in the course in which the act occurs. The offense shall also be reported to the Provost. In addition, any graduate student who has been found to have committed an act of plagiarism may be dropped from his or her graduate degree program by his or her department. A student who is reported a second time shall be suspended from the University for a period of not less than one term. Should a student who has been suspended for plagiarism be readmitted and be again found guilty of the offense, he/she shall be permanently expelled from the University.</w:t>
      </w:r>
    </w:p>
    <w:p w14:paraId="17F9ADB5" w14:textId="31969C7A" w:rsidR="00720026" w:rsidRPr="00720026" w:rsidRDefault="00720026" w:rsidP="00720026">
      <w:pPr>
        <w:pStyle w:val="NormalWeb"/>
        <w:shd w:val="clear" w:color="auto" w:fill="FFFFFF"/>
        <w:spacing w:before="0" w:beforeAutospacing="0" w:after="0" w:afterAutospacing="0"/>
        <w:rPr>
          <w:rFonts w:asciiTheme="majorHAnsi" w:hAnsiTheme="majorHAnsi"/>
          <w:color w:val="333333"/>
          <w:sz w:val="22"/>
          <w:szCs w:val="22"/>
        </w:rPr>
      </w:pPr>
      <w:r w:rsidRPr="00720026">
        <w:rPr>
          <w:rFonts w:asciiTheme="majorHAnsi" w:hAnsiTheme="majorHAnsi"/>
          <w:color w:val="333333"/>
          <w:sz w:val="22"/>
          <w:szCs w:val="22"/>
        </w:rPr>
        <w:lastRenderedPageBreak/>
        <w:t>This policy statement shall appear in the University catalogs and course announcements, shall be called to the attention of advisers, shall be explained during the program of new student orientation, and shall be published in the</w:t>
      </w:r>
      <w:r w:rsidRPr="00720026">
        <w:rPr>
          <w:rStyle w:val="apple-converted-space"/>
          <w:rFonts w:asciiTheme="majorHAnsi" w:hAnsiTheme="majorHAnsi"/>
          <w:color w:val="333333"/>
          <w:sz w:val="22"/>
          <w:szCs w:val="22"/>
        </w:rPr>
        <w:t> </w:t>
      </w:r>
      <w:proofErr w:type="spellStart"/>
      <w:r w:rsidR="00A33C8D">
        <w:fldChar w:fldCharType="begin"/>
      </w:r>
      <w:r w:rsidR="00A33C8D">
        <w:instrText xml:space="preserve"> HYPERLINK "http://www.alestlelive.com/" </w:instrText>
      </w:r>
      <w:r w:rsidR="00A33C8D">
        <w:fldChar w:fldCharType="separate"/>
      </w:r>
      <w:r w:rsidRPr="00720026">
        <w:rPr>
          <w:rStyle w:val="Hyperlink"/>
          <w:rFonts w:asciiTheme="majorHAnsi" w:hAnsiTheme="majorHAnsi"/>
          <w:i/>
          <w:iCs/>
          <w:color w:val="CC0000"/>
          <w:sz w:val="22"/>
          <w:szCs w:val="22"/>
        </w:rPr>
        <w:t>Alestle</w:t>
      </w:r>
      <w:proofErr w:type="spellEnd"/>
      <w:r w:rsidR="00A33C8D">
        <w:rPr>
          <w:rStyle w:val="Hyperlink"/>
          <w:rFonts w:asciiTheme="majorHAnsi" w:hAnsiTheme="majorHAnsi"/>
          <w:i/>
          <w:iCs/>
          <w:color w:val="CC0000"/>
          <w:sz w:val="22"/>
          <w:szCs w:val="22"/>
        </w:rPr>
        <w:fldChar w:fldCharType="end"/>
      </w:r>
      <w:r w:rsidRPr="00720026">
        <w:rPr>
          <w:rStyle w:val="apple-converted-space"/>
          <w:rFonts w:asciiTheme="majorHAnsi" w:hAnsiTheme="majorHAnsi"/>
          <w:color w:val="333333"/>
          <w:sz w:val="22"/>
          <w:szCs w:val="22"/>
        </w:rPr>
        <w:t> </w:t>
      </w:r>
      <w:r w:rsidRPr="00720026">
        <w:rPr>
          <w:rFonts w:asciiTheme="majorHAnsi" w:hAnsiTheme="majorHAnsi"/>
          <w:color w:val="333333"/>
          <w:sz w:val="22"/>
          <w:szCs w:val="22"/>
        </w:rPr>
        <w:t>at least once during the beginning of each fall term.</w:t>
      </w:r>
    </w:p>
    <w:p w14:paraId="6089B392" w14:textId="5AEDAEFD" w:rsidR="00720026" w:rsidRPr="00720026" w:rsidRDefault="00720026" w:rsidP="00720026">
      <w:pPr>
        <w:pStyle w:val="NormalWeb"/>
        <w:shd w:val="clear" w:color="auto" w:fill="FFFFFF"/>
        <w:spacing w:before="0" w:beforeAutospacing="0" w:after="0" w:afterAutospacing="0"/>
        <w:rPr>
          <w:rFonts w:asciiTheme="majorHAnsi" w:hAnsiTheme="majorHAnsi"/>
          <w:color w:val="333333"/>
          <w:sz w:val="22"/>
          <w:szCs w:val="22"/>
        </w:rPr>
      </w:pPr>
      <w:r w:rsidRPr="00720026">
        <w:rPr>
          <w:rFonts w:asciiTheme="majorHAnsi" w:hAnsiTheme="majorHAnsi"/>
          <w:color w:val="333333"/>
          <w:sz w:val="22"/>
          <w:szCs w:val="22"/>
        </w:rPr>
        <w:t>The Provost and Vice Chancellor for Academic Affairs is charged with administrative responsibility for handling complaints, allegations, or grievances against students concerning plagiarism, according to the</w:t>
      </w:r>
      <w:r w:rsidRPr="00720026">
        <w:rPr>
          <w:rStyle w:val="apple-converted-space"/>
          <w:rFonts w:asciiTheme="majorHAnsi" w:hAnsiTheme="majorHAnsi"/>
          <w:color w:val="333333"/>
          <w:sz w:val="22"/>
          <w:szCs w:val="22"/>
        </w:rPr>
        <w:t> </w:t>
      </w:r>
      <w:hyperlink r:id="rId21" w:history="1">
        <w:r w:rsidRPr="00720026">
          <w:rPr>
            <w:rStyle w:val="Hyperlink"/>
            <w:rFonts w:asciiTheme="majorHAnsi" w:hAnsiTheme="majorHAnsi"/>
            <w:i/>
            <w:iCs/>
            <w:color w:val="CC0000"/>
            <w:sz w:val="22"/>
            <w:szCs w:val="22"/>
          </w:rPr>
          <w:t>Student Academic Code (Policy 3C2).</w:t>
        </w:r>
      </w:hyperlink>
      <w:r w:rsidRPr="00720026">
        <w:rPr>
          <w:rStyle w:val="apple-converted-space"/>
          <w:rFonts w:asciiTheme="majorHAnsi" w:hAnsiTheme="majorHAnsi"/>
          <w:color w:val="333333"/>
          <w:sz w:val="22"/>
          <w:szCs w:val="22"/>
        </w:rPr>
        <w:t> </w:t>
      </w:r>
      <w:r w:rsidRPr="00720026">
        <w:rPr>
          <w:rFonts w:asciiTheme="majorHAnsi" w:hAnsiTheme="majorHAnsi"/>
          <w:color w:val="333333"/>
          <w:sz w:val="22"/>
          <w:szCs w:val="22"/>
        </w:rPr>
        <w:t>"</w:t>
      </w:r>
    </w:p>
    <w:p w14:paraId="091613A1" w14:textId="320F4060" w:rsidR="00DF7E33" w:rsidRDefault="00DF7E33" w:rsidP="00DF7E33">
      <w:pPr>
        <w:rPr>
          <w:rStyle w:val="Heading2Char"/>
        </w:rPr>
      </w:pPr>
    </w:p>
    <w:p w14:paraId="1C210F2E" w14:textId="77777777" w:rsidR="00842AA3" w:rsidRPr="00842AA3" w:rsidRDefault="00842AA3" w:rsidP="00842AA3">
      <w:pPr>
        <w:pStyle w:val="Heading5"/>
        <w:shd w:val="clear" w:color="auto" w:fill="FFFFFF"/>
        <w:spacing w:before="0" w:after="150"/>
        <w:rPr>
          <w:rFonts w:cs="Arial"/>
          <w:b/>
          <w:color w:val="333333"/>
          <w:sz w:val="26"/>
          <w:szCs w:val="26"/>
        </w:rPr>
      </w:pPr>
      <w:r w:rsidRPr="00842AA3">
        <w:rPr>
          <w:rFonts w:cs="Arial"/>
          <w:b/>
          <w:color w:val="333333"/>
          <w:sz w:val="26"/>
          <w:szCs w:val="26"/>
        </w:rPr>
        <w:t>Services for Students Needing Accommodations</w:t>
      </w:r>
    </w:p>
    <w:p w14:paraId="3B502590" w14:textId="551AFB9E" w:rsidR="00842AA3" w:rsidRDefault="00842AA3" w:rsidP="00842AA3">
      <w:pPr>
        <w:pStyle w:val="NormalWeb"/>
        <w:shd w:val="clear" w:color="auto" w:fill="FFFFFF"/>
        <w:spacing w:before="0" w:beforeAutospacing="0" w:after="0" w:afterAutospacing="0"/>
        <w:rPr>
          <w:rFonts w:asciiTheme="majorHAnsi" w:hAnsiTheme="majorHAnsi" w:cs="Arial"/>
          <w:color w:val="333333"/>
          <w:sz w:val="22"/>
          <w:szCs w:val="22"/>
        </w:rPr>
      </w:pPr>
      <w:r w:rsidRPr="00842AA3">
        <w:rPr>
          <w:rFonts w:asciiTheme="majorHAnsi" w:hAnsiTheme="majorHAnsi" w:cs="Arial"/>
          <w:color w:val="333333"/>
          <w:sz w:val="22"/>
          <w:szCs w:val="22"/>
        </w:rPr>
        <w:t>Students needing accommodations because of medical diagnosis or major life impairment will need to register with Accessible Campus Community &amp; Equitable Student Support (ACCESS) and complete an intake process before accommodations will be given. Students who believe they have a diagnosis, but do not have documentation, should contact ACCESS for assistance and/or appropriate referral. The ACCESS office is located in the Student Success Center, Room 1203. You can also reach the office by emailing us at </w:t>
      </w:r>
      <w:hyperlink r:id="rId22" w:history="1">
        <w:r w:rsidRPr="00842AA3">
          <w:rPr>
            <w:rStyle w:val="Hyperlink"/>
            <w:rFonts w:asciiTheme="majorHAnsi" w:hAnsiTheme="majorHAnsi" w:cs="Arial"/>
            <w:color w:val="E41C24"/>
            <w:sz w:val="22"/>
            <w:szCs w:val="22"/>
          </w:rPr>
          <w:t>myaccess@siue.edu</w:t>
        </w:r>
      </w:hyperlink>
      <w:r w:rsidRPr="00842AA3">
        <w:rPr>
          <w:rFonts w:asciiTheme="majorHAnsi" w:hAnsiTheme="majorHAnsi" w:cs="Arial"/>
          <w:color w:val="333333"/>
          <w:sz w:val="22"/>
          <w:szCs w:val="22"/>
        </w:rPr>
        <w:t> or by calling </w:t>
      </w:r>
      <w:hyperlink r:id="rId23" w:history="1">
        <w:r w:rsidRPr="00842AA3">
          <w:rPr>
            <w:rStyle w:val="Hyperlink"/>
            <w:rFonts w:asciiTheme="majorHAnsi" w:hAnsiTheme="majorHAnsi" w:cs="Arial"/>
            <w:color w:val="E41C24"/>
            <w:sz w:val="22"/>
            <w:szCs w:val="22"/>
          </w:rPr>
          <w:t>618-650-3726</w:t>
        </w:r>
      </w:hyperlink>
      <w:r w:rsidRPr="00842AA3">
        <w:rPr>
          <w:rFonts w:asciiTheme="majorHAnsi" w:hAnsiTheme="majorHAnsi" w:cs="Arial"/>
          <w:color w:val="333333"/>
          <w:sz w:val="22"/>
          <w:szCs w:val="22"/>
        </w:rPr>
        <w:t>.</w:t>
      </w:r>
    </w:p>
    <w:p w14:paraId="0733C59A" w14:textId="68305951" w:rsidR="00501080" w:rsidRDefault="00501080" w:rsidP="00842AA3">
      <w:pPr>
        <w:pStyle w:val="NormalWeb"/>
        <w:shd w:val="clear" w:color="auto" w:fill="FFFFFF"/>
        <w:spacing w:before="0" w:beforeAutospacing="0" w:after="0" w:afterAutospacing="0"/>
        <w:rPr>
          <w:rFonts w:asciiTheme="majorHAnsi" w:hAnsiTheme="majorHAnsi" w:cs="Arial"/>
          <w:color w:val="333333"/>
          <w:sz w:val="22"/>
          <w:szCs w:val="22"/>
        </w:rPr>
      </w:pPr>
    </w:p>
    <w:p w14:paraId="4AAE2159" w14:textId="77777777" w:rsidR="00501080" w:rsidRPr="00501080" w:rsidRDefault="00501080" w:rsidP="00501080">
      <w:pPr>
        <w:spacing w:before="100" w:beforeAutospacing="1" w:after="100" w:afterAutospacing="1"/>
        <w:rPr>
          <w:rFonts w:asciiTheme="majorHAnsi" w:eastAsia="Times New Roman" w:hAnsiTheme="majorHAnsi" w:cstheme="majorHAnsi"/>
          <w:b/>
          <w:color w:val="000000"/>
          <w:sz w:val="26"/>
          <w:szCs w:val="26"/>
        </w:rPr>
      </w:pPr>
      <w:r w:rsidRPr="00501080">
        <w:rPr>
          <w:rFonts w:asciiTheme="majorHAnsi" w:eastAsia="Times New Roman" w:hAnsiTheme="majorHAnsi" w:cstheme="majorHAnsi"/>
          <w:b/>
          <w:color w:val="000000"/>
          <w:sz w:val="26"/>
          <w:szCs w:val="26"/>
        </w:rPr>
        <w:t>Our Statement on Inclusivity and Equity</w:t>
      </w:r>
    </w:p>
    <w:p w14:paraId="15423498" w14:textId="77777777" w:rsidR="00501080" w:rsidRPr="00501080" w:rsidRDefault="00501080" w:rsidP="00501080">
      <w:pPr>
        <w:spacing w:before="100" w:beforeAutospacing="1" w:after="100" w:afterAutospacing="1"/>
        <w:rPr>
          <w:rFonts w:asciiTheme="majorHAnsi" w:eastAsia="Times New Roman" w:hAnsiTheme="majorHAnsi" w:cstheme="majorHAnsi"/>
          <w:b/>
          <w:color w:val="000000"/>
          <w:sz w:val="22"/>
          <w:szCs w:val="22"/>
        </w:rPr>
      </w:pPr>
      <w:r w:rsidRPr="00501080">
        <w:rPr>
          <w:rFonts w:asciiTheme="majorHAnsi" w:eastAsia="Times New Roman" w:hAnsiTheme="majorHAnsi" w:cstheme="majorHAnsi"/>
          <w:b/>
          <w:color w:val="000000"/>
          <w:sz w:val="22"/>
          <w:szCs w:val="22"/>
        </w:rPr>
        <w:t>Institutional Commitment</w:t>
      </w:r>
    </w:p>
    <w:p w14:paraId="27E855DB" w14:textId="77777777" w:rsidR="00501080" w:rsidRPr="00501080" w:rsidRDefault="00501080" w:rsidP="00501080">
      <w:pPr>
        <w:spacing w:before="100" w:beforeAutospacing="1" w:after="100" w:afterAutospacing="1"/>
        <w:rPr>
          <w:rFonts w:asciiTheme="majorHAnsi" w:eastAsia="Times New Roman" w:hAnsiTheme="majorHAnsi" w:cstheme="majorHAnsi"/>
          <w:color w:val="000000"/>
          <w:sz w:val="22"/>
          <w:szCs w:val="22"/>
        </w:rPr>
      </w:pPr>
      <w:r w:rsidRPr="00501080">
        <w:rPr>
          <w:rFonts w:asciiTheme="majorHAnsi" w:eastAsia="Times New Roman" w:hAnsiTheme="majorHAnsi" w:cstheme="majorHAnsi"/>
          <w:color w:val="000000"/>
          <w:sz w:val="22"/>
          <w:szCs w:val="22"/>
        </w:rPr>
        <w:t>SIUE is committed to respecting everyone’s dignity at all times and dismantling systems of oppression that permeate institutions in our society. In order to learn, exchange ideas, and support one another, our virtual and physical classrooms must be places where students and teachers feel safe and supported.   All students and faculty have the responsibility to co-create a classroom that affirms inclusion, equity, and justice, where racism, sexism, classism, ableism, heterosexism, xenophobia, and other forms of discrimination are not tolerated. Violations of this policy will be enforced in line with the SIUE Student Conduct Code (https://www.siue.edu/policies/3c1.shtml).</w:t>
      </w:r>
    </w:p>
    <w:p w14:paraId="17327399" w14:textId="77777777" w:rsidR="00501080" w:rsidRPr="00501080" w:rsidRDefault="00501080" w:rsidP="00501080">
      <w:pPr>
        <w:spacing w:before="100" w:beforeAutospacing="1" w:after="100" w:afterAutospacing="1"/>
        <w:rPr>
          <w:rFonts w:asciiTheme="majorHAnsi" w:eastAsia="Times New Roman" w:hAnsiTheme="majorHAnsi" w:cstheme="majorHAnsi"/>
          <w:color w:val="000000"/>
          <w:sz w:val="22"/>
          <w:szCs w:val="22"/>
        </w:rPr>
      </w:pPr>
      <w:r w:rsidRPr="00501080">
        <w:rPr>
          <w:rFonts w:asciiTheme="majorHAnsi" w:eastAsia="Times New Roman" w:hAnsiTheme="majorHAnsi" w:cstheme="majorHAnsi"/>
          <w:color w:val="000000"/>
          <w:sz w:val="22"/>
          <w:szCs w:val="22"/>
        </w:rPr>
        <w:t>The Center for Student Diversity &amp; Inclusion (https://www.siue.edu/csdi/) is an excellent resource for support and community. If you experience or witness discrimination or harassment, you can reach out to Ms. Jamie Ball, director of the Office of Equal Opportunity, Access and Title IX Coordination (https://www.siue.edu/eoa/), by e-mail at jball@siue.edu or by calling 618-650-2333. You can also report bias incidents using this online form (https://www.siue.edu/birt). </w:t>
      </w:r>
    </w:p>
    <w:p w14:paraId="0589818A" w14:textId="77777777" w:rsidR="00501080" w:rsidRPr="00501080" w:rsidRDefault="00501080" w:rsidP="00501080">
      <w:pPr>
        <w:spacing w:before="100" w:beforeAutospacing="1" w:after="100" w:afterAutospacing="1"/>
        <w:rPr>
          <w:rFonts w:asciiTheme="majorHAnsi" w:eastAsia="Times New Roman" w:hAnsiTheme="majorHAnsi" w:cstheme="majorHAnsi"/>
          <w:b/>
          <w:color w:val="000000"/>
          <w:sz w:val="22"/>
          <w:szCs w:val="22"/>
        </w:rPr>
      </w:pPr>
      <w:r w:rsidRPr="00501080">
        <w:rPr>
          <w:rFonts w:asciiTheme="majorHAnsi" w:eastAsia="Times New Roman" w:hAnsiTheme="majorHAnsi" w:cstheme="majorHAnsi"/>
          <w:b/>
          <w:color w:val="000000"/>
          <w:sz w:val="22"/>
          <w:szCs w:val="22"/>
        </w:rPr>
        <w:t>Departmental Commitment</w:t>
      </w:r>
    </w:p>
    <w:p w14:paraId="073B2D27" w14:textId="24B13453" w:rsidR="00501080" w:rsidRPr="00501080" w:rsidRDefault="00501080" w:rsidP="00501080">
      <w:pPr>
        <w:spacing w:before="100" w:beforeAutospacing="1" w:after="100" w:afterAutospacing="1"/>
        <w:rPr>
          <w:rFonts w:asciiTheme="majorHAnsi" w:eastAsia="Times New Roman" w:hAnsiTheme="majorHAnsi" w:cstheme="majorHAnsi"/>
          <w:color w:val="000000"/>
          <w:sz w:val="22"/>
          <w:szCs w:val="22"/>
        </w:rPr>
      </w:pPr>
      <w:r w:rsidRPr="00501080">
        <w:rPr>
          <w:rFonts w:asciiTheme="majorHAnsi" w:eastAsia="Times New Roman" w:hAnsiTheme="majorHAnsi" w:cstheme="majorHAnsi"/>
          <w:color w:val="000000"/>
          <w:sz w:val="22"/>
          <w:szCs w:val="22"/>
        </w:rPr>
        <w:t xml:space="preserve">The Department of Biological Sciences is committed to providing an educational and experiential environment that fosters inclusive participation by all students and faculty. This commitment is reflected in curricular design, communication of research opportunities, and coordination of advising and mentoring. The Department seeks to increase and maintain inclusivity at all levels of undergraduate and graduate education, recognizing that the Biological Sciences impact almost all aspects of human society and that multiple views and approaches produce the best </w:t>
      </w:r>
      <w:r w:rsidR="005115CD">
        <w:rPr>
          <w:rFonts w:asciiTheme="majorHAnsi" w:eastAsia="Times New Roman" w:hAnsiTheme="majorHAnsi" w:cstheme="majorHAnsi"/>
          <w:color w:val="000000"/>
          <w:sz w:val="22"/>
          <w:szCs w:val="22"/>
        </w:rPr>
        <w:t>s</w:t>
      </w:r>
      <w:r w:rsidRPr="00501080">
        <w:rPr>
          <w:rFonts w:asciiTheme="majorHAnsi" w:eastAsia="Times New Roman" w:hAnsiTheme="majorHAnsi" w:cstheme="majorHAnsi"/>
          <w:color w:val="000000"/>
          <w:sz w:val="22"/>
          <w:szCs w:val="22"/>
        </w:rPr>
        <w:t>cience.</w:t>
      </w:r>
    </w:p>
    <w:p w14:paraId="043FF67B" w14:textId="77777777" w:rsidR="00501080" w:rsidRPr="00501080" w:rsidRDefault="00501080" w:rsidP="00501080">
      <w:pPr>
        <w:spacing w:before="100" w:beforeAutospacing="1" w:after="100" w:afterAutospacing="1"/>
        <w:rPr>
          <w:rFonts w:asciiTheme="majorHAnsi" w:eastAsia="Times New Roman" w:hAnsiTheme="majorHAnsi" w:cstheme="majorHAnsi"/>
          <w:color w:val="000000"/>
          <w:sz w:val="22"/>
          <w:szCs w:val="22"/>
        </w:rPr>
      </w:pPr>
      <w:r w:rsidRPr="00501080">
        <w:rPr>
          <w:rFonts w:asciiTheme="majorHAnsi" w:eastAsia="Times New Roman" w:hAnsiTheme="majorHAnsi" w:cstheme="majorHAnsi"/>
          <w:color w:val="000000"/>
          <w:sz w:val="22"/>
          <w:szCs w:val="22"/>
        </w:rPr>
        <w:t>For questions regarding the Department’s commitment to curricular and experiential inclusion and equity, please contact the Department Chair (Dr. Vance McCracken, (618)650-3928, vmccrac@siue.edu). </w:t>
      </w:r>
    </w:p>
    <w:p w14:paraId="21DF775B" w14:textId="24DF80D6" w:rsidR="00501080" w:rsidRDefault="00501080" w:rsidP="00842AA3">
      <w:pPr>
        <w:pStyle w:val="NormalWeb"/>
        <w:shd w:val="clear" w:color="auto" w:fill="FFFFFF"/>
        <w:spacing w:before="0" w:beforeAutospacing="0" w:after="0" w:afterAutospacing="0"/>
        <w:rPr>
          <w:rFonts w:asciiTheme="majorHAnsi" w:hAnsiTheme="majorHAnsi" w:cs="Arial"/>
          <w:color w:val="333333"/>
          <w:sz w:val="22"/>
          <w:szCs w:val="22"/>
        </w:rPr>
      </w:pPr>
    </w:p>
    <w:p w14:paraId="2D5E5567" w14:textId="77777777" w:rsidR="00501080" w:rsidRDefault="00501080" w:rsidP="00842AA3">
      <w:pPr>
        <w:pStyle w:val="NormalWeb"/>
        <w:shd w:val="clear" w:color="auto" w:fill="FFFFFF"/>
        <w:spacing w:before="0" w:beforeAutospacing="0" w:after="0" w:afterAutospacing="0"/>
        <w:rPr>
          <w:rFonts w:asciiTheme="majorHAnsi" w:hAnsiTheme="majorHAnsi" w:cs="Arial"/>
          <w:color w:val="333333"/>
          <w:sz w:val="22"/>
          <w:szCs w:val="22"/>
        </w:rPr>
      </w:pPr>
    </w:p>
    <w:p w14:paraId="3CCB1825" w14:textId="566A0B4C" w:rsidR="00501080" w:rsidRDefault="00501080" w:rsidP="00842AA3">
      <w:pPr>
        <w:pStyle w:val="NormalWeb"/>
        <w:shd w:val="clear" w:color="auto" w:fill="FFFFFF"/>
        <w:spacing w:before="0" w:beforeAutospacing="0" w:after="0" w:afterAutospacing="0"/>
        <w:rPr>
          <w:rFonts w:asciiTheme="majorHAnsi" w:hAnsiTheme="majorHAnsi" w:cs="Arial"/>
          <w:color w:val="333333"/>
          <w:sz w:val="22"/>
          <w:szCs w:val="22"/>
        </w:rPr>
      </w:pPr>
    </w:p>
    <w:p w14:paraId="3D4043DE" w14:textId="77777777" w:rsidR="00501080" w:rsidRPr="00842AA3" w:rsidRDefault="00501080" w:rsidP="00842AA3">
      <w:pPr>
        <w:pStyle w:val="NormalWeb"/>
        <w:shd w:val="clear" w:color="auto" w:fill="FFFFFF"/>
        <w:spacing w:before="0" w:beforeAutospacing="0" w:after="0" w:afterAutospacing="0"/>
        <w:rPr>
          <w:rFonts w:asciiTheme="majorHAnsi" w:hAnsiTheme="majorHAnsi" w:cs="Arial"/>
          <w:color w:val="333333"/>
          <w:sz w:val="22"/>
          <w:szCs w:val="22"/>
        </w:rPr>
      </w:pPr>
    </w:p>
    <w:p w14:paraId="68EF0ABE" w14:textId="69915F13" w:rsidR="00200D27" w:rsidRPr="006B16C2" w:rsidRDefault="00842AA3" w:rsidP="00071B20">
      <w:pPr>
        <w:pStyle w:val="Heading1"/>
        <w:rPr>
          <w:rFonts w:ascii="Verdana" w:hAnsi="Verdana"/>
          <w:sz w:val="26"/>
          <w:szCs w:val="26"/>
        </w:rPr>
      </w:pPr>
      <w:r>
        <w:rPr>
          <w:sz w:val="26"/>
          <w:szCs w:val="26"/>
        </w:rPr>
        <w:lastRenderedPageBreak/>
        <w:t>G</w:t>
      </w:r>
      <w:r w:rsidR="00307FDA" w:rsidRPr="006B16C2">
        <w:rPr>
          <w:sz w:val="26"/>
          <w:szCs w:val="26"/>
        </w:rPr>
        <w:t>rading</w:t>
      </w:r>
    </w:p>
    <w:p w14:paraId="1E242542" w14:textId="3CD45812" w:rsidR="00720026" w:rsidRPr="006B16C2" w:rsidRDefault="006B16C2" w:rsidP="00720026">
      <w:pPr>
        <w:ind w:firstLine="720"/>
        <w:rPr>
          <w:rFonts w:asciiTheme="majorHAnsi" w:hAnsiTheme="majorHAnsi" w:cs="Arial"/>
          <w:sz w:val="22"/>
          <w:szCs w:val="22"/>
        </w:rPr>
      </w:pPr>
      <w:r>
        <w:rPr>
          <w:rFonts w:asciiTheme="majorHAnsi" w:hAnsiTheme="majorHAnsi" w:cs="Arial"/>
          <w:sz w:val="22"/>
          <w:szCs w:val="22"/>
        </w:rPr>
        <w:tab/>
      </w:r>
    </w:p>
    <w:p w14:paraId="4F2A6BAB" w14:textId="1BF997A8" w:rsidR="00C82753" w:rsidRDefault="00004BB1" w:rsidP="00720026">
      <w:pPr>
        <w:ind w:firstLine="720"/>
        <w:rPr>
          <w:rFonts w:asciiTheme="majorHAnsi" w:hAnsiTheme="majorHAnsi" w:cs="Arial"/>
        </w:rPr>
      </w:pPr>
      <w:r>
        <w:rPr>
          <w:rFonts w:asciiTheme="majorHAnsi" w:hAnsiTheme="majorHAnsi" w:cs="Arial"/>
        </w:rPr>
        <w:t>Quizzes</w:t>
      </w:r>
      <w:r>
        <w:rPr>
          <w:rFonts w:asciiTheme="majorHAnsi" w:hAnsiTheme="majorHAnsi" w:cs="Arial"/>
        </w:rPr>
        <w:tab/>
      </w:r>
      <w:r>
        <w:rPr>
          <w:rFonts w:asciiTheme="majorHAnsi" w:hAnsiTheme="majorHAnsi" w:cs="Arial"/>
        </w:rPr>
        <w:tab/>
      </w:r>
      <w:r>
        <w:rPr>
          <w:rFonts w:asciiTheme="majorHAnsi" w:hAnsiTheme="majorHAnsi" w:cs="Arial"/>
        </w:rPr>
        <w:tab/>
      </w:r>
      <w:r>
        <w:rPr>
          <w:rFonts w:asciiTheme="majorHAnsi" w:hAnsiTheme="majorHAnsi" w:cs="Arial"/>
        </w:rPr>
        <w:tab/>
        <w:t>85</w:t>
      </w:r>
      <w:r w:rsidR="00C82753">
        <w:rPr>
          <w:rFonts w:asciiTheme="majorHAnsi" w:hAnsiTheme="majorHAnsi" w:cs="Arial"/>
        </w:rPr>
        <w:t xml:space="preserve"> pts</w:t>
      </w:r>
      <w:r w:rsidR="008A2B79" w:rsidRPr="008A2B79">
        <w:rPr>
          <w:rFonts w:asciiTheme="majorHAnsi" w:hAnsiTheme="majorHAnsi" w:cs="Arial"/>
        </w:rPr>
        <w:t xml:space="preserve"> </w:t>
      </w:r>
      <w:r w:rsidR="008A2B79">
        <w:rPr>
          <w:rFonts w:asciiTheme="majorHAnsi" w:hAnsiTheme="majorHAnsi" w:cs="Arial"/>
        </w:rPr>
        <w:tab/>
      </w:r>
      <w:r w:rsidR="008A2B79">
        <w:rPr>
          <w:rFonts w:asciiTheme="majorHAnsi" w:hAnsiTheme="majorHAnsi" w:cs="Arial"/>
        </w:rPr>
        <w:tab/>
      </w:r>
      <w:r w:rsidR="008A2B79" w:rsidRPr="006B16C2">
        <w:rPr>
          <w:rFonts w:asciiTheme="majorHAnsi" w:hAnsiTheme="majorHAnsi" w:cs="Arial"/>
        </w:rPr>
        <w:t>A</w:t>
      </w:r>
      <w:r w:rsidR="008A2B79" w:rsidRPr="006B16C2">
        <w:rPr>
          <w:rFonts w:asciiTheme="majorHAnsi" w:hAnsiTheme="majorHAnsi" w:cs="Arial"/>
        </w:rPr>
        <w:tab/>
        <w:t>90-100%</w:t>
      </w:r>
      <w:r w:rsidR="008A2B79" w:rsidRPr="006B16C2">
        <w:rPr>
          <w:rFonts w:asciiTheme="majorHAnsi" w:hAnsiTheme="majorHAnsi" w:cs="Arial"/>
        </w:rPr>
        <w:tab/>
      </w:r>
      <w:r w:rsidR="008A2B79">
        <w:rPr>
          <w:rFonts w:asciiTheme="majorHAnsi" w:hAnsiTheme="majorHAnsi" w:cs="Arial"/>
        </w:rPr>
        <w:tab/>
      </w:r>
      <w:r>
        <w:rPr>
          <w:rFonts w:asciiTheme="majorHAnsi" w:hAnsiTheme="majorHAnsi" w:cs="Arial"/>
        </w:rPr>
        <w:t>484</w:t>
      </w:r>
      <w:r w:rsidR="008A2B79" w:rsidRPr="006B16C2">
        <w:rPr>
          <w:rFonts w:asciiTheme="majorHAnsi" w:hAnsiTheme="majorHAnsi" w:cs="Arial"/>
        </w:rPr>
        <w:t xml:space="preserve"> – </w:t>
      </w:r>
      <w:r w:rsidR="00C62ABC">
        <w:rPr>
          <w:rFonts w:asciiTheme="majorHAnsi" w:hAnsiTheme="majorHAnsi" w:cs="Arial"/>
        </w:rPr>
        <w:t>5</w:t>
      </w:r>
      <w:r>
        <w:rPr>
          <w:rFonts w:asciiTheme="majorHAnsi" w:hAnsiTheme="majorHAnsi" w:cs="Arial"/>
        </w:rPr>
        <w:t>40</w:t>
      </w:r>
      <w:r w:rsidR="008A2B79" w:rsidRPr="006B16C2">
        <w:rPr>
          <w:rFonts w:asciiTheme="majorHAnsi" w:hAnsiTheme="majorHAnsi" w:cs="Arial"/>
        </w:rPr>
        <w:t xml:space="preserve"> pts</w:t>
      </w:r>
    </w:p>
    <w:p w14:paraId="780F93CF" w14:textId="686B71A8" w:rsidR="00720026" w:rsidRPr="006B16C2" w:rsidRDefault="00A169DF" w:rsidP="00720026">
      <w:pPr>
        <w:ind w:firstLine="720"/>
        <w:rPr>
          <w:rFonts w:asciiTheme="majorHAnsi" w:hAnsiTheme="majorHAnsi" w:cs="Arial"/>
        </w:rPr>
      </w:pPr>
      <w:r w:rsidRPr="006B16C2">
        <w:rPr>
          <w:rFonts w:asciiTheme="majorHAnsi" w:hAnsiTheme="majorHAnsi" w:cs="Arial"/>
        </w:rPr>
        <w:t>Discussion board</w:t>
      </w:r>
      <w:r w:rsidR="00720026" w:rsidRPr="006B16C2">
        <w:rPr>
          <w:rFonts w:asciiTheme="majorHAnsi" w:hAnsiTheme="majorHAnsi" w:cs="Arial"/>
        </w:rPr>
        <w:tab/>
      </w:r>
      <w:r w:rsidR="00720026" w:rsidRPr="006B16C2">
        <w:rPr>
          <w:rFonts w:asciiTheme="majorHAnsi" w:hAnsiTheme="majorHAnsi" w:cs="Arial"/>
        </w:rPr>
        <w:tab/>
      </w:r>
      <w:r w:rsidR="00720026" w:rsidRPr="006B16C2">
        <w:rPr>
          <w:rFonts w:asciiTheme="majorHAnsi" w:hAnsiTheme="majorHAnsi" w:cs="Arial"/>
        </w:rPr>
        <w:tab/>
      </w:r>
      <w:r w:rsidR="000C0D3D">
        <w:rPr>
          <w:rFonts w:asciiTheme="majorHAnsi" w:hAnsiTheme="majorHAnsi" w:cs="Arial"/>
        </w:rPr>
        <w:t>70</w:t>
      </w:r>
      <w:r w:rsidR="00720026" w:rsidRPr="006B16C2">
        <w:rPr>
          <w:rFonts w:asciiTheme="majorHAnsi" w:hAnsiTheme="majorHAnsi" w:cs="Arial"/>
        </w:rPr>
        <w:t xml:space="preserve"> pts </w:t>
      </w:r>
      <w:r w:rsidRPr="006B16C2">
        <w:rPr>
          <w:rFonts w:asciiTheme="majorHAnsi" w:hAnsiTheme="majorHAnsi" w:cs="Arial"/>
        </w:rPr>
        <w:tab/>
      </w:r>
      <w:r w:rsidR="00720026" w:rsidRPr="006B16C2">
        <w:rPr>
          <w:rFonts w:asciiTheme="majorHAnsi" w:hAnsiTheme="majorHAnsi" w:cs="Arial"/>
        </w:rPr>
        <w:tab/>
      </w:r>
      <w:r w:rsidR="008A2B79" w:rsidRPr="006B16C2">
        <w:rPr>
          <w:rFonts w:asciiTheme="majorHAnsi" w:hAnsiTheme="majorHAnsi" w:cs="Arial"/>
        </w:rPr>
        <w:t>B</w:t>
      </w:r>
      <w:r w:rsidR="008A2B79" w:rsidRPr="006B16C2">
        <w:rPr>
          <w:rFonts w:asciiTheme="majorHAnsi" w:hAnsiTheme="majorHAnsi" w:cs="Arial"/>
        </w:rPr>
        <w:tab/>
        <w:t>80-89%</w:t>
      </w:r>
      <w:r w:rsidR="008A2B79" w:rsidRPr="006B16C2">
        <w:rPr>
          <w:rFonts w:asciiTheme="majorHAnsi" w:hAnsiTheme="majorHAnsi" w:cs="Arial"/>
        </w:rPr>
        <w:tab/>
      </w:r>
      <w:r w:rsidR="008A2B79" w:rsidRPr="006B16C2">
        <w:rPr>
          <w:rFonts w:asciiTheme="majorHAnsi" w:hAnsiTheme="majorHAnsi" w:cs="Arial"/>
        </w:rPr>
        <w:tab/>
      </w:r>
      <w:r w:rsidR="00004BB1">
        <w:rPr>
          <w:rFonts w:asciiTheme="majorHAnsi" w:hAnsiTheme="majorHAnsi" w:cs="Arial"/>
        </w:rPr>
        <w:t>429</w:t>
      </w:r>
      <w:r w:rsidR="008A2B79" w:rsidRPr="006B16C2">
        <w:rPr>
          <w:rFonts w:asciiTheme="majorHAnsi" w:hAnsiTheme="majorHAnsi" w:cs="Arial"/>
        </w:rPr>
        <w:t xml:space="preserve"> – </w:t>
      </w:r>
      <w:r w:rsidR="00004BB1">
        <w:rPr>
          <w:rFonts w:asciiTheme="majorHAnsi" w:hAnsiTheme="majorHAnsi" w:cs="Arial"/>
        </w:rPr>
        <w:t>483</w:t>
      </w:r>
      <w:r w:rsidR="008A2B79" w:rsidRPr="006B16C2">
        <w:rPr>
          <w:rFonts w:asciiTheme="majorHAnsi" w:hAnsiTheme="majorHAnsi" w:cs="Arial"/>
        </w:rPr>
        <w:t xml:space="preserve"> pts</w:t>
      </w:r>
    </w:p>
    <w:p w14:paraId="30F931A8" w14:textId="40501E17" w:rsidR="00A169DF" w:rsidRPr="006B16C2" w:rsidRDefault="00004BB1" w:rsidP="00720026">
      <w:pPr>
        <w:ind w:firstLine="720"/>
        <w:rPr>
          <w:rFonts w:asciiTheme="majorHAnsi" w:hAnsiTheme="majorHAnsi" w:cs="Arial"/>
        </w:rPr>
      </w:pPr>
      <w:r>
        <w:rPr>
          <w:rFonts w:asciiTheme="majorHAnsi" w:hAnsiTheme="majorHAnsi" w:cs="Arial"/>
        </w:rPr>
        <w:t>Homework</w:t>
      </w:r>
      <w:r>
        <w:rPr>
          <w:rFonts w:asciiTheme="majorHAnsi" w:hAnsiTheme="majorHAnsi" w:cs="Arial"/>
        </w:rPr>
        <w:tab/>
      </w:r>
      <w:r w:rsidR="00A169DF" w:rsidRPr="006B16C2">
        <w:rPr>
          <w:rFonts w:asciiTheme="majorHAnsi" w:hAnsiTheme="majorHAnsi" w:cs="Arial"/>
        </w:rPr>
        <w:tab/>
      </w:r>
      <w:r w:rsidR="00A169DF" w:rsidRPr="006B16C2">
        <w:rPr>
          <w:rFonts w:asciiTheme="majorHAnsi" w:hAnsiTheme="majorHAnsi" w:cs="Arial"/>
        </w:rPr>
        <w:tab/>
      </w:r>
      <w:r w:rsidR="00A169DF" w:rsidRPr="006B16C2">
        <w:rPr>
          <w:rFonts w:asciiTheme="majorHAnsi" w:hAnsiTheme="majorHAnsi" w:cs="Arial"/>
        </w:rPr>
        <w:tab/>
      </w:r>
      <w:r>
        <w:rPr>
          <w:rFonts w:asciiTheme="majorHAnsi" w:hAnsiTheme="majorHAnsi" w:cs="Arial"/>
        </w:rPr>
        <w:t>85</w:t>
      </w:r>
      <w:r w:rsidR="00A169DF" w:rsidRPr="006B16C2">
        <w:rPr>
          <w:rFonts w:asciiTheme="majorHAnsi" w:hAnsiTheme="majorHAnsi" w:cs="Arial"/>
        </w:rPr>
        <w:t xml:space="preserve"> pts</w:t>
      </w:r>
      <w:r w:rsidR="00A169DF" w:rsidRPr="006B16C2">
        <w:rPr>
          <w:rFonts w:asciiTheme="majorHAnsi" w:hAnsiTheme="majorHAnsi" w:cs="Arial"/>
        </w:rPr>
        <w:tab/>
      </w:r>
      <w:r w:rsidR="006B16C2" w:rsidRPr="006B16C2">
        <w:rPr>
          <w:rFonts w:asciiTheme="majorHAnsi" w:hAnsiTheme="majorHAnsi" w:cs="Arial"/>
        </w:rPr>
        <w:tab/>
      </w:r>
      <w:r w:rsidR="008A2B79" w:rsidRPr="006B16C2">
        <w:rPr>
          <w:rFonts w:asciiTheme="majorHAnsi" w:hAnsiTheme="majorHAnsi" w:cs="Arial"/>
        </w:rPr>
        <w:t>C</w:t>
      </w:r>
      <w:r w:rsidR="008A2B79" w:rsidRPr="006B16C2">
        <w:rPr>
          <w:rFonts w:asciiTheme="majorHAnsi" w:hAnsiTheme="majorHAnsi" w:cs="Arial"/>
        </w:rPr>
        <w:tab/>
        <w:t>70-79%</w:t>
      </w:r>
      <w:r w:rsidR="008A2B79" w:rsidRPr="006B16C2">
        <w:rPr>
          <w:rFonts w:asciiTheme="majorHAnsi" w:hAnsiTheme="majorHAnsi" w:cs="Arial"/>
        </w:rPr>
        <w:tab/>
      </w:r>
      <w:r w:rsidR="008A2B79" w:rsidRPr="006B16C2">
        <w:rPr>
          <w:rFonts w:asciiTheme="majorHAnsi" w:hAnsiTheme="majorHAnsi" w:cs="Arial"/>
        </w:rPr>
        <w:tab/>
      </w:r>
      <w:r>
        <w:rPr>
          <w:rFonts w:asciiTheme="majorHAnsi" w:hAnsiTheme="majorHAnsi" w:cs="Arial"/>
        </w:rPr>
        <w:t>376</w:t>
      </w:r>
      <w:r w:rsidR="008A2B79" w:rsidRPr="006B16C2">
        <w:rPr>
          <w:rFonts w:asciiTheme="majorHAnsi" w:hAnsiTheme="majorHAnsi" w:cs="Arial"/>
        </w:rPr>
        <w:t xml:space="preserve"> – </w:t>
      </w:r>
      <w:r>
        <w:rPr>
          <w:rFonts w:asciiTheme="majorHAnsi" w:hAnsiTheme="majorHAnsi" w:cs="Arial"/>
        </w:rPr>
        <w:t>428</w:t>
      </w:r>
      <w:r w:rsidR="008A2B79" w:rsidRPr="006B16C2">
        <w:rPr>
          <w:rFonts w:asciiTheme="majorHAnsi" w:hAnsiTheme="majorHAnsi" w:cs="Arial"/>
        </w:rPr>
        <w:t xml:space="preserve"> pts</w:t>
      </w:r>
    </w:p>
    <w:p w14:paraId="08A67506" w14:textId="30410CA7" w:rsidR="00720026" w:rsidRPr="006B16C2" w:rsidRDefault="00720026" w:rsidP="00720026">
      <w:pPr>
        <w:ind w:firstLine="720"/>
        <w:rPr>
          <w:rFonts w:asciiTheme="majorHAnsi" w:hAnsiTheme="majorHAnsi" w:cs="Arial"/>
        </w:rPr>
      </w:pPr>
      <w:r w:rsidRPr="006B16C2">
        <w:rPr>
          <w:rFonts w:asciiTheme="majorHAnsi" w:hAnsiTheme="majorHAnsi" w:cs="Arial"/>
        </w:rPr>
        <w:t>Lecture exam 1</w:t>
      </w:r>
      <w:r w:rsidR="0074255A" w:rsidRPr="006B16C2">
        <w:rPr>
          <w:rFonts w:asciiTheme="majorHAnsi" w:hAnsiTheme="majorHAnsi" w:cs="Arial"/>
        </w:rPr>
        <w:tab/>
      </w:r>
      <w:r w:rsidRPr="006B16C2">
        <w:rPr>
          <w:rFonts w:asciiTheme="majorHAnsi" w:hAnsiTheme="majorHAnsi" w:cs="Arial"/>
        </w:rPr>
        <w:tab/>
      </w:r>
      <w:r w:rsidRPr="006B16C2">
        <w:rPr>
          <w:rFonts w:asciiTheme="majorHAnsi" w:hAnsiTheme="majorHAnsi" w:cs="Arial"/>
        </w:rPr>
        <w:tab/>
        <w:t>100 pts</w:t>
      </w:r>
      <w:r w:rsidRPr="006B16C2">
        <w:rPr>
          <w:rFonts w:asciiTheme="majorHAnsi" w:hAnsiTheme="majorHAnsi" w:cs="Arial"/>
        </w:rPr>
        <w:tab/>
      </w:r>
      <w:r w:rsidR="006B16C2" w:rsidRPr="006B16C2">
        <w:rPr>
          <w:rFonts w:asciiTheme="majorHAnsi" w:hAnsiTheme="majorHAnsi" w:cs="Arial"/>
        </w:rPr>
        <w:tab/>
      </w:r>
      <w:r w:rsidR="008A2B79" w:rsidRPr="006B16C2">
        <w:rPr>
          <w:rFonts w:asciiTheme="majorHAnsi" w:hAnsiTheme="majorHAnsi" w:cs="Arial"/>
        </w:rPr>
        <w:t xml:space="preserve">D </w:t>
      </w:r>
      <w:r w:rsidR="008A2B79" w:rsidRPr="006B16C2">
        <w:rPr>
          <w:rFonts w:asciiTheme="majorHAnsi" w:hAnsiTheme="majorHAnsi" w:cs="Arial"/>
        </w:rPr>
        <w:tab/>
        <w:t>60-69%</w:t>
      </w:r>
      <w:r w:rsidR="008A2B79" w:rsidRPr="006B16C2">
        <w:rPr>
          <w:rFonts w:asciiTheme="majorHAnsi" w:hAnsiTheme="majorHAnsi" w:cs="Arial"/>
        </w:rPr>
        <w:tab/>
      </w:r>
      <w:r w:rsidR="008A2B79" w:rsidRPr="006B16C2">
        <w:rPr>
          <w:rFonts w:asciiTheme="majorHAnsi" w:hAnsiTheme="majorHAnsi" w:cs="Arial"/>
        </w:rPr>
        <w:tab/>
      </w:r>
      <w:r w:rsidR="00004BB1">
        <w:rPr>
          <w:rFonts w:asciiTheme="majorHAnsi" w:hAnsiTheme="majorHAnsi" w:cs="Arial"/>
        </w:rPr>
        <w:t>322</w:t>
      </w:r>
      <w:r w:rsidR="008A2B79" w:rsidRPr="006B16C2">
        <w:rPr>
          <w:rFonts w:asciiTheme="majorHAnsi" w:hAnsiTheme="majorHAnsi" w:cs="Arial"/>
        </w:rPr>
        <w:t xml:space="preserve"> – </w:t>
      </w:r>
      <w:r w:rsidR="00C62ABC">
        <w:rPr>
          <w:rFonts w:asciiTheme="majorHAnsi" w:hAnsiTheme="majorHAnsi" w:cs="Arial"/>
        </w:rPr>
        <w:t>3</w:t>
      </w:r>
      <w:r w:rsidR="00004BB1">
        <w:rPr>
          <w:rFonts w:asciiTheme="majorHAnsi" w:hAnsiTheme="majorHAnsi" w:cs="Arial"/>
        </w:rPr>
        <w:t>75</w:t>
      </w:r>
      <w:r w:rsidR="008A2B79" w:rsidRPr="006B16C2">
        <w:rPr>
          <w:rFonts w:asciiTheme="majorHAnsi" w:hAnsiTheme="majorHAnsi" w:cs="Arial"/>
        </w:rPr>
        <w:t xml:space="preserve"> pts</w:t>
      </w:r>
    </w:p>
    <w:p w14:paraId="74E40E5D" w14:textId="73256380" w:rsidR="00720026" w:rsidRPr="006B16C2" w:rsidRDefault="00720026" w:rsidP="00720026">
      <w:pPr>
        <w:rPr>
          <w:rFonts w:asciiTheme="majorHAnsi" w:hAnsiTheme="majorHAnsi" w:cs="Arial"/>
        </w:rPr>
      </w:pPr>
      <w:r w:rsidRPr="006B16C2">
        <w:rPr>
          <w:rFonts w:asciiTheme="majorHAnsi" w:hAnsiTheme="majorHAnsi" w:cs="Arial"/>
        </w:rPr>
        <w:tab/>
        <w:t>Lecture exam 2</w:t>
      </w:r>
      <w:r w:rsidR="0074255A" w:rsidRPr="006B16C2">
        <w:rPr>
          <w:rFonts w:asciiTheme="majorHAnsi" w:hAnsiTheme="majorHAnsi" w:cs="Arial"/>
        </w:rPr>
        <w:t xml:space="preserve"> </w:t>
      </w:r>
      <w:r w:rsidR="0074255A" w:rsidRPr="006B16C2">
        <w:rPr>
          <w:rFonts w:asciiTheme="majorHAnsi" w:hAnsiTheme="majorHAnsi" w:cs="Arial"/>
        </w:rPr>
        <w:tab/>
      </w:r>
      <w:r w:rsidRPr="006B16C2">
        <w:rPr>
          <w:rFonts w:asciiTheme="majorHAnsi" w:hAnsiTheme="majorHAnsi" w:cs="Arial"/>
        </w:rPr>
        <w:tab/>
      </w:r>
      <w:r w:rsidRPr="006B16C2">
        <w:rPr>
          <w:rFonts w:asciiTheme="majorHAnsi" w:hAnsiTheme="majorHAnsi" w:cs="Arial"/>
        </w:rPr>
        <w:tab/>
        <w:t>100 pts</w:t>
      </w:r>
      <w:r w:rsidRPr="006B16C2">
        <w:rPr>
          <w:rFonts w:asciiTheme="majorHAnsi" w:hAnsiTheme="majorHAnsi" w:cs="Arial"/>
        </w:rPr>
        <w:tab/>
      </w:r>
      <w:r w:rsidR="006B16C2" w:rsidRPr="006B16C2">
        <w:rPr>
          <w:rFonts w:asciiTheme="majorHAnsi" w:hAnsiTheme="majorHAnsi" w:cs="Arial"/>
        </w:rPr>
        <w:tab/>
      </w:r>
      <w:r w:rsidR="008A2B79" w:rsidRPr="006B16C2">
        <w:rPr>
          <w:rFonts w:asciiTheme="majorHAnsi" w:hAnsiTheme="majorHAnsi" w:cs="Arial"/>
        </w:rPr>
        <w:t>F</w:t>
      </w:r>
      <w:proofErr w:type="gramStart"/>
      <w:r w:rsidR="008A2B79" w:rsidRPr="006B16C2">
        <w:rPr>
          <w:rFonts w:asciiTheme="majorHAnsi" w:hAnsiTheme="majorHAnsi" w:cs="Arial"/>
        </w:rPr>
        <w:tab/>
        <w:t xml:space="preserve">  0</w:t>
      </w:r>
      <w:proofErr w:type="gramEnd"/>
      <w:r w:rsidR="008A2B79" w:rsidRPr="006B16C2">
        <w:rPr>
          <w:rFonts w:asciiTheme="majorHAnsi" w:hAnsiTheme="majorHAnsi" w:cs="Arial"/>
        </w:rPr>
        <w:t>-59%</w:t>
      </w:r>
      <w:r w:rsidR="008A2B79" w:rsidRPr="006B16C2">
        <w:rPr>
          <w:rFonts w:asciiTheme="majorHAnsi" w:hAnsiTheme="majorHAnsi" w:cs="Arial"/>
        </w:rPr>
        <w:tab/>
      </w:r>
      <w:r w:rsidR="008A2B79" w:rsidRPr="006B16C2">
        <w:rPr>
          <w:rFonts w:asciiTheme="majorHAnsi" w:hAnsiTheme="majorHAnsi" w:cs="Arial"/>
        </w:rPr>
        <w:tab/>
      </w:r>
      <w:r w:rsidR="008A2B79">
        <w:rPr>
          <w:rFonts w:asciiTheme="majorHAnsi" w:hAnsiTheme="majorHAnsi" w:cs="Arial"/>
        </w:rPr>
        <w:tab/>
      </w:r>
      <w:r w:rsidR="008A2B79" w:rsidRPr="006B16C2">
        <w:rPr>
          <w:rFonts w:asciiTheme="majorHAnsi" w:hAnsiTheme="majorHAnsi" w:cs="Arial"/>
        </w:rPr>
        <w:t xml:space="preserve">&lt; </w:t>
      </w:r>
      <w:r w:rsidR="00004BB1">
        <w:rPr>
          <w:rFonts w:asciiTheme="majorHAnsi" w:hAnsiTheme="majorHAnsi" w:cs="Arial"/>
        </w:rPr>
        <w:t>322</w:t>
      </w:r>
      <w:r w:rsidR="008A2B79" w:rsidRPr="006B16C2">
        <w:rPr>
          <w:rFonts w:asciiTheme="majorHAnsi" w:hAnsiTheme="majorHAnsi" w:cs="Arial"/>
        </w:rPr>
        <w:t xml:space="preserve"> pts</w:t>
      </w:r>
    </w:p>
    <w:p w14:paraId="6C0805E9" w14:textId="1F02A4AA" w:rsidR="00720026" w:rsidRPr="006B16C2" w:rsidRDefault="00720026" w:rsidP="00720026">
      <w:pPr>
        <w:rPr>
          <w:rFonts w:asciiTheme="majorHAnsi" w:hAnsiTheme="majorHAnsi" w:cs="Arial"/>
        </w:rPr>
      </w:pPr>
      <w:r w:rsidRPr="006B16C2">
        <w:rPr>
          <w:rFonts w:asciiTheme="majorHAnsi" w:hAnsiTheme="majorHAnsi" w:cs="Arial"/>
        </w:rPr>
        <w:tab/>
      </w:r>
      <w:r w:rsidR="0074255A" w:rsidRPr="006B16C2">
        <w:rPr>
          <w:rFonts w:asciiTheme="majorHAnsi" w:hAnsiTheme="majorHAnsi" w:cs="Arial"/>
        </w:rPr>
        <w:t>Lecture exam 3</w:t>
      </w:r>
      <w:r w:rsidRPr="006B16C2">
        <w:rPr>
          <w:rFonts w:asciiTheme="majorHAnsi" w:hAnsiTheme="majorHAnsi" w:cs="Arial"/>
        </w:rPr>
        <w:tab/>
      </w:r>
      <w:r w:rsidR="0074255A" w:rsidRPr="006B16C2">
        <w:rPr>
          <w:rFonts w:asciiTheme="majorHAnsi" w:hAnsiTheme="majorHAnsi" w:cs="Arial"/>
        </w:rPr>
        <w:tab/>
      </w:r>
      <w:r w:rsidRPr="006B16C2">
        <w:rPr>
          <w:rFonts w:asciiTheme="majorHAnsi" w:hAnsiTheme="majorHAnsi" w:cs="Arial"/>
        </w:rPr>
        <w:tab/>
        <w:t>100 pts</w:t>
      </w:r>
      <w:r w:rsidRPr="006B16C2">
        <w:rPr>
          <w:rFonts w:asciiTheme="majorHAnsi" w:hAnsiTheme="majorHAnsi" w:cs="Arial"/>
        </w:rPr>
        <w:tab/>
      </w:r>
      <w:r w:rsidR="006B16C2" w:rsidRPr="006B16C2">
        <w:rPr>
          <w:rFonts w:asciiTheme="majorHAnsi" w:hAnsiTheme="majorHAnsi" w:cs="Arial"/>
        </w:rPr>
        <w:tab/>
      </w:r>
    </w:p>
    <w:p w14:paraId="5C4D0843" w14:textId="3ECEB25B" w:rsidR="00720026" w:rsidRPr="008A2B79" w:rsidRDefault="00720026" w:rsidP="00720026">
      <w:pPr>
        <w:rPr>
          <w:rFonts w:asciiTheme="majorHAnsi" w:hAnsiTheme="majorHAnsi" w:cs="Arial"/>
          <w:b/>
        </w:rPr>
      </w:pPr>
      <w:r w:rsidRPr="006B16C2">
        <w:rPr>
          <w:rFonts w:asciiTheme="majorHAnsi" w:hAnsiTheme="majorHAnsi" w:cs="Arial"/>
        </w:rPr>
        <w:tab/>
      </w:r>
      <w:r w:rsidRPr="008A2B79">
        <w:rPr>
          <w:rFonts w:asciiTheme="majorHAnsi" w:hAnsiTheme="majorHAnsi" w:cs="Arial"/>
          <w:b/>
        </w:rPr>
        <w:t>Total</w:t>
      </w:r>
      <w:r w:rsidRPr="008A2B79">
        <w:rPr>
          <w:rFonts w:asciiTheme="majorHAnsi" w:hAnsiTheme="majorHAnsi" w:cs="Arial"/>
          <w:b/>
        </w:rPr>
        <w:tab/>
      </w:r>
      <w:r w:rsidRPr="008A2B79">
        <w:rPr>
          <w:rFonts w:asciiTheme="majorHAnsi" w:hAnsiTheme="majorHAnsi" w:cs="Arial"/>
          <w:b/>
        </w:rPr>
        <w:tab/>
      </w:r>
      <w:r w:rsidRPr="008A2B79">
        <w:rPr>
          <w:rFonts w:asciiTheme="majorHAnsi" w:hAnsiTheme="majorHAnsi" w:cs="Arial"/>
          <w:b/>
        </w:rPr>
        <w:tab/>
      </w:r>
      <w:r w:rsidRPr="008A2B79">
        <w:rPr>
          <w:rFonts w:asciiTheme="majorHAnsi" w:hAnsiTheme="majorHAnsi" w:cs="Arial"/>
          <w:b/>
        </w:rPr>
        <w:tab/>
      </w:r>
      <w:r w:rsidR="006B16C2" w:rsidRPr="008A2B79">
        <w:rPr>
          <w:rFonts w:asciiTheme="majorHAnsi" w:hAnsiTheme="majorHAnsi" w:cs="Arial"/>
          <w:b/>
        </w:rPr>
        <w:tab/>
      </w:r>
      <w:r w:rsidR="00C62ABC">
        <w:rPr>
          <w:rFonts w:asciiTheme="majorHAnsi" w:hAnsiTheme="majorHAnsi" w:cs="Arial"/>
          <w:b/>
        </w:rPr>
        <w:t>5</w:t>
      </w:r>
      <w:r w:rsidR="00004BB1">
        <w:rPr>
          <w:rFonts w:asciiTheme="majorHAnsi" w:hAnsiTheme="majorHAnsi" w:cs="Arial"/>
          <w:b/>
        </w:rPr>
        <w:t>40</w:t>
      </w:r>
      <w:r w:rsidRPr="008A2B79">
        <w:rPr>
          <w:rFonts w:asciiTheme="majorHAnsi" w:hAnsiTheme="majorHAnsi" w:cs="Arial"/>
          <w:b/>
        </w:rPr>
        <w:t xml:space="preserve"> pts</w:t>
      </w:r>
    </w:p>
    <w:p w14:paraId="1242CAFC" w14:textId="77777777" w:rsidR="00720026" w:rsidRPr="006B16C2" w:rsidRDefault="00720026" w:rsidP="00720026">
      <w:pPr>
        <w:rPr>
          <w:rFonts w:asciiTheme="majorHAnsi" w:hAnsiTheme="majorHAnsi" w:cs="Arial"/>
          <w:sz w:val="22"/>
          <w:szCs w:val="22"/>
        </w:rPr>
      </w:pPr>
    </w:p>
    <w:p w14:paraId="2771D474" w14:textId="2FBC4A92" w:rsidR="00720026" w:rsidRDefault="00720026" w:rsidP="00720026">
      <w:pPr>
        <w:rPr>
          <w:rFonts w:asciiTheme="majorHAnsi" w:hAnsiTheme="majorHAnsi" w:cs="Arial"/>
          <w:b/>
          <w:sz w:val="22"/>
          <w:szCs w:val="22"/>
        </w:rPr>
      </w:pPr>
      <w:r w:rsidRPr="006B16C2">
        <w:rPr>
          <w:rFonts w:asciiTheme="majorHAnsi" w:hAnsiTheme="majorHAnsi" w:cs="Arial"/>
          <w:sz w:val="22"/>
          <w:szCs w:val="22"/>
        </w:rPr>
        <w:t xml:space="preserve">See the course calendar for reading assignments/lecture topics, as well as </w:t>
      </w:r>
      <w:r w:rsidR="009A7171" w:rsidRPr="006B16C2">
        <w:rPr>
          <w:rFonts w:asciiTheme="majorHAnsi" w:hAnsiTheme="majorHAnsi" w:cs="Arial"/>
          <w:sz w:val="22"/>
          <w:szCs w:val="22"/>
        </w:rPr>
        <w:t>due dates for assignments, quizzes, and exams</w:t>
      </w:r>
      <w:r w:rsidRPr="006B16C2">
        <w:rPr>
          <w:rFonts w:asciiTheme="majorHAnsi" w:hAnsiTheme="majorHAnsi" w:cs="Arial"/>
          <w:sz w:val="22"/>
          <w:szCs w:val="22"/>
        </w:rPr>
        <w:t xml:space="preserve">.  This calendar is subject to change, and all changes will be announced in class.  All questions will come from lecture material and assigned readings in the textbook.  </w:t>
      </w:r>
      <w:r w:rsidRPr="006B16C2">
        <w:rPr>
          <w:rFonts w:asciiTheme="majorHAnsi" w:hAnsiTheme="majorHAnsi" w:cs="Arial"/>
          <w:b/>
          <w:sz w:val="22"/>
          <w:szCs w:val="22"/>
        </w:rPr>
        <w:t xml:space="preserve">The statute of limitations for contesting any graded material (exams, quizzes, etc.) is one week from the date you receive the grade.  </w:t>
      </w:r>
    </w:p>
    <w:p w14:paraId="03D3E26B" w14:textId="77777777" w:rsidR="00717677" w:rsidRDefault="00717677" w:rsidP="00720026">
      <w:pPr>
        <w:rPr>
          <w:rFonts w:asciiTheme="majorHAnsi" w:hAnsiTheme="majorHAnsi" w:cs="Arial"/>
          <w:b/>
          <w:sz w:val="22"/>
          <w:szCs w:val="22"/>
        </w:rPr>
      </w:pPr>
    </w:p>
    <w:p w14:paraId="72A1DE70" w14:textId="01413A19" w:rsidR="00717677" w:rsidRDefault="00717677" w:rsidP="00720026">
      <w:pPr>
        <w:rPr>
          <w:rFonts w:asciiTheme="majorHAnsi" w:hAnsiTheme="majorHAnsi" w:cs="Arial"/>
          <w:b/>
          <w:sz w:val="22"/>
          <w:szCs w:val="22"/>
        </w:rPr>
      </w:pPr>
      <w:r>
        <w:rPr>
          <w:rFonts w:asciiTheme="majorHAnsi" w:hAnsiTheme="majorHAnsi" w:cs="Arial"/>
          <w:b/>
          <w:sz w:val="22"/>
          <w:szCs w:val="22"/>
        </w:rPr>
        <w:t>Weekly Folders</w:t>
      </w:r>
    </w:p>
    <w:p w14:paraId="46DF5809" w14:textId="04451EBB" w:rsidR="00717677" w:rsidRPr="00717677" w:rsidRDefault="00717677" w:rsidP="00720026">
      <w:pPr>
        <w:rPr>
          <w:rFonts w:asciiTheme="majorHAnsi" w:hAnsiTheme="majorHAnsi" w:cs="Arial"/>
          <w:sz w:val="22"/>
          <w:szCs w:val="22"/>
        </w:rPr>
      </w:pPr>
      <w:r>
        <w:rPr>
          <w:rFonts w:asciiTheme="majorHAnsi" w:hAnsiTheme="majorHAnsi" w:cs="Arial"/>
          <w:sz w:val="22"/>
          <w:szCs w:val="22"/>
        </w:rPr>
        <w:t>The assignments for each week are located in the weekly folders accessed on the left</w:t>
      </w:r>
      <w:r w:rsidR="009461FE">
        <w:rPr>
          <w:rFonts w:asciiTheme="majorHAnsi" w:hAnsiTheme="majorHAnsi" w:cs="Arial"/>
          <w:sz w:val="22"/>
          <w:szCs w:val="22"/>
        </w:rPr>
        <w:t>-</w:t>
      </w:r>
      <w:r>
        <w:rPr>
          <w:rFonts w:asciiTheme="majorHAnsi" w:hAnsiTheme="majorHAnsi" w:cs="Arial"/>
          <w:sz w:val="22"/>
          <w:szCs w:val="22"/>
        </w:rPr>
        <w:t xml:space="preserve">hand menu under the Week 1, Week 2, and Week 3 buttons.  There you will folders with the week’s </w:t>
      </w:r>
      <w:proofErr w:type="spellStart"/>
      <w:r>
        <w:rPr>
          <w:rFonts w:asciiTheme="majorHAnsi" w:hAnsiTheme="majorHAnsi" w:cs="Arial"/>
          <w:sz w:val="22"/>
          <w:szCs w:val="22"/>
        </w:rPr>
        <w:t>Powerpoint</w:t>
      </w:r>
      <w:proofErr w:type="spellEnd"/>
      <w:r>
        <w:rPr>
          <w:rFonts w:asciiTheme="majorHAnsi" w:hAnsiTheme="majorHAnsi" w:cs="Arial"/>
          <w:sz w:val="22"/>
          <w:szCs w:val="22"/>
        </w:rPr>
        <w:t xml:space="preserve"> lectures (MP4 files) and lecture PDFs, quizzes, discussion boards, </w:t>
      </w:r>
      <w:r w:rsidR="00690513">
        <w:rPr>
          <w:rFonts w:asciiTheme="majorHAnsi" w:hAnsiTheme="majorHAnsi" w:cs="Arial"/>
          <w:sz w:val="22"/>
          <w:szCs w:val="22"/>
        </w:rPr>
        <w:t xml:space="preserve">homework assignments, </w:t>
      </w:r>
      <w:r>
        <w:rPr>
          <w:rFonts w:asciiTheme="majorHAnsi" w:hAnsiTheme="majorHAnsi" w:cs="Arial"/>
          <w:sz w:val="22"/>
          <w:szCs w:val="22"/>
        </w:rPr>
        <w:t>and exams.  The lectures, quizzes, discussion boards</w:t>
      </w:r>
      <w:r w:rsidR="00690513">
        <w:rPr>
          <w:rFonts w:asciiTheme="majorHAnsi" w:hAnsiTheme="majorHAnsi" w:cs="Arial"/>
          <w:sz w:val="22"/>
          <w:szCs w:val="22"/>
        </w:rPr>
        <w:t>, and homework assignments</w:t>
      </w:r>
      <w:r>
        <w:rPr>
          <w:rFonts w:asciiTheme="majorHAnsi" w:hAnsiTheme="majorHAnsi" w:cs="Arial"/>
          <w:sz w:val="22"/>
          <w:szCs w:val="22"/>
        </w:rPr>
        <w:t xml:space="preserve"> for the week will be available on Monday mornings by 8:00 am.  Weekly exams will be available by Thursdays at 12:00 am and remain open until Sunday nights at 11:59 pm.</w:t>
      </w:r>
    </w:p>
    <w:p w14:paraId="2A4815EE" w14:textId="77777777" w:rsidR="008E6EA3" w:rsidRDefault="008E6EA3" w:rsidP="008E6EA3">
      <w:pPr>
        <w:rPr>
          <w:b/>
        </w:rPr>
      </w:pPr>
    </w:p>
    <w:p w14:paraId="679A532F" w14:textId="465E211D" w:rsidR="008E6EA3" w:rsidRDefault="008E6EA3" w:rsidP="008E6EA3">
      <w:pPr>
        <w:rPr>
          <w:rFonts w:asciiTheme="majorHAnsi" w:hAnsiTheme="majorHAnsi"/>
          <w:sz w:val="22"/>
          <w:szCs w:val="22"/>
        </w:rPr>
      </w:pPr>
      <w:r w:rsidRPr="006B16C2">
        <w:rPr>
          <w:rFonts w:asciiTheme="majorHAnsi" w:hAnsiTheme="majorHAnsi"/>
          <w:b/>
          <w:sz w:val="26"/>
          <w:szCs w:val="26"/>
        </w:rPr>
        <w:t>Lectures</w:t>
      </w:r>
      <w:r>
        <w:rPr>
          <w:b/>
        </w:rPr>
        <w:br/>
      </w:r>
      <w:r w:rsidRPr="006B16C2">
        <w:rPr>
          <w:rFonts w:asciiTheme="majorHAnsi" w:hAnsiTheme="majorHAnsi"/>
          <w:sz w:val="22"/>
          <w:szCs w:val="22"/>
        </w:rPr>
        <w:t xml:space="preserve">Lecture content will be </w:t>
      </w:r>
      <w:r w:rsidR="00B31995">
        <w:rPr>
          <w:rFonts w:asciiTheme="majorHAnsi" w:hAnsiTheme="majorHAnsi"/>
          <w:sz w:val="22"/>
          <w:szCs w:val="22"/>
        </w:rPr>
        <w:t>available in the weekly folders on the left</w:t>
      </w:r>
      <w:r w:rsidR="009461FE">
        <w:rPr>
          <w:rFonts w:asciiTheme="majorHAnsi" w:hAnsiTheme="majorHAnsi"/>
          <w:sz w:val="22"/>
          <w:szCs w:val="22"/>
        </w:rPr>
        <w:t>-</w:t>
      </w:r>
      <w:r w:rsidR="00B31995">
        <w:rPr>
          <w:rFonts w:asciiTheme="majorHAnsi" w:hAnsiTheme="majorHAnsi"/>
          <w:sz w:val="22"/>
          <w:szCs w:val="22"/>
        </w:rPr>
        <w:t>hand menu.</w:t>
      </w:r>
      <w:r w:rsidRPr="006B16C2">
        <w:rPr>
          <w:rFonts w:asciiTheme="majorHAnsi" w:hAnsiTheme="majorHAnsi"/>
          <w:sz w:val="22"/>
          <w:szCs w:val="22"/>
        </w:rPr>
        <w:t xml:space="preserve">  This w</w:t>
      </w:r>
      <w:r w:rsidR="00595E12">
        <w:rPr>
          <w:rFonts w:asciiTheme="majorHAnsi" w:hAnsiTheme="majorHAnsi"/>
          <w:sz w:val="22"/>
          <w:szCs w:val="22"/>
        </w:rPr>
        <w:t xml:space="preserve">ill be in the form of narrated </w:t>
      </w:r>
      <w:proofErr w:type="spellStart"/>
      <w:r w:rsidR="00595E12">
        <w:rPr>
          <w:rFonts w:asciiTheme="majorHAnsi" w:hAnsiTheme="majorHAnsi"/>
          <w:sz w:val="22"/>
          <w:szCs w:val="22"/>
        </w:rPr>
        <w:t>Powerp</w:t>
      </w:r>
      <w:r w:rsidRPr="006B16C2">
        <w:rPr>
          <w:rFonts w:asciiTheme="majorHAnsi" w:hAnsiTheme="majorHAnsi"/>
          <w:sz w:val="22"/>
          <w:szCs w:val="22"/>
        </w:rPr>
        <w:t>oint</w:t>
      </w:r>
      <w:proofErr w:type="spellEnd"/>
      <w:r w:rsidRPr="006B16C2">
        <w:rPr>
          <w:rFonts w:asciiTheme="majorHAnsi" w:hAnsiTheme="majorHAnsi"/>
          <w:sz w:val="22"/>
          <w:szCs w:val="22"/>
        </w:rPr>
        <w:t xml:space="preserve"> lectures</w:t>
      </w:r>
      <w:r w:rsidR="00B31995">
        <w:rPr>
          <w:rFonts w:asciiTheme="majorHAnsi" w:hAnsiTheme="majorHAnsi"/>
          <w:sz w:val="22"/>
          <w:szCs w:val="22"/>
        </w:rPr>
        <w:t xml:space="preserve"> in MP4 format.  This format is compatible with a </w:t>
      </w:r>
      <w:r w:rsidR="00CF1B7C">
        <w:rPr>
          <w:rFonts w:asciiTheme="majorHAnsi" w:hAnsiTheme="majorHAnsi"/>
          <w:sz w:val="22"/>
          <w:szCs w:val="22"/>
        </w:rPr>
        <w:t>wide array</w:t>
      </w:r>
      <w:r w:rsidR="00B31995">
        <w:rPr>
          <w:rFonts w:asciiTheme="majorHAnsi" w:hAnsiTheme="majorHAnsi"/>
          <w:sz w:val="22"/>
          <w:szCs w:val="22"/>
        </w:rPr>
        <w:t xml:space="preserve"> of </w:t>
      </w:r>
      <w:r w:rsidR="00CF1B7C">
        <w:rPr>
          <w:rFonts w:asciiTheme="majorHAnsi" w:hAnsiTheme="majorHAnsi"/>
          <w:sz w:val="22"/>
          <w:szCs w:val="22"/>
        </w:rPr>
        <w:t xml:space="preserve">media players and will begin playing automatically once the file is opened.  I will also post lectures in PDF format to accompany the MP4 files. </w:t>
      </w:r>
    </w:p>
    <w:p w14:paraId="2E9448A8" w14:textId="65F2D4E8" w:rsidR="00C82753" w:rsidRDefault="00C82753" w:rsidP="008E6EA3">
      <w:pPr>
        <w:rPr>
          <w:rFonts w:asciiTheme="majorHAnsi" w:hAnsiTheme="majorHAnsi"/>
          <w:sz w:val="26"/>
          <w:szCs w:val="26"/>
        </w:rPr>
      </w:pPr>
    </w:p>
    <w:p w14:paraId="09B4237C" w14:textId="77777777" w:rsidR="00C82753" w:rsidRDefault="00C82753" w:rsidP="008E6EA3">
      <w:pPr>
        <w:rPr>
          <w:rFonts w:asciiTheme="majorHAnsi" w:hAnsiTheme="majorHAnsi"/>
          <w:b/>
          <w:sz w:val="26"/>
          <w:szCs w:val="26"/>
        </w:rPr>
      </w:pPr>
      <w:r>
        <w:rPr>
          <w:rFonts w:asciiTheme="majorHAnsi" w:hAnsiTheme="majorHAnsi"/>
          <w:b/>
          <w:sz w:val="26"/>
          <w:szCs w:val="26"/>
        </w:rPr>
        <w:t>Quizzes</w:t>
      </w:r>
    </w:p>
    <w:p w14:paraId="6F26704F" w14:textId="21512B5F" w:rsidR="000C0D3D" w:rsidRDefault="00C82753" w:rsidP="008E6EA3">
      <w:pPr>
        <w:rPr>
          <w:rFonts w:asciiTheme="majorHAnsi" w:hAnsiTheme="majorHAnsi"/>
          <w:sz w:val="22"/>
          <w:szCs w:val="22"/>
        </w:rPr>
      </w:pPr>
      <w:r w:rsidRPr="000C0D3D">
        <w:rPr>
          <w:rFonts w:asciiTheme="majorHAnsi" w:hAnsiTheme="majorHAnsi"/>
          <w:sz w:val="22"/>
          <w:szCs w:val="22"/>
        </w:rPr>
        <w:t>There will be</w:t>
      </w:r>
      <w:r w:rsidR="000C0D3D">
        <w:rPr>
          <w:rFonts w:asciiTheme="majorHAnsi" w:hAnsiTheme="majorHAnsi"/>
          <w:sz w:val="22"/>
          <w:szCs w:val="22"/>
        </w:rPr>
        <w:t xml:space="preserve"> 1</w:t>
      </w:r>
      <w:r w:rsidR="00004BB1">
        <w:rPr>
          <w:rFonts w:asciiTheme="majorHAnsi" w:hAnsiTheme="majorHAnsi"/>
          <w:sz w:val="22"/>
          <w:szCs w:val="22"/>
        </w:rPr>
        <w:t>7</w:t>
      </w:r>
      <w:r w:rsidR="000C0D3D">
        <w:rPr>
          <w:rFonts w:asciiTheme="majorHAnsi" w:hAnsiTheme="majorHAnsi"/>
          <w:sz w:val="22"/>
          <w:szCs w:val="22"/>
        </w:rPr>
        <w:t xml:space="preserve"> quizzes (5 pts each) d</w:t>
      </w:r>
      <w:r w:rsidRPr="000C0D3D">
        <w:rPr>
          <w:rFonts w:asciiTheme="majorHAnsi" w:hAnsiTheme="majorHAnsi"/>
          <w:sz w:val="22"/>
          <w:szCs w:val="22"/>
        </w:rPr>
        <w:t>uring the course (one per chapter)</w:t>
      </w:r>
      <w:r w:rsidR="005B0341">
        <w:rPr>
          <w:rFonts w:asciiTheme="majorHAnsi" w:hAnsiTheme="majorHAnsi"/>
          <w:sz w:val="22"/>
          <w:szCs w:val="22"/>
        </w:rPr>
        <w:t xml:space="preserve">.  </w:t>
      </w:r>
      <w:r w:rsidR="00292875">
        <w:rPr>
          <w:rFonts w:asciiTheme="majorHAnsi" w:hAnsiTheme="majorHAnsi"/>
          <w:sz w:val="22"/>
          <w:szCs w:val="22"/>
        </w:rPr>
        <w:t xml:space="preserve">These are generally in multiple choice and/or true-false format and are </w:t>
      </w:r>
      <w:r w:rsidR="005B0341">
        <w:rPr>
          <w:rFonts w:asciiTheme="majorHAnsi" w:hAnsiTheme="majorHAnsi"/>
          <w:sz w:val="22"/>
          <w:szCs w:val="22"/>
        </w:rPr>
        <w:t xml:space="preserve">available in the weekly quiz folders.  </w:t>
      </w:r>
      <w:r w:rsidR="001A0B28">
        <w:rPr>
          <w:rFonts w:asciiTheme="majorHAnsi" w:hAnsiTheme="majorHAnsi"/>
          <w:sz w:val="22"/>
          <w:szCs w:val="22"/>
        </w:rPr>
        <w:t xml:space="preserve">You will </w:t>
      </w:r>
      <w:r w:rsidR="00292875">
        <w:rPr>
          <w:rFonts w:asciiTheme="majorHAnsi" w:hAnsiTheme="majorHAnsi"/>
          <w:sz w:val="22"/>
          <w:szCs w:val="22"/>
        </w:rPr>
        <w:t xml:space="preserve">have </w:t>
      </w:r>
      <w:r w:rsidR="005115CD">
        <w:rPr>
          <w:rFonts w:asciiTheme="majorHAnsi" w:hAnsiTheme="majorHAnsi"/>
          <w:sz w:val="22"/>
          <w:szCs w:val="22"/>
        </w:rPr>
        <w:t>6</w:t>
      </w:r>
      <w:r w:rsidR="005B0341">
        <w:rPr>
          <w:rFonts w:asciiTheme="majorHAnsi" w:hAnsiTheme="majorHAnsi"/>
          <w:sz w:val="22"/>
          <w:szCs w:val="22"/>
        </w:rPr>
        <w:t xml:space="preserve"> minutes to complete each quiz</w:t>
      </w:r>
      <w:r w:rsidR="00292875">
        <w:rPr>
          <w:rFonts w:asciiTheme="majorHAnsi" w:hAnsiTheme="majorHAnsi"/>
          <w:sz w:val="22"/>
          <w:szCs w:val="22"/>
        </w:rPr>
        <w:t xml:space="preserve"> </w:t>
      </w:r>
      <w:r w:rsidR="005B0341">
        <w:rPr>
          <w:rFonts w:asciiTheme="majorHAnsi" w:hAnsiTheme="majorHAnsi"/>
          <w:sz w:val="22"/>
          <w:szCs w:val="22"/>
        </w:rPr>
        <w:t>and must complete them once you begin taking them.</w:t>
      </w:r>
      <w:r w:rsidR="00292875">
        <w:rPr>
          <w:rFonts w:asciiTheme="majorHAnsi" w:hAnsiTheme="majorHAnsi"/>
          <w:sz w:val="22"/>
          <w:szCs w:val="22"/>
        </w:rPr>
        <w:t xml:space="preserve">  Be sure you read the chapters and listen to the lectures before taking quizzes. </w:t>
      </w:r>
    </w:p>
    <w:p w14:paraId="783E4672" w14:textId="77777777" w:rsidR="00842AA3" w:rsidRDefault="00842AA3" w:rsidP="00690513">
      <w:pPr>
        <w:rPr>
          <w:rFonts w:asciiTheme="majorHAnsi" w:hAnsiTheme="majorHAnsi"/>
          <w:b/>
          <w:sz w:val="26"/>
          <w:szCs w:val="26"/>
        </w:rPr>
      </w:pPr>
    </w:p>
    <w:p w14:paraId="3BE78C74" w14:textId="77777777" w:rsidR="00690513" w:rsidRDefault="00690513" w:rsidP="00690513">
      <w:pPr>
        <w:rPr>
          <w:rFonts w:asciiTheme="majorHAnsi" w:hAnsiTheme="majorHAnsi"/>
          <w:b/>
          <w:sz w:val="26"/>
          <w:szCs w:val="26"/>
        </w:rPr>
      </w:pPr>
      <w:r>
        <w:rPr>
          <w:rFonts w:asciiTheme="majorHAnsi" w:hAnsiTheme="majorHAnsi"/>
          <w:b/>
          <w:sz w:val="26"/>
          <w:szCs w:val="26"/>
        </w:rPr>
        <w:t>Mastering Homework</w:t>
      </w:r>
    </w:p>
    <w:p w14:paraId="3D04167B" w14:textId="7FE88772" w:rsidR="00690513" w:rsidRDefault="00690513" w:rsidP="00690513">
      <w:pPr>
        <w:rPr>
          <w:rFonts w:asciiTheme="majorHAnsi" w:hAnsiTheme="majorHAnsi"/>
          <w:sz w:val="22"/>
          <w:szCs w:val="22"/>
        </w:rPr>
      </w:pPr>
      <w:r w:rsidRPr="000C0D3D">
        <w:rPr>
          <w:rFonts w:asciiTheme="majorHAnsi" w:hAnsiTheme="majorHAnsi"/>
          <w:sz w:val="22"/>
          <w:szCs w:val="22"/>
        </w:rPr>
        <w:t>There</w:t>
      </w:r>
      <w:r>
        <w:rPr>
          <w:rFonts w:asciiTheme="majorHAnsi" w:hAnsiTheme="majorHAnsi"/>
          <w:sz w:val="22"/>
          <w:szCs w:val="22"/>
        </w:rPr>
        <w:t xml:space="preserve"> will be 17 online homework assignments (5 pts each) during the course (one per chapter). These will be available through MasteringBiology.</w:t>
      </w:r>
    </w:p>
    <w:p w14:paraId="6AA8FAD3" w14:textId="362DD50B" w:rsidR="006B16C2" w:rsidRPr="006B16C2" w:rsidRDefault="00E03284" w:rsidP="006B16C2">
      <w:pPr>
        <w:rPr>
          <w:rFonts w:asciiTheme="majorHAnsi" w:hAnsiTheme="majorHAnsi"/>
          <w:b/>
          <w:sz w:val="26"/>
          <w:szCs w:val="26"/>
        </w:rPr>
      </w:pPr>
      <w:r w:rsidRPr="00E03284">
        <w:rPr>
          <w:rFonts w:asciiTheme="majorHAnsi" w:hAnsiTheme="majorHAnsi"/>
          <w:b/>
          <w:sz w:val="26"/>
          <w:szCs w:val="26"/>
        </w:rPr>
        <w:br/>
      </w:r>
      <w:r w:rsidR="006B16C2" w:rsidRPr="006B16C2">
        <w:rPr>
          <w:rFonts w:asciiTheme="majorHAnsi" w:hAnsiTheme="majorHAnsi"/>
          <w:b/>
          <w:sz w:val="26"/>
          <w:szCs w:val="26"/>
        </w:rPr>
        <w:t>Discussion Boards</w:t>
      </w:r>
    </w:p>
    <w:p w14:paraId="4B511458" w14:textId="7C0D5EDF" w:rsidR="006B16C2" w:rsidRPr="001079CA" w:rsidRDefault="006B16C2" w:rsidP="006B16C2">
      <w:pPr>
        <w:rPr>
          <w:rFonts w:asciiTheme="majorHAnsi" w:hAnsiTheme="majorHAnsi"/>
          <w:sz w:val="22"/>
          <w:szCs w:val="22"/>
        </w:rPr>
      </w:pPr>
      <w:r w:rsidRPr="006B16C2">
        <w:rPr>
          <w:rFonts w:asciiTheme="majorHAnsi" w:hAnsiTheme="majorHAnsi"/>
          <w:sz w:val="22"/>
          <w:szCs w:val="22"/>
        </w:rPr>
        <w:t xml:space="preserve">You are required to participate in </w:t>
      </w:r>
      <w:r w:rsidR="000C0D3D">
        <w:rPr>
          <w:rFonts w:asciiTheme="majorHAnsi" w:hAnsiTheme="majorHAnsi"/>
          <w:sz w:val="22"/>
          <w:szCs w:val="22"/>
        </w:rPr>
        <w:t xml:space="preserve">an introductory discussion post as well as two discussion posts per week relating to the week’s course material.  </w:t>
      </w:r>
      <w:r w:rsidR="00270B5A">
        <w:rPr>
          <w:rFonts w:asciiTheme="majorHAnsi" w:hAnsiTheme="majorHAnsi"/>
          <w:sz w:val="22"/>
          <w:szCs w:val="22"/>
        </w:rPr>
        <w:t xml:space="preserve"> Yo</w:t>
      </w:r>
      <w:r w:rsidR="000C0D3D">
        <w:rPr>
          <w:rFonts w:asciiTheme="majorHAnsi" w:hAnsiTheme="majorHAnsi"/>
          <w:sz w:val="22"/>
          <w:szCs w:val="22"/>
        </w:rPr>
        <w:t>u will earn up to 10 pts each (7</w:t>
      </w:r>
      <w:r w:rsidR="00270B5A">
        <w:rPr>
          <w:rFonts w:asciiTheme="majorHAnsi" w:hAnsiTheme="majorHAnsi"/>
          <w:sz w:val="22"/>
          <w:szCs w:val="22"/>
        </w:rPr>
        <w:t>0 pts total).</w:t>
      </w:r>
      <w:r w:rsidR="001079CA">
        <w:rPr>
          <w:rFonts w:asciiTheme="majorHAnsi" w:hAnsiTheme="majorHAnsi"/>
          <w:sz w:val="22"/>
          <w:szCs w:val="22"/>
        </w:rPr>
        <w:t xml:space="preserve">  The initial post is an exercise, where you will introduce yourself to the class.  The remaining discussion board activities are focused on a topic from the week’s reading.  You’ll find a news article that relates to the topic and then post a brief summary (3-4 sentence) and link to the article.  You’ll then pose a question about the story.  After that you’re responsible for reading a post from another student in the course and posting a response.   </w:t>
      </w:r>
      <w:r w:rsidRPr="006B16C2">
        <w:rPr>
          <w:rFonts w:asciiTheme="majorHAnsi" w:hAnsiTheme="majorHAnsi"/>
          <w:sz w:val="22"/>
          <w:szCs w:val="22"/>
        </w:rPr>
        <w:t xml:space="preserve">There are 3 possible grades for this activity (0 = no or minimal attempt; 5 = completed most but not all requirements; 10 = completed all requirements).  You may access the discussion boards </w:t>
      </w:r>
      <w:r w:rsidR="00270B5A">
        <w:rPr>
          <w:rFonts w:asciiTheme="majorHAnsi" w:hAnsiTheme="majorHAnsi"/>
          <w:sz w:val="22"/>
          <w:szCs w:val="22"/>
        </w:rPr>
        <w:t xml:space="preserve">by clicking on the weekly assignment </w:t>
      </w:r>
      <w:r w:rsidR="005B0341">
        <w:rPr>
          <w:rFonts w:asciiTheme="majorHAnsi" w:hAnsiTheme="majorHAnsi"/>
          <w:sz w:val="22"/>
          <w:szCs w:val="22"/>
        </w:rPr>
        <w:t>buttons</w:t>
      </w:r>
      <w:r w:rsidR="00270B5A">
        <w:rPr>
          <w:rFonts w:asciiTheme="majorHAnsi" w:hAnsiTheme="majorHAnsi"/>
          <w:sz w:val="22"/>
          <w:szCs w:val="22"/>
        </w:rPr>
        <w:t xml:space="preserve"> on the left</w:t>
      </w:r>
      <w:r w:rsidR="00223F60">
        <w:rPr>
          <w:rFonts w:asciiTheme="majorHAnsi" w:hAnsiTheme="majorHAnsi"/>
          <w:sz w:val="22"/>
          <w:szCs w:val="22"/>
        </w:rPr>
        <w:t>-</w:t>
      </w:r>
      <w:r w:rsidR="00270B5A">
        <w:rPr>
          <w:rFonts w:asciiTheme="majorHAnsi" w:hAnsiTheme="majorHAnsi"/>
          <w:sz w:val="22"/>
          <w:szCs w:val="22"/>
        </w:rPr>
        <w:t>hand menu or by clicking</w:t>
      </w:r>
      <w:r w:rsidRPr="006B16C2">
        <w:rPr>
          <w:rFonts w:asciiTheme="majorHAnsi" w:hAnsiTheme="majorHAnsi"/>
          <w:sz w:val="22"/>
          <w:szCs w:val="22"/>
        </w:rPr>
        <w:t xml:space="preserve"> on </w:t>
      </w:r>
      <w:r w:rsidRPr="006B16C2">
        <w:rPr>
          <w:rFonts w:asciiTheme="majorHAnsi" w:hAnsiTheme="majorHAnsi"/>
          <w:b/>
          <w:sz w:val="22"/>
          <w:szCs w:val="22"/>
        </w:rPr>
        <w:t>Discussion</w:t>
      </w:r>
      <w:r w:rsidR="00D439C0">
        <w:rPr>
          <w:rFonts w:asciiTheme="majorHAnsi" w:hAnsiTheme="majorHAnsi"/>
          <w:b/>
          <w:sz w:val="22"/>
          <w:szCs w:val="22"/>
        </w:rPr>
        <w:t xml:space="preserve"> Board</w:t>
      </w:r>
      <w:r w:rsidRPr="006B16C2">
        <w:rPr>
          <w:rFonts w:asciiTheme="majorHAnsi" w:hAnsiTheme="majorHAnsi"/>
          <w:b/>
          <w:sz w:val="22"/>
          <w:szCs w:val="22"/>
        </w:rPr>
        <w:t>s</w:t>
      </w:r>
      <w:r w:rsidR="009900FA">
        <w:rPr>
          <w:rFonts w:asciiTheme="majorHAnsi" w:hAnsiTheme="majorHAnsi"/>
          <w:sz w:val="22"/>
          <w:szCs w:val="22"/>
        </w:rPr>
        <w:t xml:space="preserve">. </w:t>
      </w:r>
      <w:r w:rsidR="00F36F93">
        <w:rPr>
          <w:rFonts w:asciiTheme="majorHAnsi" w:hAnsiTheme="majorHAnsi"/>
          <w:b/>
          <w:sz w:val="22"/>
          <w:szCs w:val="22"/>
        </w:rPr>
        <w:t xml:space="preserve">The weekly deadlines for your </w:t>
      </w:r>
      <w:r w:rsidRPr="006B16C2">
        <w:rPr>
          <w:rFonts w:asciiTheme="majorHAnsi" w:hAnsiTheme="majorHAnsi"/>
          <w:b/>
          <w:sz w:val="22"/>
          <w:szCs w:val="22"/>
        </w:rPr>
        <w:t>p</w:t>
      </w:r>
      <w:r w:rsidR="00270B5A">
        <w:rPr>
          <w:rFonts w:asciiTheme="majorHAnsi" w:hAnsiTheme="majorHAnsi"/>
          <w:b/>
          <w:sz w:val="22"/>
          <w:szCs w:val="22"/>
        </w:rPr>
        <w:t>osts are Thursdays by 11:59 pm.</w:t>
      </w:r>
      <w:r w:rsidR="00F36F93">
        <w:rPr>
          <w:rFonts w:asciiTheme="majorHAnsi" w:hAnsiTheme="majorHAnsi"/>
          <w:b/>
          <w:sz w:val="22"/>
          <w:szCs w:val="22"/>
        </w:rPr>
        <w:t xml:space="preserve"> Your response to others’ posts </w:t>
      </w:r>
      <w:r w:rsidR="00270B5A">
        <w:rPr>
          <w:rFonts w:asciiTheme="majorHAnsi" w:hAnsiTheme="majorHAnsi"/>
          <w:b/>
          <w:sz w:val="22"/>
          <w:szCs w:val="22"/>
        </w:rPr>
        <w:t>will be due Sundays by 11:59 pm</w:t>
      </w:r>
      <w:r w:rsidR="00595E12">
        <w:rPr>
          <w:rFonts w:asciiTheme="majorHAnsi" w:hAnsiTheme="majorHAnsi"/>
          <w:b/>
          <w:sz w:val="22"/>
          <w:szCs w:val="22"/>
        </w:rPr>
        <w:t>.</w:t>
      </w:r>
      <w:r w:rsidR="001079CA">
        <w:rPr>
          <w:rFonts w:asciiTheme="majorHAnsi" w:hAnsiTheme="majorHAnsi"/>
          <w:b/>
          <w:sz w:val="22"/>
          <w:szCs w:val="22"/>
        </w:rPr>
        <w:t xml:space="preserve">  </w:t>
      </w:r>
      <w:r w:rsidR="001079CA" w:rsidRPr="001079CA">
        <w:rPr>
          <w:rFonts w:asciiTheme="majorHAnsi" w:hAnsiTheme="majorHAnsi"/>
          <w:sz w:val="22"/>
          <w:szCs w:val="22"/>
        </w:rPr>
        <w:t xml:space="preserve">Details about discussion posts are </w:t>
      </w:r>
      <w:r w:rsidR="001079CA">
        <w:rPr>
          <w:rFonts w:asciiTheme="majorHAnsi" w:hAnsiTheme="majorHAnsi"/>
          <w:sz w:val="22"/>
          <w:szCs w:val="22"/>
        </w:rPr>
        <w:t>found in the Discussion Boards link on the left</w:t>
      </w:r>
      <w:r w:rsidR="00223F60">
        <w:rPr>
          <w:rFonts w:asciiTheme="majorHAnsi" w:hAnsiTheme="majorHAnsi"/>
          <w:sz w:val="22"/>
          <w:szCs w:val="22"/>
        </w:rPr>
        <w:t>-</w:t>
      </w:r>
      <w:r w:rsidR="001079CA">
        <w:rPr>
          <w:rFonts w:asciiTheme="majorHAnsi" w:hAnsiTheme="majorHAnsi"/>
          <w:sz w:val="22"/>
          <w:szCs w:val="22"/>
        </w:rPr>
        <w:t>hand menu or in the weekly folders.</w:t>
      </w:r>
    </w:p>
    <w:p w14:paraId="3AA00BD6" w14:textId="77777777" w:rsidR="00A02EFA" w:rsidRDefault="00A02EFA" w:rsidP="006B16C2">
      <w:pPr>
        <w:rPr>
          <w:rFonts w:asciiTheme="majorHAnsi" w:hAnsiTheme="majorHAnsi"/>
          <w:b/>
          <w:sz w:val="22"/>
          <w:szCs w:val="22"/>
        </w:rPr>
      </w:pPr>
    </w:p>
    <w:p w14:paraId="217AB217" w14:textId="39394A4A" w:rsidR="008E6EA3" w:rsidRPr="00F36F93" w:rsidRDefault="008E6EA3" w:rsidP="008E6EA3">
      <w:pPr>
        <w:rPr>
          <w:rFonts w:asciiTheme="majorHAnsi" w:hAnsiTheme="majorHAnsi" w:cs="Arial"/>
          <w:b/>
          <w:sz w:val="26"/>
          <w:szCs w:val="26"/>
        </w:rPr>
      </w:pPr>
      <w:r w:rsidRPr="006B16C2">
        <w:rPr>
          <w:rFonts w:asciiTheme="majorHAnsi" w:hAnsiTheme="majorHAnsi" w:cs="Arial"/>
          <w:b/>
          <w:sz w:val="26"/>
          <w:szCs w:val="26"/>
        </w:rPr>
        <w:lastRenderedPageBreak/>
        <w:t>Lecture Exams</w:t>
      </w:r>
    </w:p>
    <w:p w14:paraId="27C9182B" w14:textId="3B999C47" w:rsidR="00E03284" w:rsidRDefault="008E6EA3" w:rsidP="009923EC">
      <w:pPr>
        <w:rPr>
          <w:rFonts w:asciiTheme="majorHAnsi" w:hAnsiTheme="majorHAnsi" w:cs="Arial"/>
          <w:b/>
          <w:sz w:val="26"/>
          <w:szCs w:val="26"/>
        </w:rPr>
      </w:pPr>
      <w:r w:rsidRPr="006B16C2">
        <w:rPr>
          <w:rFonts w:asciiTheme="majorHAnsi" w:hAnsiTheme="majorHAnsi" w:cs="Arial"/>
          <w:sz w:val="22"/>
          <w:szCs w:val="22"/>
        </w:rPr>
        <w:t xml:space="preserve">Lecture exams will be completed online via Blackboard and </w:t>
      </w:r>
      <w:r w:rsidRPr="006B16C2">
        <w:rPr>
          <w:rFonts w:asciiTheme="majorHAnsi" w:hAnsiTheme="majorHAnsi"/>
          <w:sz w:val="22"/>
          <w:szCs w:val="22"/>
        </w:rPr>
        <w:t xml:space="preserve">will be available </w:t>
      </w:r>
      <w:r w:rsidR="00F36F93">
        <w:rPr>
          <w:rFonts w:asciiTheme="majorHAnsi" w:hAnsiTheme="majorHAnsi"/>
          <w:sz w:val="22"/>
          <w:szCs w:val="22"/>
        </w:rPr>
        <w:t xml:space="preserve">from 12:00 am </w:t>
      </w:r>
      <w:r w:rsidR="00DF1812">
        <w:rPr>
          <w:rFonts w:asciiTheme="majorHAnsi" w:hAnsiTheme="majorHAnsi"/>
          <w:sz w:val="22"/>
          <w:szCs w:val="22"/>
        </w:rPr>
        <w:t>Thursday</w:t>
      </w:r>
      <w:r w:rsidR="00F36F93">
        <w:rPr>
          <w:rFonts w:asciiTheme="majorHAnsi" w:hAnsiTheme="majorHAnsi"/>
          <w:sz w:val="22"/>
          <w:szCs w:val="22"/>
        </w:rPr>
        <w:t xml:space="preserve"> until 11:59 pm on Sunday.  Exams</w:t>
      </w:r>
      <w:r w:rsidRPr="006B16C2">
        <w:rPr>
          <w:rFonts w:asciiTheme="majorHAnsi" w:hAnsiTheme="majorHAnsi"/>
          <w:sz w:val="22"/>
          <w:szCs w:val="22"/>
        </w:rPr>
        <w:t xml:space="preserve"> should not be att</w:t>
      </w:r>
      <w:r w:rsidR="00F36F93">
        <w:rPr>
          <w:rFonts w:asciiTheme="majorHAnsi" w:hAnsiTheme="majorHAnsi"/>
          <w:sz w:val="22"/>
          <w:szCs w:val="22"/>
        </w:rPr>
        <w:t xml:space="preserve">empted until you have </w:t>
      </w:r>
      <w:r w:rsidRPr="006B16C2">
        <w:rPr>
          <w:rFonts w:asciiTheme="majorHAnsi" w:hAnsiTheme="majorHAnsi"/>
          <w:sz w:val="22"/>
          <w:szCs w:val="22"/>
        </w:rPr>
        <w:t xml:space="preserve">viewed and studied PowerPoint </w:t>
      </w:r>
      <w:r w:rsidR="000B521A">
        <w:rPr>
          <w:rFonts w:asciiTheme="majorHAnsi" w:hAnsiTheme="majorHAnsi"/>
          <w:sz w:val="22"/>
          <w:szCs w:val="22"/>
        </w:rPr>
        <w:t>lectures</w:t>
      </w:r>
      <w:r w:rsidRPr="006B16C2">
        <w:rPr>
          <w:rFonts w:asciiTheme="majorHAnsi" w:hAnsiTheme="majorHAnsi"/>
          <w:sz w:val="22"/>
          <w:szCs w:val="22"/>
        </w:rPr>
        <w:t xml:space="preserve">. </w:t>
      </w:r>
      <w:r w:rsidRPr="006B16C2">
        <w:rPr>
          <w:rFonts w:asciiTheme="majorHAnsi" w:hAnsiTheme="majorHAnsi" w:cs="Arial"/>
          <w:sz w:val="22"/>
          <w:szCs w:val="22"/>
        </w:rPr>
        <w:t xml:space="preserve">These can be accessed by clicking on the weekly </w:t>
      </w:r>
      <w:r w:rsidR="00531DE7">
        <w:rPr>
          <w:rFonts w:asciiTheme="majorHAnsi" w:hAnsiTheme="majorHAnsi" w:cs="Arial"/>
          <w:sz w:val="22"/>
          <w:szCs w:val="22"/>
        </w:rPr>
        <w:t>folder</w:t>
      </w:r>
      <w:r w:rsidRPr="006B16C2">
        <w:rPr>
          <w:rFonts w:asciiTheme="majorHAnsi" w:hAnsiTheme="majorHAnsi" w:cs="Arial"/>
          <w:b/>
          <w:sz w:val="22"/>
          <w:szCs w:val="22"/>
        </w:rPr>
        <w:t xml:space="preserve">.  </w:t>
      </w:r>
      <w:r w:rsidRPr="006B16C2">
        <w:rPr>
          <w:rFonts w:asciiTheme="majorHAnsi" w:hAnsiTheme="majorHAnsi" w:cs="Arial"/>
          <w:sz w:val="22"/>
          <w:szCs w:val="22"/>
        </w:rPr>
        <w:t>There will be 3 lecture exams</w:t>
      </w:r>
      <w:r w:rsidR="008237D6">
        <w:rPr>
          <w:rFonts w:asciiTheme="majorHAnsi" w:hAnsiTheme="majorHAnsi" w:cs="Arial"/>
          <w:sz w:val="22"/>
          <w:szCs w:val="22"/>
        </w:rPr>
        <w:t xml:space="preserve"> worth 100 pts each (300 pts total).  These will be </w:t>
      </w:r>
      <w:r w:rsidR="00DF1812">
        <w:rPr>
          <w:rFonts w:asciiTheme="majorHAnsi" w:hAnsiTheme="majorHAnsi" w:cs="Arial"/>
          <w:sz w:val="22"/>
          <w:szCs w:val="22"/>
        </w:rPr>
        <w:t>multiple choice</w:t>
      </w:r>
      <w:r w:rsidR="00292875">
        <w:rPr>
          <w:rFonts w:asciiTheme="majorHAnsi" w:hAnsiTheme="majorHAnsi" w:cs="Arial"/>
          <w:sz w:val="22"/>
          <w:szCs w:val="22"/>
        </w:rPr>
        <w:t xml:space="preserve"> and/or true-false</w:t>
      </w:r>
      <w:r w:rsidR="00DF1812">
        <w:rPr>
          <w:rFonts w:asciiTheme="majorHAnsi" w:hAnsiTheme="majorHAnsi" w:cs="Arial"/>
          <w:sz w:val="22"/>
          <w:szCs w:val="22"/>
        </w:rPr>
        <w:t xml:space="preserve"> exams and you will have 60 minutes</w:t>
      </w:r>
      <w:r w:rsidR="00F36F93">
        <w:rPr>
          <w:rFonts w:asciiTheme="majorHAnsi" w:hAnsiTheme="majorHAnsi"/>
          <w:sz w:val="22"/>
          <w:szCs w:val="22"/>
        </w:rPr>
        <w:t xml:space="preserve"> </w:t>
      </w:r>
      <w:r w:rsidRPr="006B16C2">
        <w:rPr>
          <w:rFonts w:asciiTheme="majorHAnsi" w:hAnsiTheme="majorHAnsi"/>
          <w:sz w:val="22"/>
          <w:szCs w:val="22"/>
        </w:rPr>
        <w:t>to complete the</w:t>
      </w:r>
      <w:r w:rsidR="005B43A9">
        <w:rPr>
          <w:rFonts w:asciiTheme="majorHAnsi" w:hAnsiTheme="majorHAnsi"/>
          <w:sz w:val="22"/>
          <w:szCs w:val="22"/>
        </w:rPr>
        <w:t xml:space="preserve"> exam and submit your answers.</w:t>
      </w:r>
      <w:r w:rsidR="001A0B28">
        <w:rPr>
          <w:rFonts w:asciiTheme="majorHAnsi" w:hAnsiTheme="majorHAnsi"/>
          <w:sz w:val="22"/>
          <w:szCs w:val="22"/>
        </w:rPr>
        <w:t xml:space="preserve">  You must complete the exam once it has begun.  </w:t>
      </w:r>
      <w:r w:rsidR="00292875">
        <w:rPr>
          <w:rFonts w:asciiTheme="majorHAnsi" w:hAnsiTheme="majorHAnsi"/>
          <w:sz w:val="22"/>
          <w:szCs w:val="22"/>
        </w:rPr>
        <w:t xml:space="preserve">Be sure you read the chapters and listen to the lectures before taking exams.  </w:t>
      </w:r>
      <w:r w:rsidR="001A0B28">
        <w:rPr>
          <w:rFonts w:asciiTheme="majorHAnsi" w:hAnsiTheme="majorHAnsi"/>
          <w:sz w:val="22"/>
          <w:szCs w:val="22"/>
        </w:rPr>
        <w:t>E</w:t>
      </w:r>
      <w:r w:rsidR="005B43A9">
        <w:rPr>
          <w:rFonts w:asciiTheme="majorHAnsi" w:hAnsiTheme="majorHAnsi"/>
          <w:sz w:val="22"/>
          <w:szCs w:val="22"/>
        </w:rPr>
        <w:t>xam</w:t>
      </w:r>
      <w:r w:rsidR="001A0B28">
        <w:rPr>
          <w:rFonts w:asciiTheme="majorHAnsi" w:hAnsiTheme="majorHAnsi"/>
          <w:sz w:val="22"/>
          <w:szCs w:val="22"/>
        </w:rPr>
        <w:t>s</w:t>
      </w:r>
      <w:r w:rsidR="005B43A9">
        <w:rPr>
          <w:rFonts w:asciiTheme="majorHAnsi" w:hAnsiTheme="majorHAnsi"/>
          <w:sz w:val="22"/>
          <w:szCs w:val="22"/>
        </w:rPr>
        <w:t xml:space="preserve"> will close at 11:59 pm</w:t>
      </w:r>
      <w:r w:rsidR="001A0B28">
        <w:rPr>
          <w:rFonts w:asciiTheme="majorHAnsi" w:hAnsiTheme="majorHAnsi"/>
          <w:sz w:val="22"/>
          <w:szCs w:val="22"/>
        </w:rPr>
        <w:t xml:space="preserve"> on Sundays</w:t>
      </w:r>
      <w:r w:rsidR="005B43A9">
        <w:rPr>
          <w:rFonts w:asciiTheme="majorHAnsi" w:hAnsiTheme="majorHAnsi"/>
          <w:sz w:val="22"/>
          <w:szCs w:val="22"/>
        </w:rPr>
        <w:t xml:space="preserve">.  </w:t>
      </w:r>
      <w:r w:rsidR="001A0B28">
        <w:rPr>
          <w:rFonts w:asciiTheme="majorHAnsi" w:hAnsiTheme="majorHAnsi"/>
          <w:sz w:val="22"/>
          <w:szCs w:val="22"/>
        </w:rPr>
        <w:t xml:space="preserve">Any exams still in progress at that point will be automatically submitted.  </w:t>
      </w:r>
      <w:r w:rsidR="0051697E" w:rsidRPr="0051697E">
        <w:rPr>
          <w:rFonts w:asciiTheme="majorHAnsi" w:hAnsiTheme="majorHAnsi"/>
          <w:b/>
          <w:sz w:val="22"/>
          <w:szCs w:val="22"/>
        </w:rPr>
        <w:t xml:space="preserve">Do not wait to start the exam </w:t>
      </w:r>
      <w:r w:rsidR="0051697E">
        <w:rPr>
          <w:rFonts w:asciiTheme="majorHAnsi" w:hAnsiTheme="majorHAnsi"/>
          <w:b/>
          <w:sz w:val="22"/>
          <w:szCs w:val="22"/>
        </w:rPr>
        <w:t xml:space="preserve">with </w:t>
      </w:r>
      <w:r w:rsidR="0051697E" w:rsidRPr="0051697E">
        <w:rPr>
          <w:rFonts w:asciiTheme="majorHAnsi" w:hAnsiTheme="majorHAnsi"/>
          <w:b/>
          <w:sz w:val="22"/>
          <w:szCs w:val="22"/>
        </w:rPr>
        <w:t>less than one hour before the</w:t>
      </w:r>
      <w:r w:rsidR="0051697E">
        <w:rPr>
          <w:rFonts w:asciiTheme="majorHAnsi" w:hAnsiTheme="majorHAnsi"/>
          <w:b/>
          <w:sz w:val="22"/>
          <w:szCs w:val="22"/>
        </w:rPr>
        <w:t xml:space="preserve"> </w:t>
      </w:r>
      <w:r w:rsidR="00E140DA">
        <w:rPr>
          <w:rFonts w:asciiTheme="majorHAnsi" w:hAnsiTheme="majorHAnsi"/>
          <w:b/>
          <w:sz w:val="22"/>
          <w:szCs w:val="22"/>
        </w:rPr>
        <w:t>deadline!</w:t>
      </w:r>
    </w:p>
    <w:p w14:paraId="416C9414" w14:textId="59BE84C4" w:rsidR="00DF1812" w:rsidRDefault="00DF1812" w:rsidP="009923EC">
      <w:pPr>
        <w:rPr>
          <w:rFonts w:asciiTheme="majorHAnsi" w:hAnsiTheme="majorHAnsi" w:cs="Arial"/>
          <w:b/>
          <w:sz w:val="26"/>
          <w:szCs w:val="26"/>
        </w:rPr>
      </w:pPr>
    </w:p>
    <w:p w14:paraId="546B103F" w14:textId="7D523DC8" w:rsidR="009923EC" w:rsidRPr="009923EC" w:rsidRDefault="005B43A9" w:rsidP="009923EC">
      <w:pPr>
        <w:rPr>
          <w:rFonts w:asciiTheme="majorHAnsi" w:hAnsiTheme="majorHAnsi" w:cs="Arial"/>
          <w:b/>
          <w:sz w:val="26"/>
          <w:szCs w:val="26"/>
        </w:rPr>
      </w:pPr>
      <w:r>
        <w:rPr>
          <w:rFonts w:asciiTheme="majorHAnsi" w:hAnsiTheme="majorHAnsi" w:cs="Arial"/>
          <w:b/>
          <w:sz w:val="26"/>
          <w:szCs w:val="26"/>
        </w:rPr>
        <w:t>Missed Exam</w:t>
      </w:r>
    </w:p>
    <w:p w14:paraId="2A5B16D5" w14:textId="7792E008" w:rsidR="009923EC" w:rsidRDefault="009923EC" w:rsidP="009923EC">
      <w:pPr>
        <w:rPr>
          <w:rFonts w:asciiTheme="majorHAnsi" w:hAnsiTheme="majorHAnsi" w:cs="Arial"/>
          <w:b/>
          <w:sz w:val="22"/>
          <w:szCs w:val="22"/>
        </w:rPr>
      </w:pPr>
      <w:r w:rsidRPr="009923EC">
        <w:rPr>
          <w:rFonts w:asciiTheme="majorHAnsi" w:hAnsiTheme="majorHAnsi" w:cs="Arial"/>
          <w:sz w:val="22"/>
          <w:szCs w:val="22"/>
        </w:rPr>
        <w:t xml:space="preserve">If you miss an exam for medical reasons, I must have a written statement to that effect signed by the attending physician.  If you missed an exam for a non-medical emergency, submit to the instructor the appropriate written documentation of the emergency.  If I decide it was a real emergency, you may be allowed to retake the exam.  </w:t>
      </w:r>
      <w:r w:rsidRPr="009923EC">
        <w:rPr>
          <w:rFonts w:asciiTheme="majorHAnsi" w:hAnsiTheme="majorHAnsi" w:cs="Arial"/>
          <w:b/>
          <w:sz w:val="22"/>
          <w:szCs w:val="22"/>
        </w:rPr>
        <w:t>Documentation will be accepted only up to one week following the missed exam.</w:t>
      </w:r>
    </w:p>
    <w:p w14:paraId="6D1A0374" w14:textId="77777777" w:rsidR="00E03284" w:rsidRDefault="00E03284" w:rsidP="009923EC">
      <w:pPr>
        <w:pStyle w:val="Default"/>
        <w:rPr>
          <w:rFonts w:asciiTheme="majorHAnsi" w:hAnsiTheme="majorHAnsi"/>
          <w:b/>
          <w:bCs/>
          <w:sz w:val="26"/>
          <w:szCs w:val="26"/>
        </w:rPr>
      </w:pPr>
    </w:p>
    <w:p w14:paraId="0690589A" w14:textId="43278769" w:rsidR="009923EC" w:rsidRPr="009923EC" w:rsidRDefault="009923EC" w:rsidP="009923EC">
      <w:pPr>
        <w:pStyle w:val="Default"/>
        <w:rPr>
          <w:rFonts w:asciiTheme="majorHAnsi" w:hAnsiTheme="majorHAnsi"/>
          <w:sz w:val="26"/>
          <w:szCs w:val="26"/>
        </w:rPr>
      </w:pPr>
      <w:r w:rsidRPr="009923EC">
        <w:rPr>
          <w:rFonts w:asciiTheme="majorHAnsi" w:hAnsiTheme="majorHAnsi"/>
          <w:b/>
          <w:bCs/>
          <w:sz w:val="26"/>
          <w:szCs w:val="26"/>
        </w:rPr>
        <w:t xml:space="preserve">Late Work Policy </w:t>
      </w:r>
    </w:p>
    <w:p w14:paraId="6943C14A" w14:textId="6A75BBAB" w:rsidR="00DF1812" w:rsidRDefault="009923EC" w:rsidP="001533BC">
      <w:pPr>
        <w:rPr>
          <w:rFonts w:asciiTheme="majorHAnsi" w:hAnsiTheme="majorHAnsi"/>
          <w:sz w:val="22"/>
          <w:szCs w:val="22"/>
        </w:rPr>
      </w:pPr>
      <w:r w:rsidRPr="009923EC">
        <w:rPr>
          <w:rFonts w:asciiTheme="majorHAnsi" w:hAnsiTheme="majorHAnsi"/>
          <w:b/>
          <w:bCs/>
          <w:sz w:val="22"/>
          <w:szCs w:val="22"/>
        </w:rPr>
        <w:t>NO LATE WORK IS ACCEPTED</w:t>
      </w:r>
      <w:r w:rsidRPr="009923EC">
        <w:rPr>
          <w:rFonts w:asciiTheme="majorHAnsi" w:hAnsiTheme="majorHAnsi"/>
          <w:sz w:val="22"/>
          <w:szCs w:val="22"/>
        </w:rPr>
        <w:t>. You are expected to start assignments early in the week and schedule regular time to: 1) LEARN the material and 2) COMPLETE the assignme</w:t>
      </w:r>
      <w:r w:rsidR="00E03284">
        <w:rPr>
          <w:rFonts w:asciiTheme="majorHAnsi" w:hAnsiTheme="majorHAnsi"/>
          <w:sz w:val="22"/>
          <w:szCs w:val="22"/>
        </w:rPr>
        <w:t xml:space="preserve">nts prior to posted deadlines. </w:t>
      </w:r>
    </w:p>
    <w:p w14:paraId="75C3B4AC" w14:textId="77777777" w:rsidR="00501080" w:rsidRDefault="00501080">
      <w:pPr>
        <w:rPr>
          <w:rFonts w:asciiTheme="majorHAnsi" w:hAnsiTheme="majorHAnsi"/>
          <w:sz w:val="22"/>
          <w:szCs w:val="22"/>
        </w:rPr>
      </w:pPr>
    </w:p>
    <w:p w14:paraId="6FF730AE" w14:textId="77777777" w:rsidR="00501080" w:rsidRPr="00AD6443" w:rsidRDefault="00501080" w:rsidP="00501080">
      <w:pPr>
        <w:outlineLvl w:val="0"/>
        <w:rPr>
          <w:rFonts w:asciiTheme="majorHAnsi" w:hAnsiTheme="majorHAnsi" w:cstheme="majorHAnsi"/>
          <w:b/>
          <w:color w:val="000000" w:themeColor="text1"/>
          <w:sz w:val="28"/>
          <w:szCs w:val="28"/>
        </w:rPr>
      </w:pPr>
      <w:r w:rsidRPr="00AD6443">
        <w:rPr>
          <w:rFonts w:asciiTheme="majorHAnsi" w:hAnsiTheme="majorHAnsi" w:cstheme="majorHAnsi"/>
          <w:b/>
          <w:sz w:val="28"/>
          <w:szCs w:val="28"/>
        </w:rPr>
        <w:t>COVID-19 Pandemic Policies Related to Classroom Instruction</w:t>
      </w:r>
      <w:r w:rsidRPr="00AD6443">
        <w:rPr>
          <w:rFonts w:asciiTheme="majorHAnsi" w:hAnsiTheme="majorHAnsi" w:cstheme="majorHAnsi"/>
          <w:b/>
          <w:color w:val="000000" w:themeColor="text1"/>
          <w:sz w:val="28"/>
          <w:szCs w:val="28"/>
        </w:rPr>
        <w:t xml:space="preserve"> (Fall 2020-Spring 2021)</w:t>
      </w:r>
    </w:p>
    <w:p w14:paraId="79136956" w14:textId="77777777" w:rsidR="00501080" w:rsidRPr="00AD6443" w:rsidRDefault="00501080" w:rsidP="00501080">
      <w:pPr>
        <w:spacing w:before="100" w:beforeAutospacing="1" w:after="100" w:afterAutospacing="1"/>
        <w:outlineLvl w:val="0"/>
        <w:rPr>
          <w:rFonts w:asciiTheme="majorHAnsi" w:hAnsiTheme="majorHAnsi" w:cstheme="majorHAnsi"/>
          <w:b/>
          <w:u w:val="single"/>
        </w:rPr>
      </w:pPr>
      <w:r w:rsidRPr="00AD6443">
        <w:rPr>
          <w:rFonts w:asciiTheme="majorHAnsi" w:hAnsiTheme="majorHAnsi" w:cstheme="majorHAnsi"/>
          <w:b/>
          <w:u w:val="single"/>
        </w:rPr>
        <w:t>Health and Safety</w:t>
      </w:r>
    </w:p>
    <w:p w14:paraId="78BCF842" w14:textId="77777777" w:rsidR="00501080" w:rsidRPr="00AD6443" w:rsidRDefault="00501080" w:rsidP="00501080">
      <w:pPr>
        <w:spacing w:before="100" w:beforeAutospacing="1" w:after="100" w:afterAutospacing="1"/>
        <w:rPr>
          <w:rFonts w:asciiTheme="majorHAnsi" w:eastAsia="Times New Roman" w:hAnsiTheme="majorHAnsi" w:cstheme="majorHAnsi"/>
          <w:shd w:val="clear" w:color="auto" w:fill="FFFFFF"/>
        </w:rPr>
      </w:pPr>
      <w:r w:rsidRPr="00AD6443">
        <w:rPr>
          <w:rFonts w:asciiTheme="majorHAnsi" w:hAnsiTheme="majorHAnsi" w:cstheme="majorHAnsi"/>
        </w:rPr>
        <w:t xml:space="preserve">Consistent with the Illinois Board of Higher Education guidance contained in “Safely Launching Academic Year 2020” released on June 23, 2020 and guidelines established by Governor J. B. Pritzker and </w:t>
      </w:r>
      <w:r w:rsidRPr="00AD6443">
        <w:rPr>
          <w:rFonts w:asciiTheme="majorHAnsi" w:hAnsiTheme="majorHAnsi" w:cstheme="majorHAnsi"/>
          <w:i/>
        </w:rPr>
        <w:t>Restore Illinois</w:t>
      </w:r>
      <w:r w:rsidRPr="00AD6443">
        <w:rPr>
          <w:rFonts w:asciiTheme="majorHAnsi" w:hAnsiTheme="majorHAnsi" w:cstheme="majorHAnsi"/>
        </w:rPr>
        <w:t xml:space="preserve">, Southern Illinois University Edwardsville has implemented a new policy to </w:t>
      </w:r>
      <w:r w:rsidRPr="00AD6443">
        <w:rPr>
          <w:rFonts w:asciiTheme="majorHAnsi" w:eastAsia="Times New Roman" w:hAnsiTheme="majorHAnsi" w:cstheme="majorHAnsi"/>
          <w:shd w:val="clear" w:color="auto" w:fill="FFFFFF"/>
        </w:rPr>
        <w:t xml:space="preserve">help ensure the safety of all students, faculty and employees during the pandemic. The measures outlined below are </w:t>
      </w:r>
      <w:r w:rsidRPr="00AD6443">
        <w:rPr>
          <w:rFonts w:asciiTheme="majorHAnsi" w:eastAsia="Times New Roman" w:hAnsiTheme="majorHAnsi" w:cstheme="majorHAnsi"/>
          <w:u w:val="single"/>
          <w:shd w:val="clear" w:color="auto" w:fill="FFFFFF"/>
        </w:rPr>
        <w:t>required</w:t>
      </w:r>
      <w:r w:rsidRPr="00AD6443">
        <w:rPr>
          <w:rFonts w:asciiTheme="majorHAnsi" w:eastAsia="Times New Roman" w:hAnsiTheme="majorHAnsi" w:cstheme="majorHAnsi"/>
          <w:shd w:val="clear" w:color="auto" w:fill="FFFFFF"/>
        </w:rPr>
        <w:t xml:space="preserve"> and any student who does not comply may be in violation of the </w:t>
      </w:r>
      <w:r w:rsidRPr="00AD6443">
        <w:rPr>
          <w:rFonts w:asciiTheme="majorHAnsi" w:eastAsia="Times New Roman" w:hAnsiTheme="majorHAnsi" w:cstheme="majorHAnsi"/>
          <w:i/>
          <w:shd w:val="clear" w:color="auto" w:fill="FFFFFF"/>
        </w:rPr>
        <w:t>COVID-19 People-Focused Health and Safety Policy</w:t>
      </w:r>
      <w:r w:rsidRPr="00AD6443">
        <w:rPr>
          <w:rFonts w:asciiTheme="majorHAnsi" w:eastAsia="Times New Roman" w:hAnsiTheme="majorHAnsi" w:cstheme="majorHAnsi"/>
          <w:shd w:val="clear" w:color="auto" w:fill="FFFFFF"/>
        </w:rPr>
        <w:t xml:space="preserve">, as well as the University’s </w:t>
      </w:r>
      <w:r w:rsidRPr="00AD6443">
        <w:rPr>
          <w:rFonts w:asciiTheme="majorHAnsi" w:eastAsia="Times New Roman" w:hAnsiTheme="majorHAnsi" w:cstheme="majorHAnsi"/>
          <w:i/>
          <w:shd w:val="clear" w:color="auto" w:fill="FFFFFF"/>
        </w:rPr>
        <w:t>Student Code of Conduct</w:t>
      </w:r>
      <w:r w:rsidRPr="00AD6443">
        <w:rPr>
          <w:rFonts w:asciiTheme="majorHAnsi" w:eastAsia="Times New Roman" w:hAnsiTheme="majorHAnsi" w:cstheme="majorHAnsi"/>
          <w:shd w:val="clear" w:color="auto" w:fill="FFFFFF"/>
        </w:rPr>
        <w:t>. </w:t>
      </w:r>
    </w:p>
    <w:p w14:paraId="048CEB19" w14:textId="77777777" w:rsidR="00501080" w:rsidRPr="00AD6443" w:rsidRDefault="00501080" w:rsidP="00501080">
      <w:pPr>
        <w:spacing w:before="100" w:beforeAutospacing="1" w:after="100" w:afterAutospacing="1"/>
        <w:rPr>
          <w:rFonts w:asciiTheme="majorHAnsi" w:eastAsia="Times New Roman" w:hAnsiTheme="majorHAnsi" w:cstheme="majorHAnsi"/>
          <w:shd w:val="clear" w:color="auto" w:fill="FFFFFF"/>
        </w:rPr>
      </w:pPr>
      <w:r w:rsidRPr="00AD6443">
        <w:rPr>
          <w:rFonts w:asciiTheme="majorHAnsi" w:eastAsia="Times New Roman" w:hAnsiTheme="majorHAnsi" w:cstheme="majorHAnsi"/>
          <w:shd w:val="clear" w:color="auto" w:fill="FFFFFF"/>
        </w:rPr>
        <w:t xml:space="preserve">The full text of the </w:t>
      </w:r>
      <w:r w:rsidRPr="00AD6443">
        <w:rPr>
          <w:rFonts w:asciiTheme="majorHAnsi" w:eastAsia="Times New Roman" w:hAnsiTheme="majorHAnsi" w:cstheme="majorHAnsi"/>
          <w:i/>
          <w:iCs/>
          <w:shd w:val="clear" w:color="auto" w:fill="FFFFFF"/>
        </w:rPr>
        <w:t>COVID-19 People-Focused Health and Safety Policy</w:t>
      </w:r>
      <w:r w:rsidRPr="00AD6443">
        <w:rPr>
          <w:rFonts w:asciiTheme="majorHAnsi" w:eastAsia="Times New Roman" w:hAnsiTheme="majorHAnsi" w:cstheme="majorHAnsi"/>
          <w:shd w:val="clear" w:color="auto" w:fill="FFFFFF"/>
        </w:rPr>
        <w:t xml:space="preserve"> can be found here:  https://www.siue.edu/policies/Covid.shtml.</w:t>
      </w:r>
    </w:p>
    <w:p w14:paraId="545313CA" w14:textId="77777777" w:rsidR="00501080" w:rsidRPr="00AD6443" w:rsidRDefault="00501080" w:rsidP="00501080">
      <w:pPr>
        <w:rPr>
          <w:rFonts w:asciiTheme="majorHAnsi" w:hAnsiTheme="majorHAnsi" w:cstheme="majorHAnsi"/>
          <w:u w:val="single"/>
        </w:rPr>
      </w:pPr>
      <w:r w:rsidRPr="00AD6443">
        <w:rPr>
          <w:rFonts w:asciiTheme="majorHAnsi" w:hAnsiTheme="majorHAnsi" w:cstheme="majorHAnsi"/>
          <w:u w:val="single"/>
        </w:rPr>
        <w:t>Classrooms, Labs, Studios, and Other Academic Spaces</w:t>
      </w:r>
    </w:p>
    <w:p w14:paraId="122B1429" w14:textId="77777777" w:rsidR="00501080" w:rsidRPr="00AD6443" w:rsidRDefault="00501080" w:rsidP="00501080">
      <w:pPr>
        <w:rPr>
          <w:rFonts w:asciiTheme="majorHAnsi" w:hAnsiTheme="majorHAnsi" w:cstheme="majorHAnsi"/>
          <w:u w:val="single"/>
        </w:rPr>
      </w:pPr>
    </w:p>
    <w:p w14:paraId="19B13254" w14:textId="77777777" w:rsidR="00501080" w:rsidRPr="00AD6443" w:rsidRDefault="00501080" w:rsidP="00501080">
      <w:pPr>
        <w:rPr>
          <w:rFonts w:asciiTheme="majorHAnsi" w:hAnsiTheme="majorHAnsi" w:cstheme="majorHAnsi"/>
        </w:rPr>
      </w:pPr>
      <w:r w:rsidRPr="00AD6443">
        <w:rPr>
          <w:rFonts w:asciiTheme="majorHAnsi" w:hAnsiTheme="majorHAnsi" w:cstheme="majorHAnsi"/>
        </w:rPr>
        <w:t xml:space="preserve">While in the classroom, lab, studio, or other academic spaces, students shall practice social distancing measures by maintaining a distance of at least six feet from others in the classroom </w:t>
      </w:r>
      <w:r w:rsidRPr="00AD6443">
        <w:rPr>
          <w:rFonts w:asciiTheme="majorHAnsi" w:hAnsiTheme="majorHAnsi" w:cstheme="majorHAnsi"/>
          <w:u w:val="single"/>
        </w:rPr>
        <w:t>and</w:t>
      </w:r>
      <w:r w:rsidRPr="00AD6443">
        <w:rPr>
          <w:rFonts w:asciiTheme="majorHAnsi" w:hAnsiTheme="majorHAnsi" w:cstheme="majorHAnsi"/>
        </w:rPr>
        <w:t xml:space="preserve"> wearing a face covering. Extra care should be taken upon entering and leaving the classroom spaces. Classroom furniture should not be rearranged, and furniture that has been taped off or covered should not be used. </w:t>
      </w:r>
    </w:p>
    <w:p w14:paraId="3DE4744B" w14:textId="77777777" w:rsidR="00501080" w:rsidRPr="00AD6443" w:rsidRDefault="00501080" w:rsidP="00501080">
      <w:pPr>
        <w:rPr>
          <w:rFonts w:asciiTheme="majorHAnsi" w:hAnsiTheme="majorHAnsi" w:cstheme="majorHAnsi"/>
        </w:rPr>
      </w:pPr>
    </w:p>
    <w:p w14:paraId="004E286F" w14:textId="77777777" w:rsidR="00501080" w:rsidRPr="00AD6443" w:rsidRDefault="00501080" w:rsidP="00501080">
      <w:pPr>
        <w:rPr>
          <w:rFonts w:asciiTheme="majorHAnsi" w:hAnsiTheme="majorHAnsi" w:cstheme="majorHAnsi"/>
        </w:rPr>
      </w:pPr>
      <w:r w:rsidRPr="00AD6443">
        <w:rPr>
          <w:rFonts w:asciiTheme="majorHAnsi" w:hAnsiTheme="majorHAnsi" w:cstheme="majorHAnsi"/>
        </w:rPr>
        <w:t xml:space="preserve">Students who forget to wear a face mask or face shield will be reminded of their obligation to comply with SIUE’s </w:t>
      </w:r>
      <w:r w:rsidRPr="00AD6443">
        <w:rPr>
          <w:rFonts w:asciiTheme="majorHAnsi" w:eastAsia="Times New Roman" w:hAnsiTheme="majorHAnsi" w:cstheme="majorHAnsi"/>
          <w:i/>
          <w:iCs/>
          <w:shd w:val="clear" w:color="auto" w:fill="FFFFFF"/>
        </w:rPr>
        <w:t>COVID-19 People-Focused Health and Safety Policy</w:t>
      </w:r>
      <w:r w:rsidRPr="00AD6443">
        <w:rPr>
          <w:rFonts w:asciiTheme="majorHAnsi" w:hAnsiTheme="majorHAnsi" w:cstheme="majorHAnsi"/>
        </w:rPr>
        <w:t xml:space="preserve"> and temporarily asked to leave the class until they are able to conform to the policy.  Students who forget or lose their face coverings may be able to obtain replacements from a friend, a faculty member, or a nearby departmental office. Face coverings are also available for purchase in the Cougar Store (MUC).  </w:t>
      </w:r>
    </w:p>
    <w:p w14:paraId="5171CCDE" w14:textId="77777777" w:rsidR="00501080" w:rsidRPr="00AD6443" w:rsidRDefault="00501080" w:rsidP="00501080">
      <w:pPr>
        <w:rPr>
          <w:rFonts w:asciiTheme="majorHAnsi" w:hAnsiTheme="majorHAnsi" w:cstheme="majorHAnsi"/>
        </w:rPr>
      </w:pPr>
      <w:r w:rsidRPr="00AD6443">
        <w:rPr>
          <w:rFonts w:asciiTheme="majorHAnsi" w:hAnsiTheme="majorHAnsi" w:cstheme="majorHAnsi"/>
        </w:rPr>
        <w:t xml:space="preserve"> </w:t>
      </w:r>
    </w:p>
    <w:p w14:paraId="15CD3060" w14:textId="77777777" w:rsidR="00501080" w:rsidRPr="00AD6443" w:rsidRDefault="00501080" w:rsidP="00501080">
      <w:pPr>
        <w:rPr>
          <w:rFonts w:asciiTheme="majorHAnsi" w:hAnsiTheme="majorHAnsi" w:cstheme="majorHAnsi"/>
        </w:rPr>
      </w:pPr>
      <w:r w:rsidRPr="00AD6443">
        <w:rPr>
          <w:rFonts w:asciiTheme="majorHAnsi" w:hAnsiTheme="majorHAnsi" w:cstheme="majorHAnsi"/>
        </w:rPr>
        <w:lastRenderedPageBreak/>
        <w:t xml:space="preserve">Students who refuse to wear a face covering will be asked to leave the classroom and referred to the Dean of Students for non-compliance with community health and safety protocols.  Repeated non-compliance may result in disciplinary actions, including the student being administratively dropped from an on-ground/face-to-face course or courses without refund if no alternative course format is available. </w:t>
      </w:r>
    </w:p>
    <w:p w14:paraId="7BC59EED" w14:textId="77777777" w:rsidR="00501080" w:rsidRPr="00AD6443" w:rsidRDefault="00501080" w:rsidP="00501080">
      <w:pPr>
        <w:spacing w:before="100" w:beforeAutospacing="1" w:after="100" w:afterAutospacing="1"/>
        <w:rPr>
          <w:rFonts w:asciiTheme="majorHAnsi" w:eastAsia="Times New Roman" w:hAnsiTheme="majorHAnsi" w:cstheme="majorHAnsi"/>
          <w:shd w:val="clear" w:color="auto" w:fill="FFFFFF"/>
        </w:rPr>
      </w:pPr>
      <w:r w:rsidRPr="00AD6443">
        <w:rPr>
          <w:rFonts w:asciiTheme="majorHAnsi" w:eastAsia="Times New Roman" w:hAnsiTheme="majorHAnsi" w:cstheme="majorHAnsi"/>
        </w:rPr>
        <w:t>If a student has a documented health condition which makes wearing a face covering medically intolerable, that student should contact ACCESS to explore options with the understanding that ACCESS will not grant accommodations which excuse the need for a face covering while on campus or in the classroom.  ACCESS will work with qualifying individuals to find reasonable alternatives, whenever such solutions are available. Please call or contact the ACCESS Office via email to schedule an online appointment to discuss potential alternatives.</w:t>
      </w:r>
      <w:r w:rsidRPr="00AD6443">
        <w:rPr>
          <w:rFonts w:asciiTheme="majorHAnsi" w:hAnsiTheme="majorHAnsi" w:cstheme="majorHAnsi"/>
        </w:rPr>
        <w:t xml:space="preserve">  ACCESS office (Student Success Center, Room 1203, 618-650-3726, and </w:t>
      </w:r>
      <w:hyperlink r:id="rId24" w:history="1">
        <w:r w:rsidRPr="00AD6443">
          <w:rPr>
            <w:rFonts w:asciiTheme="majorHAnsi" w:eastAsia="Times New Roman" w:hAnsiTheme="majorHAnsi" w:cstheme="majorHAnsi"/>
            <w:u w:val="single"/>
          </w:rPr>
          <w:t>myaccess@siue.edu</w:t>
        </w:r>
      </w:hyperlink>
      <w:r w:rsidRPr="00AD6443">
        <w:rPr>
          <w:rFonts w:asciiTheme="majorHAnsi" w:eastAsia="Times New Roman" w:hAnsiTheme="majorHAnsi" w:cstheme="majorHAnsi"/>
        </w:rPr>
        <w:t>)</w:t>
      </w:r>
      <w:r w:rsidRPr="00AD6443">
        <w:rPr>
          <w:rFonts w:asciiTheme="majorHAnsi" w:eastAsia="Times New Roman" w:hAnsiTheme="majorHAnsi" w:cstheme="majorHAnsi"/>
          <w:shd w:val="clear" w:color="auto" w:fill="FFFFFF"/>
        </w:rPr>
        <w:t>.</w:t>
      </w:r>
    </w:p>
    <w:p w14:paraId="6885F8FC" w14:textId="77777777" w:rsidR="00501080" w:rsidRPr="00AD6443" w:rsidRDefault="00501080" w:rsidP="00501080">
      <w:pPr>
        <w:rPr>
          <w:rFonts w:asciiTheme="majorHAnsi" w:eastAsia="Times New Roman" w:hAnsiTheme="majorHAnsi" w:cstheme="majorHAnsi"/>
          <w:u w:val="single"/>
        </w:rPr>
      </w:pPr>
      <w:r w:rsidRPr="00AD6443">
        <w:rPr>
          <w:rFonts w:asciiTheme="majorHAnsi" w:eastAsia="Times New Roman" w:hAnsiTheme="majorHAnsi" w:cstheme="majorHAnsi"/>
          <w:u w:val="single"/>
        </w:rPr>
        <w:t>General Health Measures</w:t>
      </w:r>
    </w:p>
    <w:p w14:paraId="76ADC80A" w14:textId="77777777" w:rsidR="00501080" w:rsidRPr="00AD6443" w:rsidRDefault="00501080" w:rsidP="00501080">
      <w:pPr>
        <w:rPr>
          <w:rFonts w:asciiTheme="majorHAnsi" w:hAnsiTheme="majorHAnsi" w:cstheme="majorHAnsi"/>
          <w:color w:val="000000" w:themeColor="text1"/>
        </w:rPr>
      </w:pPr>
    </w:p>
    <w:p w14:paraId="03E02870" w14:textId="77777777" w:rsidR="00501080" w:rsidRPr="00AD6443" w:rsidRDefault="00501080" w:rsidP="00501080">
      <w:pPr>
        <w:rPr>
          <w:rFonts w:asciiTheme="majorHAnsi" w:hAnsiTheme="majorHAnsi" w:cstheme="majorHAnsi"/>
          <w:color w:val="000000" w:themeColor="text1"/>
        </w:rPr>
      </w:pPr>
      <w:r w:rsidRPr="00AD6443">
        <w:rPr>
          <w:rFonts w:asciiTheme="majorHAnsi" w:hAnsiTheme="majorHAnsi" w:cstheme="majorHAnsi"/>
          <w:color w:val="000000" w:themeColor="text1"/>
        </w:rPr>
        <w:t>At all times, students should engage in recommended health and safety measures, which include:</w:t>
      </w:r>
    </w:p>
    <w:p w14:paraId="497C0D74" w14:textId="77777777" w:rsidR="00501080" w:rsidRPr="00AD6443" w:rsidRDefault="00501080" w:rsidP="00501080">
      <w:pPr>
        <w:pStyle w:val="ListParagraph"/>
        <w:numPr>
          <w:ilvl w:val="0"/>
          <w:numId w:val="36"/>
        </w:numPr>
        <w:rPr>
          <w:rFonts w:asciiTheme="majorHAnsi" w:hAnsiTheme="majorHAnsi" w:cstheme="majorHAnsi"/>
          <w:color w:val="000000" w:themeColor="text1"/>
        </w:rPr>
      </w:pPr>
      <w:r w:rsidRPr="00AD6443">
        <w:rPr>
          <w:rFonts w:asciiTheme="majorHAnsi" w:hAnsiTheme="majorHAnsi" w:cstheme="majorHAnsi"/>
          <w:color w:val="000000" w:themeColor="text1"/>
        </w:rPr>
        <w:t xml:space="preserve">Conducting a daily health assessment.    If you have COVID-19 symptoms, but not yet tested positive, have had COVID-19 close contact exposure, or are COVID-19 diagnosed as </w:t>
      </w:r>
      <w:r w:rsidRPr="00AD6443">
        <w:rPr>
          <w:rFonts w:asciiTheme="majorHAnsi" w:hAnsiTheme="majorHAnsi" w:cstheme="majorHAnsi"/>
        </w:rPr>
        <w:t xml:space="preserve">presumptive or confirmed positive, stay home and contact your health provider or SIUE Health Service at cougarcare@siue.edu or 618-650-2842.  More information is available on the </w:t>
      </w:r>
      <w:hyperlink r:id="rId25" w:history="1">
        <w:r w:rsidRPr="00AD6443">
          <w:rPr>
            <w:rStyle w:val="Hyperlink"/>
            <w:rFonts w:asciiTheme="majorHAnsi" w:hAnsiTheme="majorHAnsi" w:cstheme="majorHAnsi"/>
          </w:rPr>
          <w:t>SIUE COVID-19 website</w:t>
        </w:r>
      </w:hyperlink>
      <w:r w:rsidRPr="00AD6443">
        <w:rPr>
          <w:rFonts w:asciiTheme="majorHAnsi" w:hAnsiTheme="majorHAnsi" w:cstheme="majorHAnsi"/>
        </w:rPr>
        <w:t>.</w:t>
      </w:r>
    </w:p>
    <w:p w14:paraId="371D00E5" w14:textId="77777777" w:rsidR="00501080" w:rsidRPr="00AD6443" w:rsidRDefault="00501080" w:rsidP="00501080">
      <w:pPr>
        <w:pStyle w:val="ListParagraph"/>
        <w:numPr>
          <w:ilvl w:val="0"/>
          <w:numId w:val="36"/>
        </w:numPr>
        <w:rPr>
          <w:rFonts w:asciiTheme="majorHAnsi" w:hAnsiTheme="majorHAnsi" w:cstheme="majorHAnsi"/>
          <w:color w:val="000000" w:themeColor="text1"/>
        </w:rPr>
      </w:pPr>
      <w:r w:rsidRPr="00AD6443">
        <w:rPr>
          <w:rFonts w:asciiTheme="majorHAnsi" w:hAnsiTheme="majorHAnsi" w:cstheme="majorHAnsi"/>
          <w:color w:val="000000" w:themeColor="text1"/>
        </w:rPr>
        <w:t>Frequent washing or disinfecting of hands.</w:t>
      </w:r>
    </w:p>
    <w:p w14:paraId="6EB81E4A" w14:textId="77777777" w:rsidR="00501080" w:rsidRPr="00AD6443" w:rsidRDefault="00501080" w:rsidP="00501080">
      <w:pPr>
        <w:pStyle w:val="ListParagraph"/>
        <w:numPr>
          <w:ilvl w:val="0"/>
          <w:numId w:val="36"/>
        </w:numPr>
        <w:rPr>
          <w:rFonts w:asciiTheme="majorHAnsi" w:hAnsiTheme="majorHAnsi" w:cstheme="majorHAnsi"/>
          <w:color w:val="000000" w:themeColor="text1"/>
        </w:rPr>
      </w:pPr>
      <w:r w:rsidRPr="00AD6443">
        <w:rPr>
          <w:rFonts w:asciiTheme="majorHAnsi" w:hAnsiTheme="majorHAnsi" w:cstheme="majorHAnsi"/>
          <w:color w:val="000000" w:themeColor="text1"/>
        </w:rPr>
        <w:t>Social distancing by maintaining a distance of at least six feet from others.</w:t>
      </w:r>
    </w:p>
    <w:p w14:paraId="286EF991" w14:textId="77777777" w:rsidR="00501080" w:rsidRPr="00AD6443" w:rsidRDefault="00501080" w:rsidP="00501080">
      <w:pPr>
        <w:numPr>
          <w:ilvl w:val="0"/>
          <w:numId w:val="36"/>
        </w:numPr>
        <w:shd w:val="clear" w:color="auto" w:fill="FFFFFF"/>
        <w:rPr>
          <w:rFonts w:asciiTheme="majorHAnsi" w:eastAsia="Times New Roman" w:hAnsiTheme="majorHAnsi" w:cstheme="majorHAnsi"/>
          <w:color w:val="000000" w:themeColor="text1"/>
          <w:sz w:val="23"/>
          <w:szCs w:val="23"/>
        </w:rPr>
      </w:pPr>
      <w:r w:rsidRPr="00AD6443">
        <w:rPr>
          <w:rFonts w:asciiTheme="majorHAnsi" w:eastAsia="Times New Roman" w:hAnsiTheme="majorHAnsi" w:cstheme="majorHAnsi"/>
          <w:color w:val="000000" w:themeColor="text1"/>
          <w:sz w:val="23"/>
          <w:szCs w:val="23"/>
          <w:shd w:val="clear" w:color="auto" w:fill="FFFFFF"/>
        </w:rPr>
        <w:t>Face masks or face coverings that cover the nose and mouth are required in indoor public spaces regardless of the ability to maintain social distance. Indoor public spaces include common spaces or community settings that anyone can access, such as reception areas with walk-in access, restrooms, hallways, classrooms, teaching and research laboratories, as well as common spaces in residence halls, conference rooms, lobbies, and break rooms.</w:t>
      </w:r>
    </w:p>
    <w:p w14:paraId="4468ECBE" w14:textId="77777777" w:rsidR="00501080" w:rsidRPr="00AD6443" w:rsidRDefault="00501080" w:rsidP="00501080">
      <w:pPr>
        <w:numPr>
          <w:ilvl w:val="0"/>
          <w:numId w:val="36"/>
        </w:numPr>
        <w:shd w:val="clear" w:color="auto" w:fill="FFFFFF"/>
        <w:rPr>
          <w:rFonts w:asciiTheme="majorHAnsi" w:eastAsia="Times New Roman" w:hAnsiTheme="majorHAnsi" w:cstheme="majorHAnsi"/>
          <w:color w:val="000000" w:themeColor="text1"/>
          <w:sz w:val="23"/>
          <w:szCs w:val="23"/>
        </w:rPr>
      </w:pPr>
      <w:r w:rsidRPr="00AD6443">
        <w:rPr>
          <w:rFonts w:asciiTheme="majorHAnsi" w:hAnsiTheme="majorHAnsi" w:cstheme="majorHAnsi"/>
          <w:color w:val="000000" w:themeColor="text1"/>
        </w:rPr>
        <w:t xml:space="preserve">Adhere to directional signs and traffic flow patterns in buildings and offices.  </w:t>
      </w:r>
      <w:r w:rsidRPr="00AD6443">
        <w:rPr>
          <w:rFonts w:asciiTheme="majorHAnsi" w:eastAsia="Times New Roman" w:hAnsiTheme="majorHAnsi" w:cstheme="majorHAnsi"/>
          <w:color w:val="000000" w:themeColor="text1"/>
          <w:sz w:val="23"/>
          <w:szCs w:val="23"/>
        </w:rPr>
        <w:t>Doors for entering and exiting buildings will be designated. Where multiple doors exist, in and out doors will be marked with “Entrance” and “Exit” signs.</w:t>
      </w:r>
      <w:r w:rsidRPr="00AD6443">
        <w:rPr>
          <w:rFonts w:asciiTheme="majorHAnsi" w:eastAsia="Times New Roman" w:hAnsiTheme="majorHAnsi" w:cstheme="majorHAnsi"/>
          <w:color w:val="000000" w:themeColor="text1"/>
          <w:sz w:val="23"/>
          <w:szCs w:val="23"/>
        </w:rPr>
        <w:br/>
        <w:t>Plans that consider traffic flow in and out of buildings, and within buildings (i.e. stairs, hallways, etc. where possible) will be marked. </w:t>
      </w:r>
    </w:p>
    <w:p w14:paraId="5C30A380" w14:textId="77777777" w:rsidR="00501080" w:rsidRPr="00AD6443" w:rsidRDefault="00501080" w:rsidP="00501080">
      <w:pPr>
        <w:spacing w:before="100" w:beforeAutospacing="1" w:after="100" w:afterAutospacing="1"/>
        <w:outlineLvl w:val="0"/>
        <w:rPr>
          <w:rFonts w:asciiTheme="majorHAnsi" w:eastAsia="Times New Roman" w:hAnsiTheme="majorHAnsi" w:cstheme="majorHAnsi"/>
          <w:b/>
          <w:u w:val="single"/>
          <w:shd w:val="clear" w:color="auto" w:fill="FFFFFF"/>
        </w:rPr>
      </w:pPr>
      <w:r w:rsidRPr="00AD6443">
        <w:rPr>
          <w:rFonts w:asciiTheme="majorHAnsi" w:eastAsia="Times New Roman" w:hAnsiTheme="majorHAnsi" w:cstheme="majorHAnsi"/>
          <w:b/>
          <w:u w:val="single"/>
          <w:shd w:val="clear" w:color="auto" w:fill="FFFFFF"/>
        </w:rPr>
        <w:t>Academic Integrity</w:t>
      </w:r>
    </w:p>
    <w:p w14:paraId="50FD3D51" w14:textId="77777777" w:rsidR="00501080" w:rsidRPr="00AD6443" w:rsidRDefault="00501080" w:rsidP="00501080">
      <w:pPr>
        <w:spacing w:before="100" w:beforeAutospacing="1" w:after="100" w:afterAutospacing="1"/>
        <w:outlineLvl w:val="0"/>
        <w:rPr>
          <w:rFonts w:asciiTheme="majorHAnsi" w:eastAsia="Times New Roman" w:hAnsiTheme="majorHAnsi" w:cstheme="majorHAnsi"/>
          <w:shd w:val="clear" w:color="auto" w:fill="FFFFFF"/>
        </w:rPr>
      </w:pPr>
      <w:r w:rsidRPr="00AD6443">
        <w:rPr>
          <w:rFonts w:asciiTheme="majorHAnsi" w:eastAsia="Times New Roman" w:hAnsiTheme="majorHAnsi" w:cstheme="majorHAnsi"/>
          <w:shd w:val="clear" w:color="auto" w:fill="FFFFFF"/>
        </w:rPr>
        <w:t xml:space="preserve">Students are reminded that the expectations and academic standards outlined in the Student Academic Code (3C2) apply to all courses, field experiences and educational experiences at the University, regardless of modality or location.  The full text of the policy can be found here: </w:t>
      </w:r>
      <w:hyperlink r:id="rId26" w:history="1">
        <w:r w:rsidRPr="00AD6443">
          <w:rPr>
            <w:rStyle w:val="Hyperlink"/>
            <w:rFonts w:asciiTheme="majorHAnsi" w:eastAsia="Times New Roman" w:hAnsiTheme="majorHAnsi" w:cstheme="majorHAnsi"/>
            <w:shd w:val="clear" w:color="auto" w:fill="FFFFFF"/>
          </w:rPr>
          <w:t>https://www.siue.edu/policies/3c2.shtml</w:t>
        </w:r>
      </w:hyperlink>
      <w:r w:rsidRPr="00AD6443">
        <w:rPr>
          <w:rFonts w:asciiTheme="majorHAnsi" w:eastAsia="Times New Roman" w:hAnsiTheme="majorHAnsi" w:cstheme="majorHAnsi"/>
          <w:shd w:val="clear" w:color="auto" w:fill="FFFFFF"/>
        </w:rPr>
        <w:t xml:space="preserve">. </w:t>
      </w:r>
    </w:p>
    <w:p w14:paraId="1E2621C6" w14:textId="77777777" w:rsidR="00501080" w:rsidRPr="00AD6443" w:rsidRDefault="00501080" w:rsidP="00501080">
      <w:pPr>
        <w:spacing w:before="100" w:beforeAutospacing="1" w:after="100" w:afterAutospacing="1"/>
        <w:outlineLvl w:val="0"/>
        <w:rPr>
          <w:rFonts w:asciiTheme="majorHAnsi" w:eastAsia="Times New Roman" w:hAnsiTheme="majorHAnsi" w:cstheme="majorHAnsi"/>
          <w:b/>
          <w:u w:val="single"/>
          <w:shd w:val="clear" w:color="auto" w:fill="FFFFFF"/>
        </w:rPr>
      </w:pPr>
      <w:r w:rsidRPr="00AD6443">
        <w:rPr>
          <w:rFonts w:asciiTheme="majorHAnsi" w:eastAsia="Times New Roman" w:hAnsiTheme="majorHAnsi" w:cstheme="majorHAnsi"/>
          <w:b/>
          <w:u w:val="single"/>
          <w:shd w:val="clear" w:color="auto" w:fill="FFFFFF"/>
        </w:rPr>
        <w:t>Recordings of Class Content</w:t>
      </w:r>
    </w:p>
    <w:p w14:paraId="37EA5823" w14:textId="77777777" w:rsidR="00501080" w:rsidRPr="00AD6443" w:rsidRDefault="00501080" w:rsidP="00501080">
      <w:pPr>
        <w:spacing w:before="100" w:beforeAutospacing="1" w:after="100" w:afterAutospacing="1"/>
        <w:outlineLvl w:val="0"/>
        <w:rPr>
          <w:rFonts w:asciiTheme="majorHAnsi" w:eastAsia="Times New Roman" w:hAnsiTheme="majorHAnsi" w:cstheme="majorHAnsi"/>
          <w:shd w:val="clear" w:color="auto" w:fill="FFFFFF"/>
        </w:rPr>
      </w:pPr>
      <w:r w:rsidRPr="00AD6443">
        <w:rPr>
          <w:rFonts w:asciiTheme="majorHAnsi" w:eastAsia="Times New Roman" w:hAnsiTheme="majorHAnsi" w:cstheme="majorHAnsi"/>
          <w:shd w:val="clear" w:color="auto" w:fill="FFFFFF"/>
        </w:rPr>
        <w:t xml:space="preserve">Faculty recordings of lectures and/or other course materials are meant to facilitate student learning and to help facilitate a student catching up who has missed class due to illness. As such, students are reminded that the recording, as well as replicating or sharing of any course content and/or course materials without the express permission of the instructor of record, is not permitted, and may be considered a violation of the University’s Student Conduct Code (3C1), linked here: </w:t>
      </w:r>
      <w:hyperlink r:id="rId27" w:history="1">
        <w:r w:rsidRPr="00AD6443">
          <w:rPr>
            <w:rStyle w:val="Hyperlink"/>
            <w:rFonts w:asciiTheme="majorHAnsi" w:eastAsia="Times New Roman" w:hAnsiTheme="majorHAnsi" w:cstheme="majorHAnsi"/>
            <w:shd w:val="clear" w:color="auto" w:fill="FFFFFF"/>
          </w:rPr>
          <w:t>https://www.siue.edu/policies/3c1.shtml</w:t>
        </w:r>
      </w:hyperlink>
      <w:r w:rsidRPr="00AD6443">
        <w:rPr>
          <w:rFonts w:asciiTheme="majorHAnsi" w:eastAsia="Times New Roman" w:hAnsiTheme="majorHAnsi" w:cstheme="majorHAnsi"/>
          <w:shd w:val="clear" w:color="auto" w:fill="FFFFFF"/>
        </w:rPr>
        <w:t>.</w:t>
      </w:r>
    </w:p>
    <w:p w14:paraId="2EFA4EC3" w14:textId="77777777" w:rsidR="00501080" w:rsidRPr="00AD6443" w:rsidRDefault="00501080" w:rsidP="00501080">
      <w:pPr>
        <w:spacing w:before="100" w:beforeAutospacing="1" w:after="100" w:afterAutospacing="1"/>
        <w:outlineLvl w:val="0"/>
        <w:rPr>
          <w:rFonts w:asciiTheme="majorHAnsi" w:hAnsiTheme="majorHAnsi" w:cstheme="majorHAnsi"/>
          <w:b/>
          <w:u w:val="single"/>
        </w:rPr>
      </w:pPr>
      <w:r w:rsidRPr="00AD6443">
        <w:rPr>
          <w:rFonts w:asciiTheme="majorHAnsi" w:eastAsia="Times New Roman" w:hAnsiTheme="majorHAnsi" w:cstheme="majorHAnsi"/>
          <w:b/>
          <w:u w:val="single"/>
          <w:shd w:val="clear" w:color="auto" w:fill="FFFFFF"/>
        </w:rPr>
        <w:lastRenderedPageBreak/>
        <w:t xml:space="preserve">Potential for Changes in Course Schedule or Modality </w:t>
      </w:r>
    </w:p>
    <w:p w14:paraId="53AC6E13" w14:textId="77777777" w:rsidR="00501080" w:rsidRPr="00AD6443" w:rsidRDefault="00501080" w:rsidP="00501080">
      <w:pPr>
        <w:spacing w:before="100" w:beforeAutospacing="1" w:after="100" w:afterAutospacing="1"/>
        <w:outlineLvl w:val="0"/>
        <w:rPr>
          <w:rFonts w:asciiTheme="majorHAnsi" w:hAnsiTheme="majorHAnsi" w:cstheme="majorHAnsi"/>
          <w:b/>
          <w:u w:val="single"/>
        </w:rPr>
      </w:pPr>
      <w:r w:rsidRPr="00AD6443">
        <w:rPr>
          <w:rFonts w:asciiTheme="majorHAnsi" w:eastAsia="Times New Roman" w:hAnsiTheme="majorHAnsi" w:cstheme="majorHAnsi"/>
          <w:shd w:val="clear" w:color="auto" w:fill="FFFFFF"/>
        </w:rPr>
        <w:t>As the COVID-19 pandemic continues, there remains a possibility that planned classroom activities will need to be adjusted.  Depending on circumstances and following state-issued recommendations, potential changes include changes in course modality (e.g., transition from face-to-face to online) or in course scheduled meetings.  These changes would be implemented to ensure the successful completion of the course.  In these cases, students will be provided with an addendum to the class syllabus that will supersede the original version.</w:t>
      </w:r>
      <w:r w:rsidRPr="00AD6443">
        <w:rPr>
          <w:rFonts w:asciiTheme="majorHAnsi" w:eastAsia="Times New Roman" w:hAnsiTheme="majorHAnsi" w:cstheme="majorHAnsi"/>
        </w:rPr>
        <w:t xml:space="preserve"> </w:t>
      </w:r>
    </w:p>
    <w:p w14:paraId="1907A393" w14:textId="77777777" w:rsidR="00501080" w:rsidRPr="00AD6443" w:rsidRDefault="00501080" w:rsidP="00501080">
      <w:pPr>
        <w:spacing w:before="100" w:beforeAutospacing="1" w:after="100" w:afterAutospacing="1"/>
        <w:rPr>
          <w:rFonts w:asciiTheme="majorHAnsi" w:eastAsia="Times New Roman" w:hAnsiTheme="majorHAnsi" w:cstheme="majorHAnsi"/>
        </w:rPr>
      </w:pPr>
    </w:p>
    <w:p w14:paraId="389F41D6" w14:textId="59F70D3D" w:rsidR="00DF1812" w:rsidRDefault="00DF1812">
      <w:pPr>
        <w:rPr>
          <w:rFonts w:asciiTheme="majorHAnsi" w:hAnsiTheme="majorHAnsi"/>
          <w:sz w:val="22"/>
          <w:szCs w:val="22"/>
        </w:rPr>
      </w:pPr>
      <w:r>
        <w:rPr>
          <w:rFonts w:asciiTheme="majorHAnsi" w:hAnsiTheme="majorHAnsi"/>
          <w:sz w:val="22"/>
          <w:szCs w:val="22"/>
        </w:rPr>
        <w:br w:type="page"/>
      </w:r>
    </w:p>
    <w:p w14:paraId="3C49960E" w14:textId="50AD6DC2" w:rsidR="0056100C" w:rsidRDefault="00DF1812" w:rsidP="001533BC">
      <w:pPr>
        <w:rPr>
          <w:b/>
        </w:rPr>
      </w:pPr>
      <w:r>
        <w:rPr>
          <w:b/>
        </w:rPr>
        <w:lastRenderedPageBreak/>
        <w:t>Course Calendar</w:t>
      </w:r>
    </w:p>
    <w:p w14:paraId="12F9AF38" w14:textId="77777777" w:rsidR="00E03284" w:rsidRDefault="00E03284" w:rsidP="00E03284">
      <w:pPr>
        <w:rPr>
          <w:b/>
        </w:rPr>
      </w:pPr>
    </w:p>
    <w:tbl>
      <w:tblPr>
        <w:tblpPr w:leftFromText="180" w:rightFromText="180" w:vertAnchor="page" w:horzAnchor="margin" w:tblpY="1441"/>
        <w:tblW w:w="10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7"/>
        <w:gridCol w:w="8335"/>
      </w:tblGrid>
      <w:tr w:rsidR="00DF1812" w14:paraId="5D4AD13C" w14:textId="77777777" w:rsidTr="00DF1812">
        <w:trPr>
          <w:trHeight w:val="353"/>
        </w:trPr>
        <w:tc>
          <w:tcPr>
            <w:tcW w:w="1907" w:type="dxa"/>
            <w:shd w:val="clear" w:color="auto" w:fill="auto"/>
          </w:tcPr>
          <w:p w14:paraId="1797B0A5" w14:textId="77777777" w:rsidR="00DF1812" w:rsidRDefault="00DF1812" w:rsidP="00DF1812">
            <w:pPr>
              <w:jc w:val="center"/>
              <w:rPr>
                <w:b/>
              </w:rPr>
            </w:pPr>
            <w:r>
              <w:rPr>
                <w:b/>
              </w:rPr>
              <w:t>Lecture Date</w:t>
            </w:r>
          </w:p>
        </w:tc>
        <w:tc>
          <w:tcPr>
            <w:tcW w:w="8335" w:type="dxa"/>
            <w:shd w:val="clear" w:color="auto" w:fill="auto"/>
          </w:tcPr>
          <w:p w14:paraId="31607A91" w14:textId="77777777" w:rsidR="00DF1812" w:rsidRPr="006A3DBE" w:rsidRDefault="00DF1812" w:rsidP="00DF1812">
            <w:pPr>
              <w:rPr>
                <w:b/>
                <w:bCs/>
              </w:rPr>
            </w:pPr>
            <w:r w:rsidRPr="006A3DBE">
              <w:rPr>
                <w:b/>
                <w:bCs/>
              </w:rPr>
              <w:t>Topic</w:t>
            </w:r>
          </w:p>
        </w:tc>
      </w:tr>
      <w:tr w:rsidR="00DF1812" w14:paraId="32DDE298" w14:textId="77777777" w:rsidTr="00DF1812">
        <w:trPr>
          <w:trHeight w:val="280"/>
        </w:trPr>
        <w:tc>
          <w:tcPr>
            <w:tcW w:w="1907" w:type="dxa"/>
            <w:vMerge w:val="restart"/>
            <w:shd w:val="clear" w:color="auto" w:fill="auto"/>
          </w:tcPr>
          <w:p w14:paraId="1A49CC5B" w14:textId="13F6D017" w:rsidR="00DF1812" w:rsidRPr="00202555" w:rsidRDefault="00DF1812" w:rsidP="001841F8">
            <w:pPr>
              <w:jc w:val="center"/>
              <w:rPr>
                <w:b/>
              </w:rPr>
            </w:pPr>
            <w:r>
              <w:rPr>
                <w:b/>
              </w:rPr>
              <w:t>Week 1: 12/</w:t>
            </w:r>
            <w:r w:rsidR="008B4C3C">
              <w:rPr>
                <w:b/>
              </w:rPr>
              <w:t>2</w:t>
            </w:r>
            <w:r w:rsidR="00BD7BF4">
              <w:rPr>
                <w:b/>
              </w:rPr>
              <w:t>0</w:t>
            </w:r>
            <w:r w:rsidR="001841F8">
              <w:rPr>
                <w:b/>
              </w:rPr>
              <w:t xml:space="preserve"> – 12/</w:t>
            </w:r>
            <w:r w:rsidR="00945D64">
              <w:rPr>
                <w:b/>
              </w:rPr>
              <w:t>2</w:t>
            </w:r>
            <w:r w:rsidR="00BD7BF4">
              <w:rPr>
                <w:b/>
              </w:rPr>
              <w:t>6</w:t>
            </w:r>
          </w:p>
        </w:tc>
        <w:tc>
          <w:tcPr>
            <w:tcW w:w="8335" w:type="dxa"/>
            <w:shd w:val="clear" w:color="auto" w:fill="auto"/>
          </w:tcPr>
          <w:p w14:paraId="1C318592" w14:textId="6E1FF7BF" w:rsidR="00DF1812" w:rsidRDefault="00DF1812" w:rsidP="007C5273">
            <w:r>
              <w:t>Ch 1 Introduction to the Scientific Method</w:t>
            </w:r>
          </w:p>
        </w:tc>
      </w:tr>
      <w:tr w:rsidR="00DF1812" w14:paraId="0AFD9F46" w14:textId="77777777" w:rsidTr="00DF1812">
        <w:trPr>
          <w:trHeight w:val="280"/>
        </w:trPr>
        <w:tc>
          <w:tcPr>
            <w:tcW w:w="1907" w:type="dxa"/>
            <w:vMerge/>
            <w:shd w:val="clear" w:color="auto" w:fill="auto"/>
          </w:tcPr>
          <w:p w14:paraId="054AAFAC" w14:textId="77777777" w:rsidR="00DF1812" w:rsidRDefault="00DF1812" w:rsidP="00DF1812">
            <w:pPr>
              <w:jc w:val="center"/>
              <w:rPr>
                <w:b/>
              </w:rPr>
            </w:pPr>
          </w:p>
        </w:tc>
        <w:tc>
          <w:tcPr>
            <w:tcW w:w="8335" w:type="dxa"/>
            <w:shd w:val="clear" w:color="auto" w:fill="auto"/>
          </w:tcPr>
          <w:p w14:paraId="1D4213C8" w14:textId="5B705964" w:rsidR="00DF1812" w:rsidRDefault="00DF1812" w:rsidP="007C5273">
            <w:pPr>
              <w:rPr>
                <w:rFonts w:cs="Arial"/>
                <w:iCs/>
              </w:rPr>
            </w:pPr>
            <w:r>
              <w:rPr>
                <w:rFonts w:cs="Arial"/>
                <w:iCs/>
              </w:rPr>
              <w:t>Ch 2 Water, Biochemistry and Cells</w:t>
            </w:r>
          </w:p>
        </w:tc>
      </w:tr>
      <w:tr w:rsidR="00DF1812" w14:paraId="1B646C1D" w14:textId="77777777" w:rsidTr="00DF1812">
        <w:trPr>
          <w:trHeight w:val="280"/>
        </w:trPr>
        <w:tc>
          <w:tcPr>
            <w:tcW w:w="1907" w:type="dxa"/>
            <w:vMerge/>
            <w:shd w:val="clear" w:color="auto" w:fill="auto"/>
          </w:tcPr>
          <w:p w14:paraId="3ED3FC13" w14:textId="77777777" w:rsidR="00DF1812" w:rsidRDefault="00DF1812" w:rsidP="00DF1812">
            <w:pPr>
              <w:jc w:val="center"/>
              <w:rPr>
                <w:b/>
              </w:rPr>
            </w:pPr>
          </w:p>
        </w:tc>
        <w:tc>
          <w:tcPr>
            <w:tcW w:w="8335" w:type="dxa"/>
            <w:shd w:val="clear" w:color="auto" w:fill="auto"/>
          </w:tcPr>
          <w:p w14:paraId="657A2EDB" w14:textId="002226AD" w:rsidR="00DF1812" w:rsidRPr="000F2780" w:rsidRDefault="00DF1812" w:rsidP="007C5273">
            <w:pPr>
              <w:rPr>
                <w:rFonts w:cs="Arial"/>
              </w:rPr>
            </w:pPr>
            <w:r>
              <w:rPr>
                <w:rFonts w:cs="Arial"/>
              </w:rPr>
              <w:t>Ch 3 Nutrients and Membrane Transport</w:t>
            </w:r>
          </w:p>
        </w:tc>
      </w:tr>
      <w:tr w:rsidR="00DF1812" w14:paraId="31ED9F97" w14:textId="77777777" w:rsidTr="00DF1812">
        <w:trPr>
          <w:trHeight w:val="280"/>
        </w:trPr>
        <w:tc>
          <w:tcPr>
            <w:tcW w:w="1907" w:type="dxa"/>
            <w:vMerge/>
            <w:shd w:val="clear" w:color="auto" w:fill="auto"/>
          </w:tcPr>
          <w:p w14:paraId="7694653B" w14:textId="77777777" w:rsidR="00DF1812" w:rsidRDefault="00DF1812" w:rsidP="00DF1812">
            <w:pPr>
              <w:jc w:val="center"/>
              <w:rPr>
                <w:b/>
              </w:rPr>
            </w:pPr>
          </w:p>
        </w:tc>
        <w:tc>
          <w:tcPr>
            <w:tcW w:w="8335" w:type="dxa"/>
            <w:shd w:val="clear" w:color="auto" w:fill="auto"/>
          </w:tcPr>
          <w:p w14:paraId="35FC7A53" w14:textId="39326A0E" w:rsidR="00DF1812" w:rsidRPr="000F2780" w:rsidRDefault="00DF1812" w:rsidP="007C5273">
            <w:pPr>
              <w:rPr>
                <w:rFonts w:cs="Arial"/>
              </w:rPr>
            </w:pPr>
            <w:r>
              <w:rPr>
                <w:rFonts w:cs="Arial"/>
              </w:rPr>
              <w:t>Ch 4 Enzymes, Metabolism, and Cellular Respiration</w:t>
            </w:r>
          </w:p>
        </w:tc>
      </w:tr>
      <w:tr w:rsidR="00DF1812" w14:paraId="0A58C14C" w14:textId="77777777" w:rsidTr="00DF1812">
        <w:trPr>
          <w:trHeight w:val="278"/>
        </w:trPr>
        <w:tc>
          <w:tcPr>
            <w:tcW w:w="1907" w:type="dxa"/>
            <w:vMerge/>
            <w:shd w:val="clear" w:color="auto" w:fill="auto"/>
          </w:tcPr>
          <w:p w14:paraId="04102ABE" w14:textId="77777777" w:rsidR="00DF1812" w:rsidRPr="00202555" w:rsidRDefault="00DF1812" w:rsidP="00DF1812">
            <w:pPr>
              <w:jc w:val="center"/>
              <w:rPr>
                <w:b/>
              </w:rPr>
            </w:pPr>
          </w:p>
        </w:tc>
        <w:tc>
          <w:tcPr>
            <w:tcW w:w="8335" w:type="dxa"/>
            <w:shd w:val="clear" w:color="auto" w:fill="auto"/>
          </w:tcPr>
          <w:p w14:paraId="7B44680D" w14:textId="5E1B5F32" w:rsidR="00DF1812" w:rsidRDefault="00DF1812" w:rsidP="007C5273">
            <w:r>
              <w:t>Ch 5 Photosynthesis and Climate Change</w:t>
            </w:r>
          </w:p>
        </w:tc>
      </w:tr>
      <w:tr w:rsidR="00DF1812" w14:paraId="219FAB77" w14:textId="77777777" w:rsidTr="00DF1812">
        <w:trPr>
          <w:trHeight w:val="278"/>
        </w:trPr>
        <w:tc>
          <w:tcPr>
            <w:tcW w:w="1907" w:type="dxa"/>
            <w:vMerge/>
            <w:shd w:val="clear" w:color="auto" w:fill="auto"/>
          </w:tcPr>
          <w:p w14:paraId="09FC3CC8" w14:textId="77777777" w:rsidR="00DF1812" w:rsidRPr="00202555" w:rsidRDefault="00DF1812" w:rsidP="00DF1812">
            <w:pPr>
              <w:jc w:val="center"/>
              <w:rPr>
                <w:b/>
              </w:rPr>
            </w:pPr>
          </w:p>
        </w:tc>
        <w:tc>
          <w:tcPr>
            <w:tcW w:w="8335" w:type="dxa"/>
            <w:shd w:val="clear" w:color="auto" w:fill="auto"/>
          </w:tcPr>
          <w:p w14:paraId="2CB472AA" w14:textId="43F24D42" w:rsidR="00DF1812" w:rsidRDefault="00DF1812" w:rsidP="007C5273">
            <w:r>
              <w:t xml:space="preserve">Ch 6 </w:t>
            </w:r>
            <w:r w:rsidR="007C5273">
              <w:t xml:space="preserve">DNA Synthesis and </w:t>
            </w:r>
            <w:r>
              <w:t>Mitosis</w:t>
            </w:r>
          </w:p>
        </w:tc>
      </w:tr>
      <w:tr w:rsidR="00DF1812" w14:paraId="1EF1A08D" w14:textId="77777777" w:rsidTr="00DF1812">
        <w:trPr>
          <w:trHeight w:val="278"/>
        </w:trPr>
        <w:tc>
          <w:tcPr>
            <w:tcW w:w="1907" w:type="dxa"/>
            <w:shd w:val="clear" w:color="auto" w:fill="auto"/>
          </w:tcPr>
          <w:p w14:paraId="55748861" w14:textId="27D29E01" w:rsidR="00DF1812" w:rsidRPr="00202555" w:rsidRDefault="00DF1812" w:rsidP="00DF1812">
            <w:pPr>
              <w:jc w:val="center"/>
              <w:rPr>
                <w:b/>
              </w:rPr>
            </w:pPr>
            <w:r>
              <w:rPr>
                <w:b/>
              </w:rPr>
              <w:t>Week 1 Assignments</w:t>
            </w:r>
          </w:p>
        </w:tc>
        <w:tc>
          <w:tcPr>
            <w:tcW w:w="8335" w:type="dxa"/>
            <w:shd w:val="clear" w:color="auto" w:fill="auto"/>
          </w:tcPr>
          <w:p w14:paraId="72A0D3FE" w14:textId="3DB99E02" w:rsidR="00DF1812" w:rsidRDefault="00DF1812" w:rsidP="001841F8">
            <w:r>
              <w:t>Discussion post 1 (Introductory post), Discussion post 2 (Pseudoscience), Discussion post 3 (Clima</w:t>
            </w:r>
            <w:r w:rsidR="00F177CF">
              <w:t>te Change)</w:t>
            </w:r>
            <w:r w:rsidR="00C62ABC">
              <w:t xml:space="preserve">. </w:t>
            </w:r>
            <w:r w:rsidR="001841F8">
              <w:t>Initial posts due Thursday, 12/</w:t>
            </w:r>
            <w:r w:rsidR="00945D64">
              <w:t>24</w:t>
            </w:r>
            <w:r w:rsidR="00C62ABC">
              <w:t xml:space="preserve"> </w:t>
            </w:r>
            <w:r w:rsidR="0047445A">
              <w:t>by 11:59 pm.</w:t>
            </w:r>
            <w:r w:rsidR="00C62ABC">
              <w:t xml:space="preserve"> Responses due Sunday, 12/2</w:t>
            </w:r>
            <w:r w:rsidR="00BD7BF4">
              <w:t>6</w:t>
            </w:r>
            <w:r w:rsidR="00C62ABC">
              <w:t xml:space="preserve"> by 11:59 pm</w:t>
            </w:r>
            <w:r w:rsidR="0047445A">
              <w:t>.</w:t>
            </w:r>
            <w:r>
              <w:t xml:space="preserve"> </w:t>
            </w:r>
            <w:proofErr w:type="gramStart"/>
            <w:r>
              <w:t xml:space="preserve">6 </w:t>
            </w:r>
            <w:r w:rsidR="00301FC9">
              <w:t>chapter</w:t>
            </w:r>
            <w:proofErr w:type="gramEnd"/>
            <w:r w:rsidR="00301FC9">
              <w:t xml:space="preserve"> </w:t>
            </w:r>
            <w:r>
              <w:t>quizzes</w:t>
            </w:r>
            <w:r w:rsidR="00C62ABC">
              <w:t xml:space="preserve"> </w:t>
            </w:r>
            <w:r w:rsidR="0037354F">
              <w:t xml:space="preserve">and homework assignments </w:t>
            </w:r>
            <w:r w:rsidR="00C62ABC">
              <w:t>due Sunday, 12/2</w:t>
            </w:r>
            <w:r w:rsidR="00BD7BF4">
              <w:t>6</w:t>
            </w:r>
            <w:r w:rsidR="00C62ABC">
              <w:t xml:space="preserve"> by 11:59 pm</w:t>
            </w:r>
            <w:r w:rsidR="0047445A">
              <w:t>. Le</w:t>
            </w:r>
            <w:r>
              <w:t>cture exam 1</w:t>
            </w:r>
            <w:r w:rsidR="00301FC9">
              <w:t>—</w:t>
            </w:r>
            <w:r w:rsidR="00C62ABC">
              <w:t>Opens Thursday, 12/</w:t>
            </w:r>
            <w:r w:rsidR="00945D64">
              <w:t>2</w:t>
            </w:r>
            <w:r w:rsidR="00BD7BF4">
              <w:t>3</w:t>
            </w:r>
            <w:r w:rsidR="00C62ABC">
              <w:t xml:space="preserve"> </w:t>
            </w:r>
            <w:r w:rsidR="0047445A">
              <w:t>at 12:00 am.</w:t>
            </w:r>
            <w:r w:rsidR="00C62ABC">
              <w:t xml:space="preserve">  Closes on </w:t>
            </w:r>
            <w:r w:rsidR="0047445A">
              <w:t xml:space="preserve">Sunday, </w:t>
            </w:r>
            <w:r w:rsidR="00C62ABC">
              <w:t>12/2</w:t>
            </w:r>
            <w:r w:rsidR="00BD7BF4">
              <w:t>6</w:t>
            </w:r>
            <w:r w:rsidR="00C62ABC">
              <w:t xml:space="preserve"> at 11:59</w:t>
            </w:r>
            <w:r w:rsidR="0047445A">
              <w:t xml:space="preserve"> pm</w:t>
            </w:r>
            <w:r w:rsidR="00C62ABC">
              <w:t xml:space="preserve">. </w:t>
            </w:r>
            <w:r w:rsidR="00C62ABC" w:rsidRPr="0047445A">
              <w:rPr>
                <w:b/>
              </w:rPr>
              <w:t>NOTE: EXAM MUST BE SUBMITTED BEFORE DEADLINE!</w:t>
            </w:r>
          </w:p>
        </w:tc>
      </w:tr>
      <w:tr w:rsidR="00DF1812" w14:paraId="1D62A685" w14:textId="77777777" w:rsidTr="00DF1812">
        <w:trPr>
          <w:trHeight w:val="277"/>
        </w:trPr>
        <w:tc>
          <w:tcPr>
            <w:tcW w:w="1907" w:type="dxa"/>
            <w:vMerge w:val="restart"/>
            <w:shd w:val="clear" w:color="auto" w:fill="auto"/>
          </w:tcPr>
          <w:p w14:paraId="2643F55C" w14:textId="5B48A95A" w:rsidR="00DF1812" w:rsidRDefault="001841F8" w:rsidP="00DF1812">
            <w:pPr>
              <w:rPr>
                <w:b/>
              </w:rPr>
            </w:pPr>
            <w:r>
              <w:rPr>
                <w:b/>
              </w:rPr>
              <w:t>Week 2: 12/2</w:t>
            </w:r>
            <w:r w:rsidR="00BD7BF4">
              <w:rPr>
                <w:b/>
              </w:rPr>
              <w:t>7</w:t>
            </w:r>
            <w:r>
              <w:rPr>
                <w:b/>
              </w:rPr>
              <w:t xml:space="preserve"> – </w:t>
            </w:r>
            <w:r w:rsidR="00945D64">
              <w:rPr>
                <w:b/>
              </w:rPr>
              <w:t>1/</w:t>
            </w:r>
            <w:r w:rsidR="00BD7BF4">
              <w:rPr>
                <w:b/>
              </w:rPr>
              <w:t>2</w:t>
            </w:r>
          </w:p>
          <w:p w14:paraId="0581C78E" w14:textId="77777777" w:rsidR="001841F8" w:rsidRPr="00DF1812" w:rsidRDefault="001841F8" w:rsidP="00DF1812">
            <w:pPr>
              <w:rPr>
                <w:b/>
              </w:rPr>
            </w:pPr>
          </w:p>
        </w:tc>
        <w:tc>
          <w:tcPr>
            <w:tcW w:w="8335" w:type="dxa"/>
            <w:shd w:val="clear" w:color="auto" w:fill="auto"/>
          </w:tcPr>
          <w:p w14:paraId="5ED14576" w14:textId="235D7888" w:rsidR="00DF1812" w:rsidRPr="00DF1812" w:rsidRDefault="00DF1812" w:rsidP="007C5273">
            <w:r w:rsidRPr="00DF1812">
              <w:t xml:space="preserve">Ch 7 </w:t>
            </w:r>
            <w:r w:rsidR="007C5273">
              <w:t>Meiosis and Human Reproduction</w:t>
            </w:r>
          </w:p>
        </w:tc>
      </w:tr>
      <w:tr w:rsidR="007C5273" w14:paraId="7DA428DB" w14:textId="77777777" w:rsidTr="00DF1812">
        <w:trPr>
          <w:trHeight w:val="277"/>
        </w:trPr>
        <w:tc>
          <w:tcPr>
            <w:tcW w:w="1907" w:type="dxa"/>
            <w:vMerge/>
            <w:shd w:val="clear" w:color="auto" w:fill="auto"/>
          </w:tcPr>
          <w:p w14:paraId="413D5F7A" w14:textId="77777777" w:rsidR="007C5273" w:rsidRDefault="007C5273" w:rsidP="00DF1812">
            <w:pPr>
              <w:rPr>
                <w:b/>
              </w:rPr>
            </w:pPr>
          </w:p>
        </w:tc>
        <w:tc>
          <w:tcPr>
            <w:tcW w:w="8335" w:type="dxa"/>
            <w:shd w:val="clear" w:color="auto" w:fill="auto"/>
          </w:tcPr>
          <w:p w14:paraId="6A84A468" w14:textId="1DC05C29" w:rsidR="007C5273" w:rsidRPr="00DF1812" w:rsidRDefault="007C5273" w:rsidP="007C5273">
            <w:r>
              <w:t>Ch 8 Mendelian Genetics</w:t>
            </w:r>
          </w:p>
        </w:tc>
      </w:tr>
      <w:tr w:rsidR="00DF1812" w14:paraId="515836CF" w14:textId="77777777" w:rsidTr="00DF1812">
        <w:trPr>
          <w:trHeight w:val="277"/>
        </w:trPr>
        <w:tc>
          <w:tcPr>
            <w:tcW w:w="1907" w:type="dxa"/>
            <w:vMerge/>
            <w:shd w:val="clear" w:color="auto" w:fill="auto"/>
          </w:tcPr>
          <w:p w14:paraId="6C9B104F" w14:textId="77777777" w:rsidR="00DF1812" w:rsidRPr="00DF1812" w:rsidRDefault="00DF1812" w:rsidP="00DF1812">
            <w:pPr>
              <w:rPr>
                <w:b/>
              </w:rPr>
            </w:pPr>
          </w:p>
        </w:tc>
        <w:tc>
          <w:tcPr>
            <w:tcW w:w="8335" w:type="dxa"/>
            <w:shd w:val="clear" w:color="auto" w:fill="auto"/>
          </w:tcPr>
          <w:p w14:paraId="13CD984B" w14:textId="42D717CB" w:rsidR="00DF1812" w:rsidRPr="00DF1812" w:rsidRDefault="007C5273" w:rsidP="00DF1812">
            <w:r>
              <w:t xml:space="preserve">Ch 9 </w:t>
            </w:r>
            <w:r w:rsidR="00DF1812" w:rsidRPr="00DF1812">
              <w:t>Complex Patterns of Inheritance and DNA Profiling</w:t>
            </w:r>
          </w:p>
        </w:tc>
      </w:tr>
      <w:tr w:rsidR="00DF1812" w14:paraId="753C7555" w14:textId="77777777" w:rsidTr="00DF1812">
        <w:trPr>
          <w:trHeight w:val="277"/>
        </w:trPr>
        <w:tc>
          <w:tcPr>
            <w:tcW w:w="1907" w:type="dxa"/>
            <w:vMerge/>
            <w:shd w:val="clear" w:color="auto" w:fill="auto"/>
          </w:tcPr>
          <w:p w14:paraId="403B7A91" w14:textId="77777777" w:rsidR="00DF1812" w:rsidRPr="00DF1812" w:rsidRDefault="00DF1812" w:rsidP="00DF1812">
            <w:pPr>
              <w:rPr>
                <w:b/>
              </w:rPr>
            </w:pPr>
          </w:p>
        </w:tc>
        <w:tc>
          <w:tcPr>
            <w:tcW w:w="8335" w:type="dxa"/>
            <w:shd w:val="clear" w:color="auto" w:fill="auto"/>
          </w:tcPr>
          <w:p w14:paraId="44D9DE93" w14:textId="779C5B72" w:rsidR="00DF1812" w:rsidRPr="00DF1812" w:rsidRDefault="007C5273" w:rsidP="007C5273">
            <w:r>
              <w:t>Ch 10</w:t>
            </w:r>
            <w:r w:rsidR="00DF1812" w:rsidRPr="00DF1812">
              <w:t xml:space="preserve"> Gene Expression, Mutation, Stem Cells, and Cloning</w:t>
            </w:r>
          </w:p>
        </w:tc>
      </w:tr>
      <w:tr w:rsidR="00DF1812" w14:paraId="35E24F39" w14:textId="77777777" w:rsidTr="00DF1812">
        <w:trPr>
          <w:trHeight w:val="277"/>
        </w:trPr>
        <w:tc>
          <w:tcPr>
            <w:tcW w:w="1907" w:type="dxa"/>
            <w:vMerge/>
            <w:shd w:val="clear" w:color="auto" w:fill="auto"/>
          </w:tcPr>
          <w:p w14:paraId="2B6E261B" w14:textId="77777777" w:rsidR="00DF1812" w:rsidRPr="00DF1812" w:rsidRDefault="00DF1812" w:rsidP="00DF1812">
            <w:pPr>
              <w:rPr>
                <w:b/>
              </w:rPr>
            </w:pPr>
          </w:p>
        </w:tc>
        <w:tc>
          <w:tcPr>
            <w:tcW w:w="8335" w:type="dxa"/>
            <w:shd w:val="clear" w:color="auto" w:fill="auto"/>
          </w:tcPr>
          <w:p w14:paraId="3BB8A6C3" w14:textId="446D1A5A" w:rsidR="00DF1812" w:rsidRPr="00DF1812" w:rsidRDefault="007C5273" w:rsidP="007C5273">
            <w:r>
              <w:t>Ch 11</w:t>
            </w:r>
            <w:r w:rsidR="00DF1812" w:rsidRPr="00DF1812">
              <w:t xml:space="preserve"> The Evidence for Evolution</w:t>
            </w:r>
          </w:p>
        </w:tc>
      </w:tr>
      <w:tr w:rsidR="00DF1812" w14:paraId="16160FC2" w14:textId="77777777" w:rsidTr="00DF1812">
        <w:trPr>
          <w:trHeight w:val="135"/>
        </w:trPr>
        <w:tc>
          <w:tcPr>
            <w:tcW w:w="1907" w:type="dxa"/>
            <w:vMerge/>
            <w:shd w:val="clear" w:color="auto" w:fill="auto"/>
          </w:tcPr>
          <w:p w14:paraId="46060304" w14:textId="77777777" w:rsidR="00DF1812" w:rsidRPr="00DF1812" w:rsidRDefault="00DF1812" w:rsidP="00DF1812">
            <w:pPr>
              <w:rPr>
                <w:b/>
              </w:rPr>
            </w:pPr>
          </w:p>
        </w:tc>
        <w:tc>
          <w:tcPr>
            <w:tcW w:w="8335" w:type="dxa"/>
            <w:shd w:val="clear" w:color="auto" w:fill="auto"/>
          </w:tcPr>
          <w:p w14:paraId="6FAE8AF7" w14:textId="2898C4F1" w:rsidR="00DF1812" w:rsidRPr="00DF1812" w:rsidRDefault="00DF1812" w:rsidP="007C5273">
            <w:r w:rsidRPr="00DF1812">
              <w:t>Ch 1</w:t>
            </w:r>
            <w:r w:rsidR="007C5273">
              <w:t>2</w:t>
            </w:r>
            <w:r w:rsidRPr="00DF1812">
              <w:t xml:space="preserve"> Natural Selection</w:t>
            </w:r>
          </w:p>
        </w:tc>
      </w:tr>
      <w:tr w:rsidR="00DF1812" w14:paraId="1728BD9D" w14:textId="77777777" w:rsidTr="00DF1812">
        <w:trPr>
          <w:trHeight w:val="135"/>
        </w:trPr>
        <w:tc>
          <w:tcPr>
            <w:tcW w:w="1907" w:type="dxa"/>
            <w:shd w:val="clear" w:color="auto" w:fill="auto"/>
          </w:tcPr>
          <w:p w14:paraId="27D0146E" w14:textId="4457270A" w:rsidR="00DF1812" w:rsidRPr="00DF1812" w:rsidRDefault="00DF1812" w:rsidP="00DF1812">
            <w:pPr>
              <w:rPr>
                <w:b/>
              </w:rPr>
            </w:pPr>
            <w:r>
              <w:rPr>
                <w:b/>
              </w:rPr>
              <w:t>Week 2 Assignments</w:t>
            </w:r>
          </w:p>
        </w:tc>
        <w:tc>
          <w:tcPr>
            <w:tcW w:w="8335" w:type="dxa"/>
            <w:shd w:val="clear" w:color="auto" w:fill="auto"/>
          </w:tcPr>
          <w:p w14:paraId="74AC759B" w14:textId="431DC8E3" w:rsidR="00DF1812" w:rsidRPr="00DF1812" w:rsidRDefault="00DF1812" w:rsidP="0047445A">
            <w:r>
              <w:t>Discussion post 4 (</w:t>
            </w:r>
            <w:r w:rsidR="00301FC9">
              <w:t>Gene Editing</w:t>
            </w:r>
            <w:r>
              <w:t xml:space="preserve">), Discussion post </w:t>
            </w:r>
            <w:r w:rsidR="00301FC9">
              <w:t>5</w:t>
            </w:r>
            <w:r>
              <w:t xml:space="preserve"> (</w:t>
            </w:r>
            <w:r w:rsidR="00301FC9">
              <w:t>Evolution</w:t>
            </w:r>
            <w:r w:rsidR="00F177CF">
              <w:t>)</w:t>
            </w:r>
            <w:r w:rsidR="0047445A">
              <w:t>.  I</w:t>
            </w:r>
            <w:r w:rsidR="007C5273">
              <w:t>nitial posts due Thursday, 12/</w:t>
            </w:r>
            <w:r w:rsidR="00320A7B">
              <w:t>3</w:t>
            </w:r>
            <w:r w:rsidR="00BD7BF4">
              <w:t>0</w:t>
            </w:r>
            <w:r w:rsidR="007C5273">
              <w:t>. Responses due Sunday, 1</w:t>
            </w:r>
            <w:r w:rsidR="00223F60">
              <w:t>/</w:t>
            </w:r>
            <w:r w:rsidR="00BD7BF4">
              <w:t>2</w:t>
            </w:r>
            <w:r w:rsidR="0047445A">
              <w:t xml:space="preserve"> by 11:59 pm.</w:t>
            </w:r>
            <w:r w:rsidR="007C5273">
              <w:t xml:space="preserve"> </w:t>
            </w:r>
            <w:proofErr w:type="gramStart"/>
            <w:r w:rsidR="007C5273">
              <w:t>6</w:t>
            </w:r>
            <w:r w:rsidR="00301FC9">
              <w:t xml:space="preserve"> chapter</w:t>
            </w:r>
            <w:proofErr w:type="gramEnd"/>
            <w:r>
              <w:t xml:space="preserve"> quizzes</w:t>
            </w:r>
            <w:r w:rsidR="0037354F">
              <w:t xml:space="preserve"> and homework assignments</w:t>
            </w:r>
            <w:r w:rsidR="007C5273">
              <w:t xml:space="preserve"> due Sunday, 1</w:t>
            </w:r>
            <w:r w:rsidR="00223F60">
              <w:t>/</w:t>
            </w:r>
            <w:r w:rsidR="00BD7BF4">
              <w:t>2</w:t>
            </w:r>
            <w:r w:rsidR="0047445A">
              <w:t xml:space="preserve"> by 11:59 pm. L</w:t>
            </w:r>
            <w:r w:rsidR="005F2AA4">
              <w:t>ecture exam 2—</w:t>
            </w:r>
            <w:r w:rsidR="007C5273">
              <w:t>Opens Thursday, 12/</w:t>
            </w:r>
            <w:r w:rsidR="00223F60">
              <w:t>3</w:t>
            </w:r>
            <w:r w:rsidR="00BD7BF4">
              <w:t>0</w:t>
            </w:r>
            <w:r w:rsidR="0047445A">
              <w:t xml:space="preserve"> at 1</w:t>
            </w:r>
            <w:r w:rsidR="007C5273">
              <w:t>2:00 am. Closes on Sunday, 1</w:t>
            </w:r>
            <w:r w:rsidR="00223F60">
              <w:t>/</w:t>
            </w:r>
            <w:r w:rsidR="00BD7BF4">
              <w:t>2</w:t>
            </w:r>
            <w:r w:rsidR="0047445A">
              <w:t xml:space="preserve"> at 11:59 pm.  </w:t>
            </w:r>
            <w:r w:rsidR="0047445A" w:rsidRPr="0047445A">
              <w:rPr>
                <w:b/>
              </w:rPr>
              <w:t xml:space="preserve"> NOTE: EXAM MUST BE SUBMITTED BEFORE DEADLINE!</w:t>
            </w:r>
            <w:r w:rsidR="0047445A">
              <w:rPr>
                <w:b/>
              </w:rPr>
              <w:t xml:space="preserve"> </w:t>
            </w:r>
          </w:p>
        </w:tc>
      </w:tr>
      <w:tr w:rsidR="00DF1812" w14:paraId="28455F24" w14:textId="77777777" w:rsidTr="00DF1812">
        <w:tc>
          <w:tcPr>
            <w:tcW w:w="1907" w:type="dxa"/>
            <w:vMerge w:val="restart"/>
            <w:shd w:val="clear" w:color="auto" w:fill="auto"/>
          </w:tcPr>
          <w:p w14:paraId="676739D9" w14:textId="2459F1FE" w:rsidR="00DF1812" w:rsidRPr="00DF1812" w:rsidRDefault="001841F8" w:rsidP="001841F8">
            <w:pPr>
              <w:rPr>
                <w:b/>
              </w:rPr>
            </w:pPr>
            <w:r>
              <w:rPr>
                <w:b/>
              </w:rPr>
              <w:t>Week 3: 1/</w:t>
            </w:r>
            <w:r w:rsidR="00BD7BF4">
              <w:rPr>
                <w:b/>
              </w:rPr>
              <w:t>3</w:t>
            </w:r>
            <w:r>
              <w:rPr>
                <w:b/>
              </w:rPr>
              <w:t xml:space="preserve"> – 1/</w:t>
            </w:r>
            <w:r w:rsidR="00BD7BF4">
              <w:rPr>
                <w:b/>
              </w:rPr>
              <w:t>9</w:t>
            </w:r>
          </w:p>
        </w:tc>
        <w:tc>
          <w:tcPr>
            <w:tcW w:w="8335" w:type="dxa"/>
            <w:shd w:val="clear" w:color="auto" w:fill="auto"/>
          </w:tcPr>
          <w:p w14:paraId="7E2338C2" w14:textId="07C807A7" w:rsidR="00DF1812" w:rsidRPr="00DF1812" w:rsidRDefault="00DF1812" w:rsidP="007C5273">
            <w:r w:rsidRPr="00DF1812">
              <w:t>Ch 1</w:t>
            </w:r>
            <w:r w:rsidR="007C5273">
              <w:t>3</w:t>
            </w:r>
            <w:r w:rsidRPr="00DF1812">
              <w:t xml:space="preserve"> Species and Races</w:t>
            </w:r>
          </w:p>
        </w:tc>
      </w:tr>
      <w:tr w:rsidR="00DF1812" w14:paraId="62A86BA9" w14:textId="77777777" w:rsidTr="00DF1812">
        <w:trPr>
          <w:trHeight w:val="347"/>
        </w:trPr>
        <w:tc>
          <w:tcPr>
            <w:tcW w:w="1907" w:type="dxa"/>
            <w:vMerge/>
            <w:shd w:val="clear" w:color="auto" w:fill="auto"/>
          </w:tcPr>
          <w:p w14:paraId="085FBAE1" w14:textId="77777777" w:rsidR="00DF1812" w:rsidRPr="00DF1812" w:rsidRDefault="00DF1812" w:rsidP="00DF1812"/>
        </w:tc>
        <w:tc>
          <w:tcPr>
            <w:tcW w:w="8335" w:type="dxa"/>
            <w:shd w:val="clear" w:color="auto" w:fill="auto"/>
          </w:tcPr>
          <w:p w14:paraId="5B90F233" w14:textId="1FDA4AB1" w:rsidR="00DF1812" w:rsidRPr="00DF1812" w:rsidRDefault="00DF1812" w:rsidP="007C5273">
            <w:r w:rsidRPr="00DF1812">
              <w:t>Ch 1</w:t>
            </w:r>
            <w:r w:rsidR="007C5273">
              <w:t>4</w:t>
            </w:r>
            <w:r w:rsidRPr="00DF1812">
              <w:t xml:space="preserve"> Biodiversity and Classification</w:t>
            </w:r>
          </w:p>
        </w:tc>
      </w:tr>
      <w:tr w:rsidR="00DF1812" w14:paraId="53987E6F" w14:textId="77777777" w:rsidTr="00DF1812">
        <w:trPr>
          <w:trHeight w:val="90"/>
        </w:trPr>
        <w:tc>
          <w:tcPr>
            <w:tcW w:w="1907" w:type="dxa"/>
            <w:vMerge/>
            <w:shd w:val="clear" w:color="auto" w:fill="auto"/>
          </w:tcPr>
          <w:p w14:paraId="72372A21" w14:textId="77777777" w:rsidR="00DF1812" w:rsidRPr="00DF1812" w:rsidRDefault="00DF1812" w:rsidP="00DF1812"/>
        </w:tc>
        <w:tc>
          <w:tcPr>
            <w:tcW w:w="8335" w:type="dxa"/>
            <w:shd w:val="clear" w:color="auto" w:fill="auto"/>
          </w:tcPr>
          <w:p w14:paraId="495817DE" w14:textId="1470248C" w:rsidR="00DF1812" w:rsidRPr="00DF1812" w:rsidRDefault="007C5273" w:rsidP="007C5273">
            <w:r>
              <w:t xml:space="preserve">Ch 15 </w:t>
            </w:r>
            <w:r w:rsidR="00DF1812" w:rsidRPr="00DF1812">
              <w:t>Population Ecology</w:t>
            </w:r>
          </w:p>
        </w:tc>
      </w:tr>
      <w:tr w:rsidR="00DF1812" w14:paraId="6EC4F06C" w14:textId="77777777" w:rsidTr="00DF1812">
        <w:trPr>
          <w:trHeight w:val="90"/>
        </w:trPr>
        <w:tc>
          <w:tcPr>
            <w:tcW w:w="1907" w:type="dxa"/>
            <w:vMerge/>
            <w:shd w:val="clear" w:color="auto" w:fill="auto"/>
          </w:tcPr>
          <w:p w14:paraId="1C37398D" w14:textId="77777777" w:rsidR="00DF1812" w:rsidRPr="00DF1812" w:rsidRDefault="00DF1812" w:rsidP="00DF1812"/>
        </w:tc>
        <w:tc>
          <w:tcPr>
            <w:tcW w:w="8335" w:type="dxa"/>
            <w:shd w:val="clear" w:color="auto" w:fill="auto"/>
          </w:tcPr>
          <w:p w14:paraId="0DA785CE" w14:textId="2D36C3D6" w:rsidR="00DF1812" w:rsidRPr="00DF1812" w:rsidRDefault="007C5273" w:rsidP="007C5273">
            <w:r>
              <w:t>Ch 16</w:t>
            </w:r>
            <w:r w:rsidR="00DF1812" w:rsidRPr="00DF1812">
              <w:t xml:space="preserve"> Community and Ecosystems Ecology</w:t>
            </w:r>
          </w:p>
        </w:tc>
      </w:tr>
      <w:tr w:rsidR="00DF1812" w14:paraId="2DB9DF85" w14:textId="77777777" w:rsidTr="00DF1812">
        <w:trPr>
          <w:trHeight w:val="90"/>
        </w:trPr>
        <w:tc>
          <w:tcPr>
            <w:tcW w:w="1907" w:type="dxa"/>
            <w:vMerge/>
            <w:shd w:val="clear" w:color="auto" w:fill="auto"/>
          </w:tcPr>
          <w:p w14:paraId="14484F1B" w14:textId="77777777" w:rsidR="00DF1812" w:rsidRPr="00DF1812" w:rsidRDefault="00DF1812" w:rsidP="00DF1812"/>
        </w:tc>
        <w:tc>
          <w:tcPr>
            <w:tcW w:w="8335" w:type="dxa"/>
            <w:shd w:val="clear" w:color="auto" w:fill="auto"/>
          </w:tcPr>
          <w:p w14:paraId="350F79A1" w14:textId="2903AC54" w:rsidR="00DF1812" w:rsidRPr="00DF1812" w:rsidRDefault="00DF1812" w:rsidP="007C5273">
            <w:r w:rsidRPr="00DF1812">
              <w:t>Ch 1</w:t>
            </w:r>
            <w:r w:rsidR="007C5273">
              <w:t>7</w:t>
            </w:r>
            <w:r w:rsidRPr="00DF1812">
              <w:t xml:space="preserve"> Climate and Biomes</w:t>
            </w:r>
          </w:p>
        </w:tc>
      </w:tr>
      <w:tr w:rsidR="00301FC9" w14:paraId="333BD5C6" w14:textId="77777777" w:rsidTr="00DF1812">
        <w:trPr>
          <w:trHeight w:val="90"/>
        </w:trPr>
        <w:tc>
          <w:tcPr>
            <w:tcW w:w="1907" w:type="dxa"/>
            <w:shd w:val="clear" w:color="auto" w:fill="auto"/>
          </w:tcPr>
          <w:p w14:paraId="458C09B9" w14:textId="1984DE14" w:rsidR="00301FC9" w:rsidRPr="00301FC9" w:rsidRDefault="00301FC9" w:rsidP="00DF1812">
            <w:pPr>
              <w:rPr>
                <w:b/>
              </w:rPr>
            </w:pPr>
            <w:r w:rsidRPr="00301FC9">
              <w:rPr>
                <w:b/>
              </w:rPr>
              <w:t>Week 3 Assignments</w:t>
            </w:r>
          </w:p>
        </w:tc>
        <w:tc>
          <w:tcPr>
            <w:tcW w:w="8335" w:type="dxa"/>
            <w:shd w:val="clear" w:color="auto" w:fill="auto"/>
          </w:tcPr>
          <w:p w14:paraId="285DD833" w14:textId="5F93E047" w:rsidR="00301FC9" w:rsidRPr="00DF1812" w:rsidRDefault="00301FC9" w:rsidP="00F93D9A">
            <w:r>
              <w:t>Discussion post 6 (Biodiversity), Discussion post 7 (Huma</w:t>
            </w:r>
            <w:r w:rsidR="00F177CF">
              <w:t>n Impacts)</w:t>
            </w:r>
            <w:r w:rsidR="0047445A">
              <w:t xml:space="preserve">. </w:t>
            </w:r>
            <w:r w:rsidR="007C5273">
              <w:t xml:space="preserve"> Initial posts due Thursday, 1/</w:t>
            </w:r>
            <w:r w:rsidR="00BD7BF4">
              <w:t>6</w:t>
            </w:r>
            <w:r w:rsidR="0047445A">
              <w:t xml:space="preserve"> by 11:59 pm. Responses due Sunday, 1/</w:t>
            </w:r>
            <w:r w:rsidR="00BD7BF4">
              <w:t>9</w:t>
            </w:r>
            <w:r w:rsidR="0047445A">
              <w:t xml:space="preserve"> by 11:59 pm.</w:t>
            </w:r>
            <w:r w:rsidR="00F177CF">
              <w:t xml:space="preserve"> </w:t>
            </w:r>
            <w:proofErr w:type="gramStart"/>
            <w:r>
              <w:t>5 ch</w:t>
            </w:r>
            <w:r w:rsidR="0047445A">
              <w:t>apter</w:t>
            </w:r>
            <w:proofErr w:type="gramEnd"/>
            <w:r w:rsidR="0047445A">
              <w:t xml:space="preserve"> quizzes </w:t>
            </w:r>
            <w:r w:rsidR="0037354F">
              <w:t xml:space="preserve">and homework assignments </w:t>
            </w:r>
            <w:r w:rsidR="0047445A">
              <w:t>due Sunday, 1/</w:t>
            </w:r>
            <w:r w:rsidR="00BD7BF4">
              <w:t>9</w:t>
            </w:r>
            <w:r w:rsidR="0047445A">
              <w:t xml:space="preserve"> by 11:59 pm.  L</w:t>
            </w:r>
            <w:r w:rsidR="005F2AA4">
              <w:t>ecture exam 3—</w:t>
            </w:r>
            <w:r w:rsidR="007C5273">
              <w:t>Opens Thursday, 1/</w:t>
            </w:r>
            <w:r w:rsidR="00BD7BF4">
              <w:t>6</w:t>
            </w:r>
            <w:r w:rsidR="0047445A">
              <w:t xml:space="preserve"> at </w:t>
            </w:r>
            <w:r w:rsidR="007C5273">
              <w:t>12:00 am.  Closes on Sunday, 1/</w:t>
            </w:r>
            <w:r w:rsidR="00BD7BF4">
              <w:t>9</w:t>
            </w:r>
            <w:r w:rsidR="0047445A">
              <w:t xml:space="preserve"> at 11:59 pm. </w:t>
            </w:r>
            <w:r w:rsidR="0047445A" w:rsidRPr="0047445A">
              <w:rPr>
                <w:b/>
              </w:rPr>
              <w:t>NOTE: EXAM MUST BE SUBMITTED BEFORE DEADLINE!</w:t>
            </w:r>
            <w:r w:rsidR="0047445A">
              <w:rPr>
                <w:b/>
              </w:rPr>
              <w:t xml:space="preserve"> </w:t>
            </w:r>
          </w:p>
        </w:tc>
      </w:tr>
    </w:tbl>
    <w:p w14:paraId="285DCCFB" w14:textId="77777777" w:rsidR="00BD312F" w:rsidRPr="00BD312F" w:rsidRDefault="00BD312F" w:rsidP="002958EB">
      <w:pPr>
        <w:pStyle w:val="ListParagraph"/>
        <w:shd w:val="clear" w:color="auto" w:fill="FFFFFF"/>
        <w:spacing w:before="100" w:beforeAutospacing="1" w:after="100" w:afterAutospacing="1"/>
        <w:ind w:left="0"/>
        <w:textAlignment w:val="top"/>
        <w:rPr>
          <w:rFonts w:asciiTheme="majorHAnsi" w:eastAsia="Times New Roman" w:hAnsiTheme="majorHAnsi" w:cs="Times New Roman"/>
          <w:b/>
          <w:color w:val="7030A0"/>
          <w:sz w:val="32"/>
          <w:szCs w:val="32"/>
        </w:rPr>
      </w:pPr>
      <w:bookmarkStart w:id="0" w:name="_GoBack"/>
      <w:bookmarkEnd w:id="0"/>
    </w:p>
    <w:sectPr w:rsidR="00BD312F" w:rsidRPr="00BD312F" w:rsidSect="006F0547">
      <w:footerReference w:type="default" r:id="rId2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AD3809" w14:textId="77777777" w:rsidR="0032633D" w:rsidRDefault="0032633D" w:rsidP="00973E26">
      <w:r>
        <w:separator/>
      </w:r>
    </w:p>
  </w:endnote>
  <w:endnote w:type="continuationSeparator" w:id="0">
    <w:p w14:paraId="346BB192" w14:textId="77777777" w:rsidR="0032633D" w:rsidRDefault="0032633D" w:rsidP="00973E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05132462"/>
      <w:docPartObj>
        <w:docPartGallery w:val="Page Numbers (Bottom of Page)"/>
        <w:docPartUnique/>
      </w:docPartObj>
    </w:sdtPr>
    <w:sdtEndPr/>
    <w:sdtContent>
      <w:sdt>
        <w:sdtPr>
          <w:id w:val="-1769616900"/>
          <w:docPartObj>
            <w:docPartGallery w:val="Page Numbers (Top of Page)"/>
            <w:docPartUnique/>
          </w:docPartObj>
        </w:sdtPr>
        <w:sdtEndPr/>
        <w:sdtContent>
          <w:p w14:paraId="67AB82FF" w14:textId="15022CBC" w:rsidR="008930D2" w:rsidRDefault="008930D2">
            <w:pPr>
              <w:pStyle w:val="Footer"/>
              <w:jc w:val="right"/>
            </w:pPr>
            <w:r>
              <w:t xml:space="preserve">Page </w:t>
            </w:r>
            <w:r>
              <w:rPr>
                <w:b/>
                <w:bCs/>
              </w:rPr>
              <w:fldChar w:fldCharType="begin"/>
            </w:r>
            <w:r>
              <w:rPr>
                <w:b/>
                <w:bCs/>
              </w:rPr>
              <w:instrText xml:space="preserve"> PAGE </w:instrText>
            </w:r>
            <w:r>
              <w:rPr>
                <w:b/>
                <w:bCs/>
              </w:rPr>
              <w:fldChar w:fldCharType="separate"/>
            </w:r>
            <w:r w:rsidR="00F93D9A">
              <w:rPr>
                <w:b/>
                <w:bCs/>
                <w:noProof/>
              </w:rPr>
              <w:t>6</w:t>
            </w:r>
            <w:r>
              <w:rPr>
                <w:b/>
                <w:bCs/>
              </w:rPr>
              <w:fldChar w:fldCharType="end"/>
            </w:r>
            <w:r>
              <w:t xml:space="preserve"> of </w:t>
            </w:r>
            <w:r>
              <w:rPr>
                <w:b/>
                <w:bCs/>
              </w:rPr>
              <w:fldChar w:fldCharType="begin"/>
            </w:r>
            <w:r>
              <w:rPr>
                <w:b/>
                <w:bCs/>
              </w:rPr>
              <w:instrText xml:space="preserve"> NUMPAGES  </w:instrText>
            </w:r>
            <w:r>
              <w:rPr>
                <w:b/>
                <w:bCs/>
              </w:rPr>
              <w:fldChar w:fldCharType="separate"/>
            </w:r>
            <w:r w:rsidR="00F93D9A">
              <w:rPr>
                <w:b/>
                <w:bCs/>
                <w:noProof/>
              </w:rPr>
              <w:t>6</w:t>
            </w:r>
            <w:r>
              <w:rPr>
                <w:b/>
                <w:bCs/>
              </w:rPr>
              <w:fldChar w:fldCharType="end"/>
            </w:r>
          </w:p>
        </w:sdtContent>
      </w:sdt>
    </w:sdtContent>
  </w:sdt>
  <w:p w14:paraId="03740042" w14:textId="77777777" w:rsidR="008930D2" w:rsidRDefault="008930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F98A36" w14:textId="77777777" w:rsidR="0032633D" w:rsidRDefault="0032633D" w:rsidP="00973E26">
      <w:r>
        <w:separator/>
      </w:r>
    </w:p>
  </w:footnote>
  <w:footnote w:type="continuationSeparator" w:id="0">
    <w:p w14:paraId="52CCE1EF" w14:textId="77777777" w:rsidR="0032633D" w:rsidRDefault="0032633D" w:rsidP="00973E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5003F9"/>
    <w:multiLevelType w:val="hybridMultilevel"/>
    <w:tmpl w:val="4FCEEFF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BBF4E86"/>
    <w:multiLevelType w:val="multilevel"/>
    <w:tmpl w:val="7F209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CE0065"/>
    <w:multiLevelType w:val="hybridMultilevel"/>
    <w:tmpl w:val="AAE499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FE665B"/>
    <w:multiLevelType w:val="hybridMultilevel"/>
    <w:tmpl w:val="A7D65B88"/>
    <w:lvl w:ilvl="0" w:tplc="0409000F">
      <w:start w:val="1"/>
      <w:numFmt w:val="decimal"/>
      <w:lvlText w:val="%1."/>
      <w:lvlJc w:val="left"/>
      <w:pPr>
        <w:ind w:left="360" w:hanging="360"/>
      </w:pPr>
    </w:lvl>
    <w:lvl w:ilvl="1" w:tplc="0409001B">
      <w:start w:val="1"/>
      <w:numFmt w:val="lowerRoman"/>
      <w:lvlText w:val="%2."/>
      <w:lvlJc w:val="righ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43561BD"/>
    <w:multiLevelType w:val="hybridMultilevel"/>
    <w:tmpl w:val="BEE61C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5C8452E"/>
    <w:multiLevelType w:val="hybridMultilevel"/>
    <w:tmpl w:val="8DCA20AE"/>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165851D3"/>
    <w:multiLevelType w:val="multilevel"/>
    <w:tmpl w:val="9C1660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581F21"/>
    <w:multiLevelType w:val="hybridMultilevel"/>
    <w:tmpl w:val="D75C84C0"/>
    <w:lvl w:ilvl="0" w:tplc="0409000F">
      <w:start w:val="1"/>
      <w:numFmt w:val="decimal"/>
      <w:lvlText w:val="%1."/>
      <w:lvlJc w:val="left"/>
      <w:pPr>
        <w:ind w:left="720" w:hanging="360"/>
      </w:pPr>
    </w:lvl>
    <w:lvl w:ilvl="1" w:tplc="04090001">
      <w:start w:val="1"/>
      <w:numFmt w:val="bullet"/>
      <w:lvlText w:val=""/>
      <w:lvlJc w:val="left"/>
      <w:pPr>
        <w:ind w:left="5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6A391C"/>
    <w:multiLevelType w:val="hybridMultilevel"/>
    <w:tmpl w:val="28B05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2446DB"/>
    <w:multiLevelType w:val="hybridMultilevel"/>
    <w:tmpl w:val="1174F8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4F96A2A"/>
    <w:multiLevelType w:val="hybridMultilevel"/>
    <w:tmpl w:val="5434E1DE"/>
    <w:lvl w:ilvl="0" w:tplc="0409000F">
      <w:start w:val="1"/>
      <w:numFmt w:val="decimal"/>
      <w:lvlText w:val="%1."/>
      <w:lvlJc w:val="left"/>
      <w:pPr>
        <w:ind w:left="720" w:hanging="360"/>
      </w:pPr>
      <w:rPr>
        <w:rFonts w:hint="default"/>
      </w:rPr>
    </w:lvl>
    <w:lvl w:ilvl="1" w:tplc="7BD4FDEA">
      <w:start w:val="1"/>
      <w:numFmt w:val="bullet"/>
      <w:lvlText w:val=""/>
      <w:lvlJc w:val="left"/>
      <w:pPr>
        <w:ind w:left="117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DB1CE1"/>
    <w:multiLevelType w:val="hybridMultilevel"/>
    <w:tmpl w:val="B4C22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CA4AC2"/>
    <w:multiLevelType w:val="hybridMultilevel"/>
    <w:tmpl w:val="66BA5A00"/>
    <w:lvl w:ilvl="0" w:tplc="0409000F">
      <w:start w:val="1"/>
      <w:numFmt w:val="decimal"/>
      <w:lvlText w:val="%1."/>
      <w:lvlJc w:val="left"/>
      <w:pPr>
        <w:ind w:left="720" w:hanging="360"/>
      </w:pPr>
      <w:rPr>
        <w:rFonts w:hint="default"/>
      </w:rPr>
    </w:lvl>
    <w:lvl w:ilvl="1" w:tplc="04090001">
      <w:start w:val="1"/>
      <w:numFmt w:val="bullet"/>
      <w:lvlText w:val=""/>
      <w:lvlJc w:val="left"/>
      <w:pPr>
        <w:ind w:left="117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9C3CB3"/>
    <w:multiLevelType w:val="hybridMultilevel"/>
    <w:tmpl w:val="D134432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4" w15:restartNumberingAfterBreak="0">
    <w:nsid w:val="3DEC3E4E"/>
    <w:multiLevelType w:val="hybridMultilevel"/>
    <w:tmpl w:val="0C88194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0303B5A"/>
    <w:multiLevelType w:val="multilevel"/>
    <w:tmpl w:val="A2504DE2"/>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Arial"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Arial"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1CC68A8"/>
    <w:multiLevelType w:val="multilevel"/>
    <w:tmpl w:val="90EE7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84E0CF1"/>
    <w:multiLevelType w:val="multilevel"/>
    <w:tmpl w:val="4D564F56"/>
    <w:lvl w:ilvl="0">
      <w:start w:val="1"/>
      <w:numFmt w:val="decimal"/>
      <w:lvlText w:val="%1."/>
      <w:lvlJc w:val="left"/>
      <w:pPr>
        <w:ind w:left="720" w:hanging="360"/>
      </w:pPr>
      <w:rPr>
        <w:rFonts w:hint="default"/>
      </w:rPr>
    </w:lvl>
    <w:lvl w:ilvl="1">
      <w:start w:val="1"/>
      <w:numFmt w:val="bullet"/>
      <w:lvlText w:val=""/>
      <w:lvlJc w:val="left"/>
      <w:pPr>
        <w:ind w:left="117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Arial"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Arial"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8773E30"/>
    <w:multiLevelType w:val="hybridMultilevel"/>
    <w:tmpl w:val="E0CA41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C824EC3"/>
    <w:multiLevelType w:val="multilevel"/>
    <w:tmpl w:val="9C1660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D660A28"/>
    <w:multiLevelType w:val="hybridMultilevel"/>
    <w:tmpl w:val="BBB0FB5A"/>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21" w15:restartNumberingAfterBreak="0">
    <w:nsid w:val="4FE126E1"/>
    <w:multiLevelType w:val="hybridMultilevel"/>
    <w:tmpl w:val="9C0852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02F71DF"/>
    <w:multiLevelType w:val="hybridMultilevel"/>
    <w:tmpl w:val="807A2F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74F3ABC"/>
    <w:multiLevelType w:val="hybridMultilevel"/>
    <w:tmpl w:val="20ACC0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7EA6729"/>
    <w:multiLevelType w:val="hybridMultilevel"/>
    <w:tmpl w:val="C80286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BCC7314"/>
    <w:multiLevelType w:val="hybridMultilevel"/>
    <w:tmpl w:val="A2504DE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C8B77D1"/>
    <w:multiLevelType w:val="hybridMultilevel"/>
    <w:tmpl w:val="B58AF5B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7" w15:restartNumberingAfterBreak="0">
    <w:nsid w:val="5D5D7B06"/>
    <w:multiLevelType w:val="hybridMultilevel"/>
    <w:tmpl w:val="BE58C7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EF222D9"/>
    <w:multiLevelType w:val="hybridMultilevel"/>
    <w:tmpl w:val="26281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358007A"/>
    <w:multiLevelType w:val="hybridMultilevel"/>
    <w:tmpl w:val="EE468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60B0A13"/>
    <w:multiLevelType w:val="hybridMultilevel"/>
    <w:tmpl w:val="7C844F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9760F24"/>
    <w:multiLevelType w:val="multilevel"/>
    <w:tmpl w:val="32C05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32A5091"/>
    <w:multiLevelType w:val="hybridMultilevel"/>
    <w:tmpl w:val="1B0E606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7721BC8"/>
    <w:multiLevelType w:val="hybridMultilevel"/>
    <w:tmpl w:val="E4761E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E391B6A"/>
    <w:multiLevelType w:val="hybridMultilevel"/>
    <w:tmpl w:val="AB64B09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6"/>
  </w:num>
  <w:num w:numId="2">
    <w:abstractNumId w:val="25"/>
  </w:num>
  <w:num w:numId="3">
    <w:abstractNumId w:val="5"/>
  </w:num>
  <w:num w:numId="4">
    <w:abstractNumId w:val="13"/>
  </w:num>
  <w:num w:numId="5">
    <w:abstractNumId w:val="15"/>
  </w:num>
  <w:num w:numId="6">
    <w:abstractNumId w:val="12"/>
  </w:num>
  <w:num w:numId="7">
    <w:abstractNumId w:val="17"/>
  </w:num>
  <w:num w:numId="8">
    <w:abstractNumId w:val="10"/>
  </w:num>
  <w:num w:numId="9">
    <w:abstractNumId w:val="13"/>
  </w:num>
  <w:num w:numId="10">
    <w:abstractNumId w:val="11"/>
  </w:num>
  <w:num w:numId="11">
    <w:abstractNumId w:val="28"/>
  </w:num>
  <w:num w:numId="12">
    <w:abstractNumId w:val="32"/>
  </w:num>
  <w:num w:numId="13">
    <w:abstractNumId w:val="24"/>
  </w:num>
  <w:num w:numId="14">
    <w:abstractNumId w:val="23"/>
  </w:num>
  <w:num w:numId="15">
    <w:abstractNumId w:val="4"/>
  </w:num>
  <w:num w:numId="16">
    <w:abstractNumId w:val="27"/>
  </w:num>
  <w:num w:numId="17">
    <w:abstractNumId w:val="21"/>
  </w:num>
  <w:num w:numId="18">
    <w:abstractNumId w:val="33"/>
  </w:num>
  <w:num w:numId="19">
    <w:abstractNumId w:val="18"/>
  </w:num>
  <w:num w:numId="20">
    <w:abstractNumId w:val="30"/>
  </w:num>
  <w:num w:numId="21">
    <w:abstractNumId w:val="0"/>
  </w:num>
  <w:num w:numId="22">
    <w:abstractNumId w:val="14"/>
  </w:num>
  <w:num w:numId="23">
    <w:abstractNumId w:val="34"/>
  </w:num>
  <w:num w:numId="24">
    <w:abstractNumId w:val="29"/>
  </w:num>
  <w:num w:numId="25">
    <w:abstractNumId w:val="19"/>
  </w:num>
  <w:num w:numId="26">
    <w:abstractNumId w:val="6"/>
  </w:num>
  <w:num w:numId="27">
    <w:abstractNumId w:val="3"/>
  </w:num>
  <w:num w:numId="28">
    <w:abstractNumId w:val="7"/>
  </w:num>
  <w:num w:numId="29">
    <w:abstractNumId w:val="9"/>
  </w:num>
  <w:num w:numId="30">
    <w:abstractNumId w:val="16"/>
  </w:num>
  <w:num w:numId="31">
    <w:abstractNumId w:val="31"/>
  </w:num>
  <w:num w:numId="32">
    <w:abstractNumId w:val="1"/>
  </w:num>
  <w:num w:numId="33">
    <w:abstractNumId w:val="2"/>
  </w:num>
  <w:num w:numId="34">
    <w:abstractNumId w:val="22"/>
  </w:num>
  <w:num w:numId="35">
    <w:abstractNumId w:val="8"/>
  </w:num>
  <w:num w:numId="3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3E26"/>
    <w:rsid w:val="00004BB1"/>
    <w:rsid w:val="00037711"/>
    <w:rsid w:val="00054678"/>
    <w:rsid w:val="00056FBA"/>
    <w:rsid w:val="0006062D"/>
    <w:rsid w:val="00071B20"/>
    <w:rsid w:val="000768F3"/>
    <w:rsid w:val="00083F5B"/>
    <w:rsid w:val="00085C72"/>
    <w:rsid w:val="000B521A"/>
    <w:rsid w:val="000C0D3D"/>
    <w:rsid w:val="000C39F8"/>
    <w:rsid w:val="000C7447"/>
    <w:rsid w:val="000E09AF"/>
    <w:rsid w:val="000F3A91"/>
    <w:rsid w:val="00107544"/>
    <w:rsid w:val="001079CA"/>
    <w:rsid w:val="001166EC"/>
    <w:rsid w:val="00124C30"/>
    <w:rsid w:val="001319AB"/>
    <w:rsid w:val="00147EFD"/>
    <w:rsid w:val="001533BC"/>
    <w:rsid w:val="00160614"/>
    <w:rsid w:val="00161FBA"/>
    <w:rsid w:val="00174155"/>
    <w:rsid w:val="001841F8"/>
    <w:rsid w:val="00194BF2"/>
    <w:rsid w:val="001A0B28"/>
    <w:rsid w:val="001A3BBB"/>
    <w:rsid w:val="001A5F3C"/>
    <w:rsid w:val="001B61B0"/>
    <w:rsid w:val="001C57A5"/>
    <w:rsid w:val="001C5E35"/>
    <w:rsid w:val="001F231A"/>
    <w:rsid w:val="00200D27"/>
    <w:rsid w:val="002119CF"/>
    <w:rsid w:val="00223F60"/>
    <w:rsid w:val="002301B8"/>
    <w:rsid w:val="0025295D"/>
    <w:rsid w:val="00264BB6"/>
    <w:rsid w:val="00270B5A"/>
    <w:rsid w:val="00280F81"/>
    <w:rsid w:val="00292875"/>
    <w:rsid w:val="002958EB"/>
    <w:rsid w:val="00297CC1"/>
    <w:rsid w:val="002A0074"/>
    <w:rsid w:val="002A5AC0"/>
    <w:rsid w:val="002B3E6D"/>
    <w:rsid w:val="002B698E"/>
    <w:rsid w:val="002B6D82"/>
    <w:rsid w:val="002C5009"/>
    <w:rsid w:val="002D3451"/>
    <w:rsid w:val="002D5357"/>
    <w:rsid w:val="002F0CBE"/>
    <w:rsid w:val="002F4BB6"/>
    <w:rsid w:val="00300535"/>
    <w:rsid w:val="00300ED7"/>
    <w:rsid w:val="00301C6B"/>
    <w:rsid w:val="00301FC9"/>
    <w:rsid w:val="00307FDA"/>
    <w:rsid w:val="00320A7B"/>
    <w:rsid w:val="0032633D"/>
    <w:rsid w:val="00327D38"/>
    <w:rsid w:val="0033170C"/>
    <w:rsid w:val="00344B39"/>
    <w:rsid w:val="00344E0C"/>
    <w:rsid w:val="0035160E"/>
    <w:rsid w:val="00351F7C"/>
    <w:rsid w:val="00364F00"/>
    <w:rsid w:val="0037354F"/>
    <w:rsid w:val="003858A1"/>
    <w:rsid w:val="00385F91"/>
    <w:rsid w:val="003871B7"/>
    <w:rsid w:val="003A094C"/>
    <w:rsid w:val="003A51DB"/>
    <w:rsid w:val="003B0452"/>
    <w:rsid w:val="003B495A"/>
    <w:rsid w:val="003C11B5"/>
    <w:rsid w:val="003D35BE"/>
    <w:rsid w:val="003D78E7"/>
    <w:rsid w:val="00400057"/>
    <w:rsid w:val="00411552"/>
    <w:rsid w:val="004115D1"/>
    <w:rsid w:val="00431289"/>
    <w:rsid w:val="00432B5F"/>
    <w:rsid w:val="004345CD"/>
    <w:rsid w:val="0047445A"/>
    <w:rsid w:val="00474914"/>
    <w:rsid w:val="00475DA5"/>
    <w:rsid w:val="00493E90"/>
    <w:rsid w:val="00494429"/>
    <w:rsid w:val="00495562"/>
    <w:rsid w:val="00497B55"/>
    <w:rsid w:val="004B5F86"/>
    <w:rsid w:val="004C2CCC"/>
    <w:rsid w:val="004D1075"/>
    <w:rsid w:val="004D1A53"/>
    <w:rsid w:val="004D1B83"/>
    <w:rsid w:val="004F1BC0"/>
    <w:rsid w:val="00501080"/>
    <w:rsid w:val="005115CD"/>
    <w:rsid w:val="0051697E"/>
    <w:rsid w:val="005220B5"/>
    <w:rsid w:val="00523218"/>
    <w:rsid w:val="00530108"/>
    <w:rsid w:val="00531DE7"/>
    <w:rsid w:val="00554245"/>
    <w:rsid w:val="00556874"/>
    <w:rsid w:val="0056100C"/>
    <w:rsid w:val="005625FC"/>
    <w:rsid w:val="00562DFC"/>
    <w:rsid w:val="00573E25"/>
    <w:rsid w:val="00580427"/>
    <w:rsid w:val="00585A4E"/>
    <w:rsid w:val="00590B08"/>
    <w:rsid w:val="00595E12"/>
    <w:rsid w:val="005A12D8"/>
    <w:rsid w:val="005B0341"/>
    <w:rsid w:val="005B43A9"/>
    <w:rsid w:val="005C20D7"/>
    <w:rsid w:val="005F01E0"/>
    <w:rsid w:val="005F2AA4"/>
    <w:rsid w:val="0060328D"/>
    <w:rsid w:val="00603D3B"/>
    <w:rsid w:val="00636AC6"/>
    <w:rsid w:val="00655421"/>
    <w:rsid w:val="00662074"/>
    <w:rsid w:val="00663A8C"/>
    <w:rsid w:val="00673168"/>
    <w:rsid w:val="0067678C"/>
    <w:rsid w:val="00677A02"/>
    <w:rsid w:val="00690513"/>
    <w:rsid w:val="006A782E"/>
    <w:rsid w:val="006B16C2"/>
    <w:rsid w:val="006C719E"/>
    <w:rsid w:val="006C785D"/>
    <w:rsid w:val="006D063C"/>
    <w:rsid w:val="006D4CD5"/>
    <w:rsid w:val="006F0547"/>
    <w:rsid w:val="006F47F4"/>
    <w:rsid w:val="00700D97"/>
    <w:rsid w:val="00717677"/>
    <w:rsid w:val="00717A55"/>
    <w:rsid w:val="00720026"/>
    <w:rsid w:val="00724312"/>
    <w:rsid w:val="00740246"/>
    <w:rsid w:val="0074255A"/>
    <w:rsid w:val="00746435"/>
    <w:rsid w:val="0076675F"/>
    <w:rsid w:val="00775467"/>
    <w:rsid w:val="00777E08"/>
    <w:rsid w:val="00794BD5"/>
    <w:rsid w:val="00797E6B"/>
    <w:rsid w:val="007A78E5"/>
    <w:rsid w:val="007B1948"/>
    <w:rsid w:val="007B339B"/>
    <w:rsid w:val="007B51EB"/>
    <w:rsid w:val="007B78AE"/>
    <w:rsid w:val="007C5273"/>
    <w:rsid w:val="007C57A7"/>
    <w:rsid w:val="007D3150"/>
    <w:rsid w:val="007D4038"/>
    <w:rsid w:val="007E5415"/>
    <w:rsid w:val="007E7F5B"/>
    <w:rsid w:val="008024A4"/>
    <w:rsid w:val="00807A56"/>
    <w:rsid w:val="0081096E"/>
    <w:rsid w:val="00820B57"/>
    <w:rsid w:val="008237D6"/>
    <w:rsid w:val="0083331A"/>
    <w:rsid w:val="008364CB"/>
    <w:rsid w:val="00842AA3"/>
    <w:rsid w:val="008629BB"/>
    <w:rsid w:val="00881B4D"/>
    <w:rsid w:val="008930D2"/>
    <w:rsid w:val="008A1253"/>
    <w:rsid w:val="008A2B79"/>
    <w:rsid w:val="008A61D5"/>
    <w:rsid w:val="008B3443"/>
    <w:rsid w:val="008B46D6"/>
    <w:rsid w:val="008B4C3C"/>
    <w:rsid w:val="008C43BE"/>
    <w:rsid w:val="008E6EA3"/>
    <w:rsid w:val="008F6832"/>
    <w:rsid w:val="00903F20"/>
    <w:rsid w:val="00936826"/>
    <w:rsid w:val="00940DB8"/>
    <w:rsid w:val="00945D64"/>
    <w:rsid w:val="009461FE"/>
    <w:rsid w:val="009732A9"/>
    <w:rsid w:val="00973E26"/>
    <w:rsid w:val="0098730B"/>
    <w:rsid w:val="009900FA"/>
    <w:rsid w:val="009923EC"/>
    <w:rsid w:val="00996D2B"/>
    <w:rsid w:val="009A0932"/>
    <w:rsid w:val="009A7171"/>
    <w:rsid w:val="009A76FA"/>
    <w:rsid w:val="009C6EEB"/>
    <w:rsid w:val="009E6C7D"/>
    <w:rsid w:val="009E720F"/>
    <w:rsid w:val="009F79F7"/>
    <w:rsid w:val="00A02EFA"/>
    <w:rsid w:val="00A04C3D"/>
    <w:rsid w:val="00A169DF"/>
    <w:rsid w:val="00A3388B"/>
    <w:rsid w:val="00A33C8D"/>
    <w:rsid w:val="00A371E4"/>
    <w:rsid w:val="00A45296"/>
    <w:rsid w:val="00A50145"/>
    <w:rsid w:val="00A6472E"/>
    <w:rsid w:val="00A65B69"/>
    <w:rsid w:val="00A81CCA"/>
    <w:rsid w:val="00A93083"/>
    <w:rsid w:val="00A95BE0"/>
    <w:rsid w:val="00AA3415"/>
    <w:rsid w:val="00AC62F1"/>
    <w:rsid w:val="00AD6443"/>
    <w:rsid w:val="00AF54B7"/>
    <w:rsid w:val="00B16A8C"/>
    <w:rsid w:val="00B2591B"/>
    <w:rsid w:val="00B31995"/>
    <w:rsid w:val="00B35003"/>
    <w:rsid w:val="00B3595A"/>
    <w:rsid w:val="00B45175"/>
    <w:rsid w:val="00B63920"/>
    <w:rsid w:val="00B662B0"/>
    <w:rsid w:val="00B706BE"/>
    <w:rsid w:val="00B74177"/>
    <w:rsid w:val="00BB11E0"/>
    <w:rsid w:val="00BB3FBF"/>
    <w:rsid w:val="00BB69D5"/>
    <w:rsid w:val="00BD312F"/>
    <w:rsid w:val="00BD3311"/>
    <w:rsid w:val="00BD34A9"/>
    <w:rsid w:val="00BD7BF4"/>
    <w:rsid w:val="00C046BA"/>
    <w:rsid w:val="00C04ECB"/>
    <w:rsid w:val="00C07F9B"/>
    <w:rsid w:val="00C10123"/>
    <w:rsid w:val="00C13A71"/>
    <w:rsid w:val="00C15F7C"/>
    <w:rsid w:val="00C33815"/>
    <w:rsid w:val="00C416F8"/>
    <w:rsid w:val="00C44AE3"/>
    <w:rsid w:val="00C5293D"/>
    <w:rsid w:val="00C553A5"/>
    <w:rsid w:val="00C62ABC"/>
    <w:rsid w:val="00C82753"/>
    <w:rsid w:val="00C85A70"/>
    <w:rsid w:val="00C939A3"/>
    <w:rsid w:val="00CB4E1E"/>
    <w:rsid w:val="00CC7BEE"/>
    <w:rsid w:val="00CD5264"/>
    <w:rsid w:val="00CE3BBF"/>
    <w:rsid w:val="00CE53B5"/>
    <w:rsid w:val="00CF1B7C"/>
    <w:rsid w:val="00CF4808"/>
    <w:rsid w:val="00D008C9"/>
    <w:rsid w:val="00D119A5"/>
    <w:rsid w:val="00D1389A"/>
    <w:rsid w:val="00D138C4"/>
    <w:rsid w:val="00D25829"/>
    <w:rsid w:val="00D423BA"/>
    <w:rsid w:val="00D43383"/>
    <w:rsid w:val="00D439C0"/>
    <w:rsid w:val="00D46C7B"/>
    <w:rsid w:val="00D53E80"/>
    <w:rsid w:val="00D63DDA"/>
    <w:rsid w:val="00D66476"/>
    <w:rsid w:val="00D81EC2"/>
    <w:rsid w:val="00D874F0"/>
    <w:rsid w:val="00DA1381"/>
    <w:rsid w:val="00DD3673"/>
    <w:rsid w:val="00DD69CF"/>
    <w:rsid w:val="00DD6F2D"/>
    <w:rsid w:val="00DE3764"/>
    <w:rsid w:val="00DF1812"/>
    <w:rsid w:val="00DF4092"/>
    <w:rsid w:val="00DF7E33"/>
    <w:rsid w:val="00E03284"/>
    <w:rsid w:val="00E10425"/>
    <w:rsid w:val="00E11BAC"/>
    <w:rsid w:val="00E140DA"/>
    <w:rsid w:val="00E151B2"/>
    <w:rsid w:val="00E3419F"/>
    <w:rsid w:val="00E46304"/>
    <w:rsid w:val="00E46D4B"/>
    <w:rsid w:val="00E47EEA"/>
    <w:rsid w:val="00E646A7"/>
    <w:rsid w:val="00E74040"/>
    <w:rsid w:val="00E83586"/>
    <w:rsid w:val="00EA2AE4"/>
    <w:rsid w:val="00EA4671"/>
    <w:rsid w:val="00EA67A7"/>
    <w:rsid w:val="00EB4412"/>
    <w:rsid w:val="00EC03CC"/>
    <w:rsid w:val="00EC0BD3"/>
    <w:rsid w:val="00ED0060"/>
    <w:rsid w:val="00EE5DD1"/>
    <w:rsid w:val="00F004CF"/>
    <w:rsid w:val="00F0056E"/>
    <w:rsid w:val="00F0257C"/>
    <w:rsid w:val="00F052BC"/>
    <w:rsid w:val="00F061BF"/>
    <w:rsid w:val="00F10833"/>
    <w:rsid w:val="00F15E9E"/>
    <w:rsid w:val="00F177CF"/>
    <w:rsid w:val="00F2603F"/>
    <w:rsid w:val="00F36F93"/>
    <w:rsid w:val="00F379D6"/>
    <w:rsid w:val="00F40BF3"/>
    <w:rsid w:val="00F66513"/>
    <w:rsid w:val="00F761B5"/>
    <w:rsid w:val="00F93D9A"/>
    <w:rsid w:val="00F943F2"/>
    <w:rsid w:val="00FA5135"/>
    <w:rsid w:val="00FC0D45"/>
    <w:rsid w:val="00FC36A2"/>
    <w:rsid w:val="00FD0BC6"/>
    <w:rsid w:val="00FD41A9"/>
    <w:rsid w:val="00FD580B"/>
    <w:rsid w:val="00FF70F2"/>
    <w:rsid w:val="22055AE8"/>
    <w:rsid w:val="24EC0AF8"/>
    <w:rsid w:val="2F603B5E"/>
    <w:rsid w:val="3157B323"/>
    <w:rsid w:val="55597791"/>
    <w:rsid w:val="5F927E2F"/>
    <w:rsid w:val="63358B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B0342DF"/>
  <w15:docId w15:val="{8A737B66-7F05-4341-86B1-ACCC6B6F3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C20D7"/>
  </w:style>
  <w:style w:type="paragraph" w:styleId="Heading1">
    <w:name w:val="heading 1"/>
    <w:basedOn w:val="Normal"/>
    <w:next w:val="Normal"/>
    <w:link w:val="Heading1Char"/>
    <w:uiPriority w:val="9"/>
    <w:qFormat/>
    <w:rsid w:val="00307FDA"/>
    <w:pPr>
      <w:keepNext/>
      <w:keepLines/>
      <w:spacing w:before="480"/>
      <w:outlineLvl w:val="0"/>
    </w:pPr>
    <w:rPr>
      <w:rFonts w:asciiTheme="majorHAnsi" w:eastAsiaTheme="majorEastAsia" w:hAnsiTheme="majorHAnsi" w:cstheme="majorBidi"/>
      <w:b/>
      <w:bCs/>
      <w:sz w:val="32"/>
      <w:szCs w:val="32"/>
    </w:rPr>
  </w:style>
  <w:style w:type="paragraph" w:styleId="Heading2">
    <w:name w:val="heading 2"/>
    <w:basedOn w:val="Normal"/>
    <w:next w:val="Normal"/>
    <w:link w:val="Heading2Char"/>
    <w:uiPriority w:val="9"/>
    <w:unhideWhenUsed/>
    <w:qFormat/>
    <w:rsid w:val="00307FDA"/>
    <w:pPr>
      <w:keepNext/>
      <w:keepLines/>
      <w:spacing w:before="20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6F0547"/>
    <w:pPr>
      <w:keepNext/>
      <w:keepLines/>
      <w:spacing w:before="40"/>
      <w:outlineLvl w:val="2"/>
    </w:pPr>
    <w:rPr>
      <w:rFonts w:asciiTheme="majorHAnsi" w:eastAsiaTheme="majorEastAsia" w:hAnsiTheme="majorHAnsi" w:cstheme="majorBidi"/>
      <w:b/>
    </w:rPr>
  </w:style>
  <w:style w:type="paragraph" w:styleId="Heading4">
    <w:name w:val="heading 4"/>
    <w:basedOn w:val="Normal"/>
    <w:next w:val="Normal"/>
    <w:link w:val="Heading4Char"/>
    <w:uiPriority w:val="9"/>
    <w:unhideWhenUsed/>
    <w:qFormat/>
    <w:rsid w:val="00107544"/>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842AA3"/>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3E26"/>
    <w:pPr>
      <w:tabs>
        <w:tab w:val="center" w:pos="4320"/>
        <w:tab w:val="right" w:pos="8640"/>
      </w:tabs>
    </w:pPr>
  </w:style>
  <w:style w:type="character" w:customStyle="1" w:styleId="HeaderChar">
    <w:name w:val="Header Char"/>
    <w:basedOn w:val="DefaultParagraphFont"/>
    <w:link w:val="Header"/>
    <w:uiPriority w:val="99"/>
    <w:rsid w:val="00973E26"/>
  </w:style>
  <w:style w:type="paragraph" w:styleId="Footer">
    <w:name w:val="footer"/>
    <w:basedOn w:val="Normal"/>
    <w:link w:val="FooterChar"/>
    <w:uiPriority w:val="99"/>
    <w:unhideWhenUsed/>
    <w:rsid w:val="00973E26"/>
    <w:pPr>
      <w:tabs>
        <w:tab w:val="center" w:pos="4320"/>
        <w:tab w:val="right" w:pos="8640"/>
      </w:tabs>
    </w:pPr>
  </w:style>
  <w:style w:type="character" w:customStyle="1" w:styleId="FooterChar">
    <w:name w:val="Footer Char"/>
    <w:basedOn w:val="DefaultParagraphFont"/>
    <w:link w:val="Footer"/>
    <w:uiPriority w:val="99"/>
    <w:rsid w:val="00973E26"/>
  </w:style>
  <w:style w:type="paragraph" w:styleId="BalloonText">
    <w:name w:val="Balloon Text"/>
    <w:basedOn w:val="Normal"/>
    <w:link w:val="BalloonTextChar"/>
    <w:uiPriority w:val="99"/>
    <w:semiHidden/>
    <w:unhideWhenUsed/>
    <w:rsid w:val="00973E2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73E26"/>
    <w:rPr>
      <w:rFonts w:ascii="Lucida Grande" w:hAnsi="Lucida Grande" w:cs="Lucida Grande"/>
      <w:sz w:val="18"/>
      <w:szCs w:val="18"/>
    </w:rPr>
  </w:style>
  <w:style w:type="table" w:styleId="TableGrid">
    <w:name w:val="Table Grid"/>
    <w:basedOn w:val="TableNormal"/>
    <w:uiPriority w:val="59"/>
    <w:rsid w:val="00973E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10425"/>
    <w:rPr>
      <w:color w:val="0000FF"/>
      <w:u w:val="single"/>
    </w:rPr>
  </w:style>
  <w:style w:type="character" w:styleId="CommentReference">
    <w:name w:val="annotation reference"/>
    <w:basedOn w:val="DefaultParagraphFont"/>
    <w:uiPriority w:val="99"/>
    <w:semiHidden/>
    <w:unhideWhenUsed/>
    <w:rsid w:val="00E10425"/>
    <w:rPr>
      <w:sz w:val="16"/>
      <w:szCs w:val="16"/>
    </w:rPr>
  </w:style>
  <w:style w:type="paragraph" w:styleId="CommentText">
    <w:name w:val="annotation text"/>
    <w:basedOn w:val="Normal"/>
    <w:link w:val="CommentTextChar"/>
    <w:uiPriority w:val="99"/>
    <w:semiHidden/>
    <w:unhideWhenUsed/>
    <w:rsid w:val="00E10425"/>
    <w:pPr>
      <w:spacing w:after="200" w:line="276" w:lineRule="auto"/>
    </w:pPr>
    <w:rPr>
      <w:rFonts w:ascii="Arial" w:eastAsia="Calibri" w:hAnsi="Arial" w:cs="Times New Roman"/>
      <w:sz w:val="20"/>
      <w:szCs w:val="20"/>
    </w:rPr>
  </w:style>
  <w:style w:type="character" w:customStyle="1" w:styleId="CommentTextChar">
    <w:name w:val="Comment Text Char"/>
    <w:basedOn w:val="DefaultParagraphFont"/>
    <w:link w:val="CommentText"/>
    <w:uiPriority w:val="99"/>
    <w:semiHidden/>
    <w:rsid w:val="00E10425"/>
    <w:rPr>
      <w:rFonts w:ascii="Arial" w:eastAsia="Calibri" w:hAnsi="Arial" w:cs="Times New Roman"/>
      <w:sz w:val="20"/>
      <w:szCs w:val="20"/>
    </w:rPr>
  </w:style>
  <w:style w:type="paragraph" w:styleId="ListParagraph">
    <w:name w:val="List Paragraph"/>
    <w:basedOn w:val="Normal"/>
    <w:uiPriority w:val="34"/>
    <w:qFormat/>
    <w:rsid w:val="00B74177"/>
    <w:pPr>
      <w:ind w:left="720"/>
      <w:contextualSpacing/>
    </w:pPr>
  </w:style>
  <w:style w:type="paragraph" w:styleId="NormalWeb">
    <w:name w:val="Normal (Web)"/>
    <w:basedOn w:val="Normal"/>
    <w:uiPriority w:val="99"/>
    <w:unhideWhenUsed/>
    <w:rsid w:val="00300535"/>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300535"/>
    <w:rPr>
      <w:b/>
      <w:bCs/>
    </w:rPr>
  </w:style>
  <w:style w:type="paragraph" w:customStyle="1" w:styleId="Default">
    <w:name w:val="Default"/>
    <w:rsid w:val="00D874F0"/>
    <w:pPr>
      <w:widowControl w:val="0"/>
      <w:autoSpaceDE w:val="0"/>
      <w:autoSpaceDN w:val="0"/>
      <w:adjustRightInd w:val="0"/>
    </w:pPr>
    <w:rPr>
      <w:rFonts w:ascii="Arial" w:hAnsi="Arial" w:cs="Arial"/>
      <w:color w:val="000000"/>
    </w:rPr>
  </w:style>
  <w:style w:type="character" w:styleId="FollowedHyperlink">
    <w:name w:val="FollowedHyperlink"/>
    <w:basedOn w:val="DefaultParagraphFont"/>
    <w:uiPriority w:val="99"/>
    <w:semiHidden/>
    <w:unhideWhenUsed/>
    <w:rsid w:val="004D1B83"/>
    <w:rPr>
      <w:color w:val="800080" w:themeColor="followedHyperlink"/>
      <w:u w:val="single"/>
    </w:rPr>
  </w:style>
  <w:style w:type="character" w:customStyle="1" w:styleId="Heading1Char">
    <w:name w:val="Heading 1 Char"/>
    <w:basedOn w:val="DefaultParagraphFont"/>
    <w:link w:val="Heading1"/>
    <w:uiPriority w:val="9"/>
    <w:rsid w:val="00307FDA"/>
    <w:rPr>
      <w:rFonts w:asciiTheme="majorHAnsi" w:eastAsiaTheme="majorEastAsia" w:hAnsiTheme="majorHAnsi" w:cstheme="majorBidi"/>
      <w:b/>
      <w:bCs/>
      <w:sz w:val="32"/>
      <w:szCs w:val="32"/>
    </w:rPr>
  </w:style>
  <w:style w:type="character" w:customStyle="1" w:styleId="Heading2Char">
    <w:name w:val="Heading 2 Char"/>
    <w:basedOn w:val="DefaultParagraphFont"/>
    <w:link w:val="Heading2"/>
    <w:uiPriority w:val="9"/>
    <w:rsid w:val="00307FDA"/>
    <w:rPr>
      <w:rFonts w:asciiTheme="majorHAnsi" w:eastAsiaTheme="majorEastAsia" w:hAnsiTheme="majorHAnsi" w:cstheme="majorBidi"/>
      <w:b/>
      <w:bCs/>
      <w:sz w:val="26"/>
      <w:szCs w:val="26"/>
    </w:rPr>
  </w:style>
  <w:style w:type="paragraph" w:styleId="Caption">
    <w:name w:val="caption"/>
    <w:basedOn w:val="Normal"/>
    <w:next w:val="Normal"/>
    <w:uiPriority w:val="35"/>
    <w:unhideWhenUsed/>
    <w:qFormat/>
    <w:rsid w:val="006F0547"/>
    <w:pPr>
      <w:spacing w:after="200"/>
    </w:pPr>
    <w:rPr>
      <w:i/>
      <w:iCs/>
      <w:color w:val="1F497D" w:themeColor="text2"/>
      <w:sz w:val="18"/>
      <w:szCs w:val="18"/>
    </w:rPr>
  </w:style>
  <w:style w:type="character" w:customStyle="1" w:styleId="Heading3Char">
    <w:name w:val="Heading 3 Char"/>
    <w:basedOn w:val="DefaultParagraphFont"/>
    <w:link w:val="Heading3"/>
    <w:uiPriority w:val="9"/>
    <w:rsid w:val="006F0547"/>
    <w:rPr>
      <w:rFonts w:asciiTheme="majorHAnsi" w:eastAsiaTheme="majorEastAsia" w:hAnsiTheme="majorHAnsi" w:cstheme="majorBidi"/>
      <w:b/>
    </w:rPr>
  </w:style>
  <w:style w:type="character" w:customStyle="1" w:styleId="Heading4Char">
    <w:name w:val="Heading 4 Char"/>
    <w:basedOn w:val="DefaultParagraphFont"/>
    <w:link w:val="Heading4"/>
    <w:uiPriority w:val="9"/>
    <w:rsid w:val="00107544"/>
    <w:rPr>
      <w:rFonts w:asciiTheme="majorHAnsi" w:eastAsiaTheme="majorEastAsia" w:hAnsiTheme="majorHAnsi" w:cstheme="majorBidi"/>
      <w:b/>
      <w:bCs/>
      <w:i/>
      <w:iCs/>
      <w:color w:val="4F81BD" w:themeColor="accent1"/>
    </w:rPr>
  </w:style>
  <w:style w:type="paragraph" w:styleId="NoSpacing">
    <w:name w:val="No Spacing"/>
    <w:uiPriority w:val="1"/>
    <w:qFormat/>
    <w:rsid w:val="002B6D82"/>
    <w:rPr>
      <w:rFonts w:eastAsiaTheme="minorHAnsi"/>
      <w:sz w:val="22"/>
      <w:szCs w:val="22"/>
    </w:rPr>
  </w:style>
  <w:style w:type="paragraph" w:customStyle="1" w:styleId="xmsonormal">
    <w:name w:val="x_msonormal"/>
    <w:basedOn w:val="Normal"/>
    <w:rsid w:val="00C04ECB"/>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720026"/>
  </w:style>
  <w:style w:type="character" w:styleId="Emphasis">
    <w:name w:val="Emphasis"/>
    <w:basedOn w:val="DefaultParagraphFont"/>
    <w:uiPriority w:val="20"/>
    <w:qFormat/>
    <w:rsid w:val="00720026"/>
    <w:rPr>
      <w:i/>
      <w:iCs/>
    </w:rPr>
  </w:style>
  <w:style w:type="character" w:customStyle="1" w:styleId="popup">
    <w:name w:val="popup"/>
    <w:basedOn w:val="DefaultParagraphFont"/>
    <w:rsid w:val="00F004CF"/>
  </w:style>
  <w:style w:type="character" w:customStyle="1" w:styleId="red">
    <w:name w:val="red"/>
    <w:basedOn w:val="DefaultParagraphFont"/>
    <w:rsid w:val="00F004CF"/>
  </w:style>
  <w:style w:type="character" w:customStyle="1" w:styleId="contextmenucontainer">
    <w:name w:val="contextmenucontainer"/>
    <w:basedOn w:val="DefaultParagraphFont"/>
    <w:rsid w:val="00FC0D45"/>
  </w:style>
  <w:style w:type="paragraph" w:customStyle="1" w:styleId="xxmsonormal">
    <w:name w:val="x_x_msonormal"/>
    <w:basedOn w:val="Normal"/>
    <w:rsid w:val="005B0341"/>
    <w:pPr>
      <w:spacing w:before="100" w:beforeAutospacing="1" w:after="100" w:afterAutospacing="1"/>
    </w:pPr>
    <w:rPr>
      <w:rFonts w:ascii="Times New Roman" w:eastAsia="Times New Roman" w:hAnsi="Times New Roman" w:cs="Times New Roman"/>
    </w:rPr>
  </w:style>
  <w:style w:type="character" w:customStyle="1" w:styleId="Heading5Char">
    <w:name w:val="Heading 5 Char"/>
    <w:basedOn w:val="DefaultParagraphFont"/>
    <w:link w:val="Heading5"/>
    <w:uiPriority w:val="9"/>
    <w:semiHidden/>
    <w:rsid w:val="00842AA3"/>
    <w:rPr>
      <w:rFonts w:asciiTheme="majorHAnsi" w:eastAsiaTheme="majorEastAsia" w:hAnsiTheme="majorHAnsi" w:cstheme="majorBidi"/>
      <w:color w:val="365F91" w:themeColor="accent1" w:themeShade="BF"/>
    </w:rPr>
  </w:style>
  <w:style w:type="character" w:styleId="UnresolvedMention">
    <w:name w:val="Unresolved Mention"/>
    <w:basedOn w:val="DefaultParagraphFont"/>
    <w:uiPriority w:val="99"/>
    <w:semiHidden/>
    <w:unhideWhenUsed/>
    <w:rsid w:val="00EC03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38692">
      <w:bodyDiv w:val="1"/>
      <w:marLeft w:val="0"/>
      <w:marRight w:val="0"/>
      <w:marTop w:val="0"/>
      <w:marBottom w:val="0"/>
      <w:divBdr>
        <w:top w:val="none" w:sz="0" w:space="0" w:color="auto"/>
        <w:left w:val="none" w:sz="0" w:space="0" w:color="auto"/>
        <w:bottom w:val="none" w:sz="0" w:space="0" w:color="auto"/>
        <w:right w:val="none" w:sz="0" w:space="0" w:color="auto"/>
      </w:divBdr>
      <w:divsChild>
        <w:div w:id="1898009295">
          <w:marLeft w:val="0"/>
          <w:marRight w:val="0"/>
          <w:marTop w:val="150"/>
          <w:marBottom w:val="0"/>
          <w:divBdr>
            <w:top w:val="none" w:sz="0" w:space="0" w:color="auto"/>
            <w:left w:val="none" w:sz="0" w:space="0" w:color="auto"/>
            <w:bottom w:val="none" w:sz="0" w:space="0" w:color="auto"/>
            <w:right w:val="none" w:sz="0" w:space="0" w:color="auto"/>
          </w:divBdr>
          <w:divsChild>
            <w:div w:id="1093359985">
              <w:marLeft w:val="0"/>
              <w:marRight w:val="0"/>
              <w:marTop w:val="0"/>
              <w:marBottom w:val="0"/>
              <w:divBdr>
                <w:top w:val="none" w:sz="0" w:space="0" w:color="auto"/>
                <w:left w:val="none" w:sz="0" w:space="0" w:color="auto"/>
                <w:bottom w:val="single" w:sz="6" w:space="6" w:color="EBEBEB"/>
                <w:right w:val="none" w:sz="0" w:space="0" w:color="auto"/>
              </w:divBdr>
            </w:div>
          </w:divsChild>
        </w:div>
      </w:divsChild>
    </w:div>
    <w:div w:id="86466055">
      <w:bodyDiv w:val="1"/>
      <w:marLeft w:val="0"/>
      <w:marRight w:val="0"/>
      <w:marTop w:val="0"/>
      <w:marBottom w:val="0"/>
      <w:divBdr>
        <w:top w:val="none" w:sz="0" w:space="0" w:color="auto"/>
        <w:left w:val="none" w:sz="0" w:space="0" w:color="auto"/>
        <w:bottom w:val="none" w:sz="0" w:space="0" w:color="auto"/>
        <w:right w:val="none" w:sz="0" w:space="0" w:color="auto"/>
      </w:divBdr>
    </w:div>
    <w:div w:id="112864849">
      <w:bodyDiv w:val="1"/>
      <w:marLeft w:val="0"/>
      <w:marRight w:val="0"/>
      <w:marTop w:val="0"/>
      <w:marBottom w:val="0"/>
      <w:divBdr>
        <w:top w:val="none" w:sz="0" w:space="0" w:color="auto"/>
        <w:left w:val="none" w:sz="0" w:space="0" w:color="auto"/>
        <w:bottom w:val="none" w:sz="0" w:space="0" w:color="auto"/>
        <w:right w:val="none" w:sz="0" w:space="0" w:color="auto"/>
      </w:divBdr>
      <w:divsChild>
        <w:div w:id="524752057">
          <w:marLeft w:val="0"/>
          <w:marRight w:val="0"/>
          <w:marTop w:val="0"/>
          <w:marBottom w:val="0"/>
          <w:divBdr>
            <w:top w:val="none" w:sz="0" w:space="0" w:color="auto"/>
            <w:left w:val="none" w:sz="0" w:space="0" w:color="auto"/>
            <w:bottom w:val="none" w:sz="0" w:space="0" w:color="auto"/>
            <w:right w:val="none" w:sz="0" w:space="0" w:color="auto"/>
          </w:divBdr>
          <w:divsChild>
            <w:div w:id="1179544351">
              <w:marLeft w:val="0"/>
              <w:marRight w:val="0"/>
              <w:marTop w:val="0"/>
              <w:marBottom w:val="0"/>
              <w:divBdr>
                <w:top w:val="none" w:sz="0" w:space="0" w:color="auto"/>
                <w:left w:val="none" w:sz="0" w:space="0" w:color="auto"/>
                <w:bottom w:val="single" w:sz="6" w:space="6" w:color="EBEBEB"/>
                <w:right w:val="none" w:sz="0" w:space="0" w:color="auto"/>
              </w:divBdr>
            </w:div>
          </w:divsChild>
        </w:div>
      </w:divsChild>
    </w:div>
    <w:div w:id="118576279">
      <w:bodyDiv w:val="1"/>
      <w:marLeft w:val="0"/>
      <w:marRight w:val="0"/>
      <w:marTop w:val="0"/>
      <w:marBottom w:val="0"/>
      <w:divBdr>
        <w:top w:val="none" w:sz="0" w:space="0" w:color="auto"/>
        <w:left w:val="none" w:sz="0" w:space="0" w:color="auto"/>
        <w:bottom w:val="none" w:sz="0" w:space="0" w:color="auto"/>
        <w:right w:val="none" w:sz="0" w:space="0" w:color="auto"/>
      </w:divBdr>
    </w:div>
    <w:div w:id="164780976">
      <w:bodyDiv w:val="1"/>
      <w:marLeft w:val="0"/>
      <w:marRight w:val="0"/>
      <w:marTop w:val="0"/>
      <w:marBottom w:val="0"/>
      <w:divBdr>
        <w:top w:val="none" w:sz="0" w:space="0" w:color="auto"/>
        <w:left w:val="none" w:sz="0" w:space="0" w:color="auto"/>
        <w:bottom w:val="none" w:sz="0" w:space="0" w:color="auto"/>
        <w:right w:val="none" w:sz="0" w:space="0" w:color="auto"/>
      </w:divBdr>
    </w:div>
    <w:div w:id="390009361">
      <w:bodyDiv w:val="1"/>
      <w:marLeft w:val="0"/>
      <w:marRight w:val="0"/>
      <w:marTop w:val="0"/>
      <w:marBottom w:val="0"/>
      <w:divBdr>
        <w:top w:val="none" w:sz="0" w:space="0" w:color="auto"/>
        <w:left w:val="none" w:sz="0" w:space="0" w:color="auto"/>
        <w:bottom w:val="none" w:sz="0" w:space="0" w:color="auto"/>
        <w:right w:val="none" w:sz="0" w:space="0" w:color="auto"/>
      </w:divBdr>
    </w:div>
    <w:div w:id="642081266">
      <w:bodyDiv w:val="1"/>
      <w:marLeft w:val="0"/>
      <w:marRight w:val="0"/>
      <w:marTop w:val="0"/>
      <w:marBottom w:val="0"/>
      <w:divBdr>
        <w:top w:val="none" w:sz="0" w:space="0" w:color="auto"/>
        <w:left w:val="none" w:sz="0" w:space="0" w:color="auto"/>
        <w:bottom w:val="none" w:sz="0" w:space="0" w:color="auto"/>
        <w:right w:val="none" w:sz="0" w:space="0" w:color="auto"/>
      </w:divBdr>
    </w:div>
    <w:div w:id="888347180">
      <w:bodyDiv w:val="1"/>
      <w:marLeft w:val="0"/>
      <w:marRight w:val="0"/>
      <w:marTop w:val="0"/>
      <w:marBottom w:val="0"/>
      <w:divBdr>
        <w:top w:val="none" w:sz="0" w:space="0" w:color="auto"/>
        <w:left w:val="none" w:sz="0" w:space="0" w:color="auto"/>
        <w:bottom w:val="none" w:sz="0" w:space="0" w:color="auto"/>
        <w:right w:val="none" w:sz="0" w:space="0" w:color="auto"/>
      </w:divBdr>
    </w:div>
    <w:div w:id="978459982">
      <w:bodyDiv w:val="1"/>
      <w:marLeft w:val="0"/>
      <w:marRight w:val="0"/>
      <w:marTop w:val="0"/>
      <w:marBottom w:val="0"/>
      <w:divBdr>
        <w:top w:val="none" w:sz="0" w:space="0" w:color="auto"/>
        <w:left w:val="none" w:sz="0" w:space="0" w:color="auto"/>
        <w:bottom w:val="none" w:sz="0" w:space="0" w:color="auto"/>
        <w:right w:val="none" w:sz="0" w:space="0" w:color="auto"/>
      </w:divBdr>
    </w:div>
    <w:div w:id="1055084070">
      <w:bodyDiv w:val="1"/>
      <w:marLeft w:val="0"/>
      <w:marRight w:val="0"/>
      <w:marTop w:val="0"/>
      <w:marBottom w:val="0"/>
      <w:divBdr>
        <w:top w:val="none" w:sz="0" w:space="0" w:color="auto"/>
        <w:left w:val="none" w:sz="0" w:space="0" w:color="auto"/>
        <w:bottom w:val="none" w:sz="0" w:space="0" w:color="auto"/>
        <w:right w:val="none" w:sz="0" w:space="0" w:color="auto"/>
      </w:divBdr>
    </w:div>
    <w:div w:id="1157264540">
      <w:bodyDiv w:val="1"/>
      <w:marLeft w:val="0"/>
      <w:marRight w:val="0"/>
      <w:marTop w:val="0"/>
      <w:marBottom w:val="0"/>
      <w:divBdr>
        <w:top w:val="none" w:sz="0" w:space="0" w:color="auto"/>
        <w:left w:val="none" w:sz="0" w:space="0" w:color="auto"/>
        <w:bottom w:val="none" w:sz="0" w:space="0" w:color="auto"/>
        <w:right w:val="none" w:sz="0" w:space="0" w:color="auto"/>
      </w:divBdr>
    </w:div>
    <w:div w:id="1316254549">
      <w:bodyDiv w:val="1"/>
      <w:marLeft w:val="0"/>
      <w:marRight w:val="0"/>
      <w:marTop w:val="0"/>
      <w:marBottom w:val="0"/>
      <w:divBdr>
        <w:top w:val="none" w:sz="0" w:space="0" w:color="auto"/>
        <w:left w:val="none" w:sz="0" w:space="0" w:color="auto"/>
        <w:bottom w:val="none" w:sz="0" w:space="0" w:color="auto"/>
        <w:right w:val="none" w:sz="0" w:space="0" w:color="auto"/>
      </w:divBdr>
    </w:div>
    <w:div w:id="1370644891">
      <w:bodyDiv w:val="1"/>
      <w:marLeft w:val="0"/>
      <w:marRight w:val="0"/>
      <w:marTop w:val="0"/>
      <w:marBottom w:val="0"/>
      <w:divBdr>
        <w:top w:val="none" w:sz="0" w:space="0" w:color="auto"/>
        <w:left w:val="none" w:sz="0" w:space="0" w:color="auto"/>
        <w:bottom w:val="none" w:sz="0" w:space="0" w:color="auto"/>
        <w:right w:val="none" w:sz="0" w:space="0" w:color="auto"/>
      </w:divBdr>
    </w:div>
    <w:div w:id="1665663201">
      <w:bodyDiv w:val="1"/>
      <w:marLeft w:val="0"/>
      <w:marRight w:val="0"/>
      <w:marTop w:val="0"/>
      <w:marBottom w:val="0"/>
      <w:divBdr>
        <w:top w:val="none" w:sz="0" w:space="0" w:color="auto"/>
        <w:left w:val="none" w:sz="0" w:space="0" w:color="auto"/>
        <w:bottom w:val="none" w:sz="0" w:space="0" w:color="auto"/>
        <w:right w:val="none" w:sz="0" w:space="0" w:color="auto"/>
      </w:divBdr>
      <w:divsChild>
        <w:div w:id="122427628">
          <w:marLeft w:val="0"/>
          <w:marRight w:val="0"/>
          <w:marTop w:val="0"/>
          <w:marBottom w:val="0"/>
          <w:divBdr>
            <w:top w:val="none" w:sz="0" w:space="0" w:color="auto"/>
            <w:left w:val="none" w:sz="0" w:space="0" w:color="auto"/>
            <w:bottom w:val="none" w:sz="0" w:space="0" w:color="auto"/>
            <w:right w:val="none" w:sz="0" w:space="0" w:color="auto"/>
          </w:divBdr>
        </w:div>
        <w:div w:id="707921466">
          <w:marLeft w:val="0"/>
          <w:marRight w:val="0"/>
          <w:marTop w:val="0"/>
          <w:marBottom w:val="0"/>
          <w:divBdr>
            <w:top w:val="none" w:sz="0" w:space="0" w:color="auto"/>
            <w:left w:val="none" w:sz="0" w:space="0" w:color="auto"/>
            <w:bottom w:val="none" w:sz="0" w:space="0" w:color="auto"/>
            <w:right w:val="none" w:sz="0" w:space="0" w:color="auto"/>
          </w:divBdr>
          <w:divsChild>
            <w:div w:id="520629179">
              <w:marLeft w:val="0"/>
              <w:marRight w:val="0"/>
              <w:marTop w:val="0"/>
              <w:marBottom w:val="0"/>
              <w:divBdr>
                <w:top w:val="none" w:sz="0" w:space="0" w:color="auto"/>
                <w:left w:val="none" w:sz="0" w:space="0" w:color="auto"/>
                <w:bottom w:val="none" w:sz="0" w:space="0" w:color="auto"/>
                <w:right w:val="none" w:sz="0" w:space="0" w:color="auto"/>
              </w:divBdr>
            </w:div>
          </w:divsChild>
        </w:div>
        <w:div w:id="841237002">
          <w:marLeft w:val="0"/>
          <w:marRight w:val="0"/>
          <w:marTop w:val="0"/>
          <w:marBottom w:val="0"/>
          <w:divBdr>
            <w:top w:val="none" w:sz="0" w:space="0" w:color="auto"/>
            <w:left w:val="none" w:sz="0" w:space="0" w:color="auto"/>
            <w:bottom w:val="none" w:sz="0" w:space="0" w:color="auto"/>
            <w:right w:val="none" w:sz="0" w:space="0" w:color="auto"/>
          </w:divBdr>
          <w:divsChild>
            <w:div w:id="1586693155">
              <w:marLeft w:val="0"/>
              <w:marRight w:val="0"/>
              <w:marTop w:val="0"/>
              <w:marBottom w:val="0"/>
              <w:divBdr>
                <w:top w:val="none" w:sz="0" w:space="0" w:color="auto"/>
                <w:left w:val="none" w:sz="0" w:space="0" w:color="auto"/>
                <w:bottom w:val="none" w:sz="0" w:space="0" w:color="auto"/>
                <w:right w:val="none" w:sz="0" w:space="0" w:color="auto"/>
              </w:divBdr>
            </w:div>
          </w:divsChild>
        </w:div>
        <w:div w:id="1262568188">
          <w:marLeft w:val="0"/>
          <w:marRight w:val="0"/>
          <w:marTop w:val="0"/>
          <w:marBottom w:val="0"/>
          <w:divBdr>
            <w:top w:val="none" w:sz="0" w:space="0" w:color="auto"/>
            <w:left w:val="none" w:sz="0" w:space="0" w:color="auto"/>
            <w:bottom w:val="none" w:sz="0" w:space="0" w:color="auto"/>
            <w:right w:val="none" w:sz="0" w:space="0" w:color="auto"/>
          </w:divBdr>
        </w:div>
        <w:div w:id="1268808925">
          <w:marLeft w:val="0"/>
          <w:marRight w:val="0"/>
          <w:marTop w:val="0"/>
          <w:marBottom w:val="0"/>
          <w:divBdr>
            <w:top w:val="none" w:sz="0" w:space="0" w:color="auto"/>
            <w:left w:val="none" w:sz="0" w:space="0" w:color="auto"/>
            <w:bottom w:val="none" w:sz="0" w:space="0" w:color="auto"/>
            <w:right w:val="none" w:sz="0" w:space="0" w:color="auto"/>
          </w:divBdr>
          <w:divsChild>
            <w:div w:id="205456396">
              <w:marLeft w:val="0"/>
              <w:marRight w:val="0"/>
              <w:marTop w:val="0"/>
              <w:marBottom w:val="0"/>
              <w:divBdr>
                <w:top w:val="none" w:sz="0" w:space="0" w:color="auto"/>
                <w:left w:val="none" w:sz="0" w:space="0" w:color="auto"/>
                <w:bottom w:val="none" w:sz="0" w:space="0" w:color="auto"/>
                <w:right w:val="none" w:sz="0" w:space="0" w:color="auto"/>
              </w:divBdr>
              <w:divsChild>
                <w:div w:id="75634646">
                  <w:marLeft w:val="0"/>
                  <w:marRight w:val="0"/>
                  <w:marTop w:val="0"/>
                  <w:marBottom w:val="0"/>
                  <w:divBdr>
                    <w:top w:val="none" w:sz="0" w:space="0" w:color="auto"/>
                    <w:left w:val="none" w:sz="0" w:space="0" w:color="auto"/>
                    <w:bottom w:val="none" w:sz="0" w:space="0" w:color="auto"/>
                    <w:right w:val="none" w:sz="0" w:space="0" w:color="auto"/>
                  </w:divBdr>
                  <w:divsChild>
                    <w:div w:id="80182890">
                      <w:marLeft w:val="0"/>
                      <w:marRight w:val="0"/>
                      <w:marTop w:val="0"/>
                      <w:marBottom w:val="0"/>
                      <w:divBdr>
                        <w:top w:val="none" w:sz="0" w:space="0" w:color="auto"/>
                        <w:left w:val="none" w:sz="0" w:space="0" w:color="auto"/>
                        <w:bottom w:val="none" w:sz="0" w:space="0" w:color="auto"/>
                        <w:right w:val="none" w:sz="0" w:space="0" w:color="auto"/>
                      </w:divBdr>
                    </w:div>
                    <w:div w:id="1547571374">
                      <w:marLeft w:val="0"/>
                      <w:marRight w:val="0"/>
                      <w:marTop w:val="0"/>
                      <w:marBottom w:val="0"/>
                      <w:divBdr>
                        <w:top w:val="none" w:sz="0" w:space="0" w:color="auto"/>
                        <w:left w:val="none" w:sz="0" w:space="0" w:color="auto"/>
                        <w:bottom w:val="none" w:sz="0" w:space="0" w:color="auto"/>
                        <w:right w:val="none" w:sz="0" w:space="0" w:color="auto"/>
                      </w:divBdr>
                    </w:div>
                    <w:div w:id="2012053079">
                      <w:marLeft w:val="0"/>
                      <w:marRight w:val="0"/>
                      <w:marTop w:val="0"/>
                      <w:marBottom w:val="0"/>
                      <w:divBdr>
                        <w:top w:val="none" w:sz="0" w:space="0" w:color="auto"/>
                        <w:left w:val="none" w:sz="0" w:space="0" w:color="auto"/>
                        <w:bottom w:val="none" w:sz="0" w:space="0" w:color="auto"/>
                        <w:right w:val="none" w:sz="0" w:space="0" w:color="auto"/>
                      </w:divBdr>
                    </w:div>
                  </w:divsChild>
                </w:div>
                <w:div w:id="259794949">
                  <w:marLeft w:val="0"/>
                  <w:marRight w:val="0"/>
                  <w:marTop w:val="0"/>
                  <w:marBottom w:val="0"/>
                  <w:divBdr>
                    <w:top w:val="none" w:sz="0" w:space="0" w:color="auto"/>
                    <w:left w:val="none" w:sz="0" w:space="0" w:color="auto"/>
                    <w:bottom w:val="none" w:sz="0" w:space="0" w:color="auto"/>
                    <w:right w:val="none" w:sz="0" w:space="0" w:color="auto"/>
                  </w:divBdr>
                </w:div>
                <w:div w:id="1399862049">
                  <w:marLeft w:val="0"/>
                  <w:marRight w:val="0"/>
                  <w:marTop w:val="0"/>
                  <w:marBottom w:val="0"/>
                  <w:divBdr>
                    <w:top w:val="none" w:sz="0" w:space="0" w:color="auto"/>
                    <w:left w:val="none" w:sz="0" w:space="0" w:color="auto"/>
                    <w:bottom w:val="none" w:sz="0" w:space="0" w:color="auto"/>
                    <w:right w:val="none" w:sz="0" w:space="0" w:color="auto"/>
                  </w:divBdr>
                </w:div>
                <w:div w:id="1742554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556843">
      <w:bodyDiv w:val="1"/>
      <w:marLeft w:val="0"/>
      <w:marRight w:val="0"/>
      <w:marTop w:val="0"/>
      <w:marBottom w:val="0"/>
      <w:divBdr>
        <w:top w:val="none" w:sz="0" w:space="0" w:color="auto"/>
        <w:left w:val="none" w:sz="0" w:space="0" w:color="auto"/>
        <w:bottom w:val="none" w:sz="0" w:space="0" w:color="auto"/>
        <w:right w:val="none" w:sz="0" w:space="0" w:color="auto"/>
      </w:divBdr>
      <w:divsChild>
        <w:div w:id="596332028">
          <w:marLeft w:val="0"/>
          <w:marRight w:val="0"/>
          <w:marTop w:val="0"/>
          <w:marBottom w:val="0"/>
          <w:divBdr>
            <w:top w:val="none" w:sz="0" w:space="0" w:color="auto"/>
            <w:left w:val="none" w:sz="0" w:space="0" w:color="auto"/>
            <w:bottom w:val="none" w:sz="0" w:space="0" w:color="auto"/>
            <w:right w:val="none" w:sz="0" w:space="0" w:color="auto"/>
          </w:divBdr>
        </w:div>
      </w:divsChild>
    </w:div>
    <w:div w:id="1670669039">
      <w:bodyDiv w:val="1"/>
      <w:marLeft w:val="0"/>
      <w:marRight w:val="0"/>
      <w:marTop w:val="0"/>
      <w:marBottom w:val="0"/>
      <w:divBdr>
        <w:top w:val="none" w:sz="0" w:space="0" w:color="auto"/>
        <w:left w:val="none" w:sz="0" w:space="0" w:color="auto"/>
        <w:bottom w:val="none" w:sz="0" w:space="0" w:color="auto"/>
        <w:right w:val="none" w:sz="0" w:space="0" w:color="auto"/>
      </w:divBdr>
    </w:div>
    <w:div w:id="1733891717">
      <w:bodyDiv w:val="1"/>
      <w:marLeft w:val="0"/>
      <w:marRight w:val="0"/>
      <w:marTop w:val="0"/>
      <w:marBottom w:val="0"/>
      <w:divBdr>
        <w:top w:val="none" w:sz="0" w:space="0" w:color="auto"/>
        <w:left w:val="none" w:sz="0" w:space="0" w:color="auto"/>
        <w:bottom w:val="none" w:sz="0" w:space="0" w:color="auto"/>
        <w:right w:val="none" w:sz="0" w:space="0" w:color="auto"/>
      </w:divBdr>
    </w:div>
    <w:div w:id="1774668019">
      <w:bodyDiv w:val="1"/>
      <w:marLeft w:val="0"/>
      <w:marRight w:val="0"/>
      <w:marTop w:val="0"/>
      <w:marBottom w:val="0"/>
      <w:divBdr>
        <w:top w:val="none" w:sz="0" w:space="0" w:color="auto"/>
        <w:left w:val="none" w:sz="0" w:space="0" w:color="auto"/>
        <w:bottom w:val="none" w:sz="0" w:space="0" w:color="auto"/>
        <w:right w:val="none" w:sz="0" w:space="0" w:color="auto"/>
      </w:divBdr>
    </w:div>
    <w:div w:id="1812018906">
      <w:bodyDiv w:val="1"/>
      <w:marLeft w:val="0"/>
      <w:marRight w:val="0"/>
      <w:marTop w:val="0"/>
      <w:marBottom w:val="0"/>
      <w:divBdr>
        <w:top w:val="none" w:sz="0" w:space="0" w:color="auto"/>
        <w:left w:val="none" w:sz="0" w:space="0" w:color="auto"/>
        <w:bottom w:val="none" w:sz="0" w:space="0" w:color="auto"/>
        <w:right w:val="none" w:sz="0" w:space="0" w:color="auto"/>
      </w:divBdr>
    </w:div>
    <w:div w:id="1855025380">
      <w:bodyDiv w:val="1"/>
      <w:marLeft w:val="0"/>
      <w:marRight w:val="0"/>
      <w:marTop w:val="0"/>
      <w:marBottom w:val="0"/>
      <w:divBdr>
        <w:top w:val="none" w:sz="0" w:space="0" w:color="auto"/>
        <w:left w:val="none" w:sz="0" w:space="0" w:color="auto"/>
        <w:bottom w:val="none" w:sz="0" w:space="0" w:color="auto"/>
        <w:right w:val="none" w:sz="0" w:space="0" w:color="auto"/>
      </w:divBdr>
      <w:divsChild>
        <w:div w:id="570425984">
          <w:marLeft w:val="0"/>
          <w:marRight w:val="0"/>
          <w:marTop w:val="0"/>
          <w:marBottom w:val="0"/>
          <w:divBdr>
            <w:top w:val="none" w:sz="0" w:space="0" w:color="auto"/>
            <w:left w:val="none" w:sz="0" w:space="0" w:color="auto"/>
            <w:bottom w:val="none" w:sz="0" w:space="0" w:color="auto"/>
            <w:right w:val="none" w:sz="0" w:space="0" w:color="auto"/>
          </w:divBdr>
        </w:div>
        <w:div w:id="908077627">
          <w:marLeft w:val="0"/>
          <w:marRight w:val="0"/>
          <w:marTop w:val="0"/>
          <w:marBottom w:val="0"/>
          <w:divBdr>
            <w:top w:val="none" w:sz="0" w:space="0" w:color="auto"/>
            <w:left w:val="none" w:sz="0" w:space="0" w:color="auto"/>
            <w:bottom w:val="none" w:sz="0" w:space="0" w:color="auto"/>
            <w:right w:val="none" w:sz="0" w:space="0" w:color="auto"/>
          </w:divBdr>
          <w:divsChild>
            <w:div w:id="1302226822">
              <w:marLeft w:val="0"/>
              <w:marRight w:val="0"/>
              <w:marTop w:val="0"/>
              <w:marBottom w:val="0"/>
              <w:divBdr>
                <w:top w:val="none" w:sz="0" w:space="0" w:color="auto"/>
                <w:left w:val="none" w:sz="0" w:space="0" w:color="auto"/>
                <w:bottom w:val="none" w:sz="0" w:space="0" w:color="auto"/>
                <w:right w:val="none" w:sz="0" w:space="0" w:color="auto"/>
              </w:divBdr>
            </w:div>
          </w:divsChild>
        </w:div>
        <w:div w:id="1511214945">
          <w:marLeft w:val="0"/>
          <w:marRight w:val="0"/>
          <w:marTop w:val="0"/>
          <w:marBottom w:val="0"/>
          <w:divBdr>
            <w:top w:val="none" w:sz="0" w:space="0" w:color="auto"/>
            <w:left w:val="none" w:sz="0" w:space="0" w:color="auto"/>
            <w:bottom w:val="none" w:sz="0" w:space="0" w:color="auto"/>
            <w:right w:val="none" w:sz="0" w:space="0" w:color="auto"/>
          </w:divBdr>
        </w:div>
        <w:div w:id="1527251791">
          <w:marLeft w:val="0"/>
          <w:marRight w:val="0"/>
          <w:marTop w:val="0"/>
          <w:marBottom w:val="0"/>
          <w:divBdr>
            <w:top w:val="none" w:sz="0" w:space="0" w:color="auto"/>
            <w:left w:val="none" w:sz="0" w:space="0" w:color="auto"/>
            <w:bottom w:val="none" w:sz="0" w:space="0" w:color="auto"/>
            <w:right w:val="none" w:sz="0" w:space="0" w:color="auto"/>
          </w:divBdr>
          <w:divsChild>
            <w:div w:id="1671365981">
              <w:marLeft w:val="0"/>
              <w:marRight w:val="0"/>
              <w:marTop w:val="0"/>
              <w:marBottom w:val="0"/>
              <w:divBdr>
                <w:top w:val="none" w:sz="0" w:space="0" w:color="auto"/>
                <w:left w:val="none" w:sz="0" w:space="0" w:color="auto"/>
                <w:bottom w:val="none" w:sz="0" w:space="0" w:color="auto"/>
                <w:right w:val="none" w:sz="0" w:space="0" w:color="auto"/>
              </w:divBdr>
            </w:div>
          </w:divsChild>
        </w:div>
        <w:div w:id="1766462331">
          <w:marLeft w:val="0"/>
          <w:marRight w:val="0"/>
          <w:marTop w:val="0"/>
          <w:marBottom w:val="0"/>
          <w:divBdr>
            <w:top w:val="none" w:sz="0" w:space="0" w:color="auto"/>
            <w:left w:val="none" w:sz="0" w:space="0" w:color="auto"/>
            <w:bottom w:val="none" w:sz="0" w:space="0" w:color="auto"/>
            <w:right w:val="none" w:sz="0" w:space="0" w:color="auto"/>
          </w:divBdr>
          <w:divsChild>
            <w:div w:id="1624311157">
              <w:marLeft w:val="0"/>
              <w:marRight w:val="0"/>
              <w:marTop w:val="0"/>
              <w:marBottom w:val="0"/>
              <w:divBdr>
                <w:top w:val="none" w:sz="0" w:space="0" w:color="auto"/>
                <w:left w:val="none" w:sz="0" w:space="0" w:color="auto"/>
                <w:bottom w:val="none" w:sz="0" w:space="0" w:color="auto"/>
                <w:right w:val="none" w:sz="0" w:space="0" w:color="auto"/>
              </w:divBdr>
              <w:divsChild>
                <w:div w:id="144664372">
                  <w:marLeft w:val="0"/>
                  <w:marRight w:val="0"/>
                  <w:marTop w:val="0"/>
                  <w:marBottom w:val="0"/>
                  <w:divBdr>
                    <w:top w:val="none" w:sz="0" w:space="0" w:color="auto"/>
                    <w:left w:val="none" w:sz="0" w:space="0" w:color="auto"/>
                    <w:bottom w:val="none" w:sz="0" w:space="0" w:color="auto"/>
                    <w:right w:val="none" w:sz="0" w:space="0" w:color="auto"/>
                  </w:divBdr>
                </w:div>
                <w:div w:id="1494762992">
                  <w:marLeft w:val="0"/>
                  <w:marRight w:val="0"/>
                  <w:marTop w:val="0"/>
                  <w:marBottom w:val="0"/>
                  <w:divBdr>
                    <w:top w:val="none" w:sz="0" w:space="0" w:color="auto"/>
                    <w:left w:val="none" w:sz="0" w:space="0" w:color="auto"/>
                    <w:bottom w:val="none" w:sz="0" w:space="0" w:color="auto"/>
                    <w:right w:val="none" w:sz="0" w:space="0" w:color="auto"/>
                  </w:divBdr>
                </w:div>
                <w:div w:id="1709258915">
                  <w:marLeft w:val="0"/>
                  <w:marRight w:val="0"/>
                  <w:marTop w:val="0"/>
                  <w:marBottom w:val="0"/>
                  <w:divBdr>
                    <w:top w:val="none" w:sz="0" w:space="0" w:color="auto"/>
                    <w:left w:val="none" w:sz="0" w:space="0" w:color="auto"/>
                    <w:bottom w:val="none" w:sz="0" w:space="0" w:color="auto"/>
                    <w:right w:val="none" w:sz="0" w:space="0" w:color="auto"/>
                  </w:divBdr>
                  <w:divsChild>
                    <w:div w:id="45179920">
                      <w:marLeft w:val="0"/>
                      <w:marRight w:val="0"/>
                      <w:marTop w:val="0"/>
                      <w:marBottom w:val="0"/>
                      <w:divBdr>
                        <w:top w:val="none" w:sz="0" w:space="0" w:color="auto"/>
                        <w:left w:val="none" w:sz="0" w:space="0" w:color="auto"/>
                        <w:bottom w:val="none" w:sz="0" w:space="0" w:color="auto"/>
                        <w:right w:val="none" w:sz="0" w:space="0" w:color="auto"/>
                      </w:divBdr>
                    </w:div>
                    <w:div w:id="886334496">
                      <w:marLeft w:val="0"/>
                      <w:marRight w:val="0"/>
                      <w:marTop w:val="0"/>
                      <w:marBottom w:val="0"/>
                      <w:divBdr>
                        <w:top w:val="none" w:sz="0" w:space="0" w:color="auto"/>
                        <w:left w:val="none" w:sz="0" w:space="0" w:color="auto"/>
                        <w:bottom w:val="none" w:sz="0" w:space="0" w:color="auto"/>
                        <w:right w:val="none" w:sz="0" w:space="0" w:color="auto"/>
                      </w:divBdr>
                    </w:div>
                    <w:div w:id="1314876223">
                      <w:marLeft w:val="0"/>
                      <w:marRight w:val="0"/>
                      <w:marTop w:val="0"/>
                      <w:marBottom w:val="0"/>
                      <w:divBdr>
                        <w:top w:val="none" w:sz="0" w:space="0" w:color="auto"/>
                        <w:left w:val="none" w:sz="0" w:space="0" w:color="auto"/>
                        <w:bottom w:val="none" w:sz="0" w:space="0" w:color="auto"/>
                        <w:right w:val="none" w:sz="0" w:space="0" w:color="auto"/>
                      </w:divBdr>
                    </w:div>
                  </w:divsChild>
                </w:div>
                <w:div w:id="1962953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737950">
      <w:bodyDiv w:val="1"/>
      <w:marLeft w:val="0"/>
      <w:marRight w:val="0"/>
      <w:marTop w:val="0"/>
      <w:marBottom w:val="0"/>
      <w:divBdr>
        <w:top w:val="none" w:sz="0" w:space="0" w:color="auto"/>
        <w:left w:val="none" w:sz="0" w:space="0" w:color="auto"/>
        <w:bottom w:val="none" w:sz="0" w:space="0" w:color="auto"/>
        <w:right w:val="none" w:sz="0" w:space="0" w:color="auto"/>
      </w:divBdr>
      <w:divsChild>
        <w:div w:id="1320033792">
          <w:marLeft w:val="0"/>
          <w:marRight w:val="0"/>
          <w:marTop w:val="150"/>
          <w:marBottom w:val="0"/>
          <w:divBdr>
            <w:top w:val="none" w:sz="0" w:space="0" w:color="auto"/>
            <w:left w:val="none" w:sz="0" w:space="0" w:color="auto"/>
            <w:bottom w:val="none" w:sz="0" w:space="0" w:color="auto"/>
            <w:right w:val="none" w:sz="0" w:space="0" w:color="auto"/>
          </w:divBdr>
          <w:divsChild>
            <w:div w:id="615530282">
              <w:marLeft w:val="0"/>
              <w:marRight w:val="0"/>
              <w:marTop w:val="0"/>
              <w:marBottom w:val="0"/>
              <w:divBdr>
                <w:top w:val="none" w:sz="0" w:space="0" w:color="auto"/>
                <w:left w:val="none" w:sz="0" w:space="0" w:color="auto"/>
                <w:bottom w:val="single" w:sz="6" w:space="6" w:color="EBEBEB"/>
                <w:right w:val="none" w:sz="0" w:space="0" w:color="auto"/>
              </w:divBdr>
            </w:div>
          </w:divsChild>
        </w:div>
      </w:divsChild>
    </w:div>
    <w:div w:id="211366832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iue.edu/artsandsciences/biology/ressner/" TargetMode="External"/><Relationship Id="rId18" Type="http://schemas.openxmlformats.org/officeDocument/2006/relationships/hyperlink" Target="http://office365.siue.edu/" TargetMode="External"/><Relationship Id="rId26" Type="http://schemas.openxmlformats.org/officeDocument/2006/relationships/hyperlink" Target="https://www.siue.edu/policies/3c2.shtml" TargetMode="External"/><Relationship Id="rId3" Type="http://schemas.openxmlformats.org/officeDocument/2006/relationships/customXml" Target="../customXml/item3.xml"/><Relationship Id="rId21" Type="http://schemas.openxmlformats.org/officeDocument/2006/relationships/hyperlink" Target="http://www.siue.edu/policies/3c2.shtml"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java.com/en/download/index.jsp" TargetMode="External"/><Relationship Id="rId25" Type="http://schemas.openxmlformats.org/officeDocument/2006/relationships/hyperlink" Target="https://www.siue.edu/about/announcements/coronavirus/illness-exposure/index.shtml" TargetMode="External"/><Relationship Id="rId2" Type="http://schemas.openxmlformats.org/officeDocument/2006/relationships/customXml" Target="../customXml/item2.xml"/><Relationship Id="rId16" Type="http://schemas.openxmlformats.org/officeDocument/2006/relationships/hyperlink" Target="http://get.adobe.com/reader/?promoid=HRZAC" TargetMode="External"/><Relationship Id="rId20" Type="http://schemas.openxmlformats.org/officeDocument/2006/relationships/hyperlink" Target="http://www.siue.edu/policies/1a1.shtml"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mailto:myaccess@siue.edu" TargetMode="External"/><Relationship Id="rId5" Type="http://schemas.openxmlformats.org/officeDocument/2006/relationships/numbering" Target="numbering.xml"/><Relationship Id="rId15" Type="http://schemas.openxmlformats.org/officeDocument/2006/relationships/hyperlink" Target="http://www.siue.edu/textbook/" TargetMode="External"/><Relationship Id="rId23" Type="http://schemas.openxmlformats.org/officeDocument/2006/relationships/hyperlink" Target="tel:618-650-3726"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albion.com/netiquette/corerules.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ssner@siue.edu" TargetMode="External"/><Relationship Id="rId22" Type="http://schemas.openxmlformats.org/officeDocument/2006/relationships/hyperlink" Target="mailto:myaccess@siue.edu" TargetMode="External"/><Relationship Id="rId27" Type="http://schemas.openxmlformats.org/officeDocument/2006/relationships/hyperlink" Target="https://www.siue.edu/policies/3c1.shtml"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4FBEEBC5FC8246B4785EB5CD646A73" ma:contentTypeVersion="" ma:contentTypeDescription="Create a new document." ma:contentTypeScope="" ma:versionID="6c92966243aab0754cd0334db9dedf84">
  <xsd:schema xmlns:xsd="http://www.w3.org/2001/XMLSchema" xmlns:xs="http://www.w3.org/2001/XMLSchema" xmlns:p="http://schemas.microsoft.com/office/2006/metadata/properties" xmlns:ns1="http://schemas.microsoft.com/sharepoint/v3" targetNamespace="http://schemas.microsoft.com/office/2006/metadata/properties" ma:root="true" ma:fieldsID="a80533e4615cac57b3f88a6c73745659"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71BB-BE21-493D-A87A-F64DFA08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A3EE45-F27D-4CFF-A552-5E2EDEC878D7}">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DB14A8AD-4705-4EAF-83D8-848EA83EB7A4}">
  <ds:schemaRefs>
    <ds:schemaRef ds:uri="http://schemas.microsoft.com/sharepoint/v3/contenttype/forms"/>
  </ds:schemaRefs>
</ds:datastoreItem>
</file>

<file path=customXml/itemProps4.xml><?xml version="1.0" encoding="utf-8"?>
<ds:datastoreItem xmlns:ds="http://schemas.openxmlformats.org/officeDocument/2006/customXml" ds:itemID="{D4B81576-64C2-4616-8B24-ACD0522762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3739</Words>
  <Characters>21318</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SIUE</Company>
  <LinksUpToDate>false</LinksUpToDate>
  <CharactersWithSpaces>25007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Wayne Nelson</dc:creator>
  <cp:keywords/>
  <dc:description/>
  <cp:lastModifiedBy>Rick Essner</cp:lastModifiedBy>
  <cp:revision>2</cp:revision>
  <cp:lastPrinted>2017-03-23T17:48:00Z</cp:lastPrinted>
  <dcterms:created xsi:type="dcterms:W3CDTF">2021-10-07T21:39:00Z</dcterms:created>
  <dcterms:modified xsi:type="dcterms:W3CDTF">2021-10-07T21:39:00Z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0x010100894FBEEBC5FC8246B4785EB5CD646A73</vt:lpwstr>
  </property>
</Properties>
</file>