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804BB" w14:textId="77777777" w:rsidR="00327B37" w:rsidRPr="002F05F6" w:rsidRDefault="00327B37" w:rsidP="00327B37">
      <w:pPr>
        <w:pStyle w:val="Header"/>
        <w:jc w:val="right"/>
      </w:pPr>
      <w:r>
        <w:rPr>
          <w:noProof/>
        </w:rPr>
        <w:drawing>
          <wp:inline distT="0" distB="0" distL="0" distR="0" wp14:anchorId="3E35DBF6" wp14:editId="334441A3">
            <wp:extent cx="1314989" cy="725984"/>
            <wp:effectExtent l="0" t="0" r="0" b="0"/>
            <wp:docPr id="1827599042" name="Picture 1827599042" descr="SIUE logo in black, red, and white. Text: SIUE Coug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4989" cy="725984"/>
                    </a:xfrm>
                    <a:prstGeom prst="rect">
                      <a:avLst/>
                    </a:prstGeom>
                  </pic:spPr>
                </pic:pic>
              </a:graphicData>
            </a:graphic>
          </wp:inline>
        </w:drawing>
      </w:r>
    </w:p>
    <w:p w14:paraId="486A46E2" w14:textId="77777777" w:rsidR="00327B37" w:rsidRPr="002F05F6" w:rsidRDefault="00327B37" w:rsidP="00327B37">
      <w:pPr>
        <w:pStyle w:val="Header"/>
        <w:jc w:val="right"/>
      </w:pPr>
      <w:r>
        <w:rPr>
          <w:rFonts w:eastAsia="Verdana" w:cs="Verdana"/>
        </w:rPr>
        <w:t>CJ-111</w:t>
      </w:r>
    </w:p>
    <w:p w14:paraId="302E3AD9" w14:textId="3B8C44FF" w:rsidR="00327B37" w:rsidRPr="002F05F6" w:rsidRDefault="00327B37" w:rsidP="00327B37">
      <w:pPr>
        <w:pStyle w:val="Header"/>
        <w:jc w:val="right"/>
        <w:rPr>
          <w:rFonts w:eastAsia="Verdana" w:cs="Verdana"/>
        </w:rPr>
      </w:pPr>
      <w:r>
        <w:rPr>
          <w:rFonts w:eastAsia="Verdana" w:cs="Verdana"/>
        </w:rPr>
        <w:t>Introduction to Criminal Justice</w:t>
      </w:r>
      <w:r>
        <w:br/>
      </w:r>
      <w:r>
        <w:rPr>
          <w:rFonts w:eastAsia="Verdana" w:cs="Verdana"/>
        </w:rPr>
        <w:t>Online</w:t>
      </w:r>
    </w:p>
    <w:p w14:paraId="78945C23" w14:textId="77777777" w:rsidR="00327B37" w:rsidRDefault="00327B37" w:rsidP="00327B37">
      <w:pPr>
        <w:pStyle w:val="Header"/>
        <w:jc w:val="right"/>
        <w:rPr>
          <w:rFonts w:eastAsia="Verdana" w:cs="Verdana"/>
        </w:rPr>
      </w:pPr>
      <w:r w:rsidRPr="50A226EB">
        <w:rPr>
          <w:rFonts w:eastAsia="Verdana" w:cs="Verdana"/>
        </w:rPr>
        <w:t xml:space="preserve">Department of </w:t>
      </w:r>
      <w:r>
        <w:rPr>
          <w:rFonts w:eastAsia="Verdana" w:cs="Verdana"/>
        </w:rPr>
        <w:t>Criminal Justice Studies</w:t>
      </w:r>
    </w:p>
    <w:p w14:paraId="6E9FAB97" w14:textId="77777777" w:rsidR="00327B37" w:rsidRPr="00DF22C8" w:rsidRDefault="00955A9C" w:rsidP="00327B37">
      <w:pPr>
        <w:pStyle w:val="Header"/>
        <w:jc w:val="right"/>
        <w:rPr>
          <w:szCs w:val="22"/>
        </w:rPr>
      </w:pPr>
      <w:hyperlink r:id="rId8" w:history="1">
        <w:r w:rsidR="00327B37">
          <w:rPr>
            <w:rStyle w:val="Hyperlink"/>
          </w:rPr>
          <w:t>Criminal Justice - About | SIUE</w:t>
        </w:r>
      </w:hyperlink>
    </w:p>
    <w:p w14:paraId="7E86A9E0" w14:textId="5AD39E29" w:rsidR="00327B37" w:rsidRDefault="00327B37" w:rsidP="00327B37">
      <w:pPr>
        <w:pStyle w:val="Header"/>
        <w:jc w:val="right"/>
        <w:rPr>
          <w:rFonts w:eastAsia="Verdana" w:cs="Verdana"/>
        </w:rPr>
      </w:pPr>
      <w:r>
        <w:rPr>
          <w:rFonts w:eastAsia="Verdana" w:cs="Verdana"/>
        </w:rPr>
        <w:t>Winter Session 2025</w:t>
      </w:r>
    </w:p>
    <w:p w14:paraId="0F2FF77B" w14:textId="0C813270" w:rsidR="00327B37" w:rsidRDefault="00327B37" w:rsidP="00327B37">
      <w:pPr>
        <w:pStyle w:val="Header"/>
        <w:jc w:val="right"/>
        <w:rPr>
          <w:rFonts w:eastAsia="Verdana" w:cs="Verdana"/>
        </w:rPr>
      </w:pPr>
      <w:r>
        <w:rPr>
          <w:rFonts w:eastAsia="Verdana" w:cs="Verdana"/>
        </w:rPr>
        <w:t>December 16, 2024-January 5, 2025</w:t>
      </w:r>
    </w:p>
    <w:p w14:paraId="67947E22" w14:textId="77777777" w:rsidR="002E2C72" w:rsidRDefault="002E2C72" w:rsidP="00D723DC">
      <w:pPr>
        <w:pStyle w:val="Header"/>
        <w:jc w:val="right"/>
        <w:rPr>
          <w:rFonts w:eastAsia="Verdana" w:cs="Verdana"/>
        </w:rPr>
      </w:pPr>
    </w:p>
    <w:p w14:paraId="16FE7DF8" w14:textId="77777777" w:rsidR="00D723DC" w:rsidRPr="00512A37" w:rsidRDefault="00D723DC" w:rsidP="00512A37">
      <w:pPr>
        <w:pStyle w:val="Heading1"/>
      </w:pPr>
      <w:r w:rsidRPr="00512A37">
        <w:t>About the Instructor</w:t>
      </w:r>
    </w:p>
    <w:p w14:paraId="3C334346" w14:textId="319B0C2D" w:rsidR="00D723DC" w:rsidRPr="002F05F6" w:rsidRDefault="45F8ADAB" w:rsidP="00D723DC">
      <w:r>
        <w:t>Name: Rachel Cousert</w:t>
      </w:r>
    </w:p>
    <w:p w14:paraId="15A8A667" w14:textId="4A36FE48" w:rsidR="00D723DC" w:rsidRPr="002F05F6" w:rsidRDefault="45F8ADAB" w:rsidP="00D723DC">
      <w:r>
        <w:t>Phone: 618-650-3713</w:t>
      </w:r>
      <w:r w:rsidR="00512A37">
        <w:t xml:space="preserve"> (does not accept texts, email is preferred)</w:t>
      </w:r>
    </w:p>
    <w:p w14:paraId="02048C52" w14:textId="18648D21" w:rsidR="00D723DC" w:rsidRPr="002F05F6" w:rsidRDefault="45F8ADAB" w:rsidP="00D723DC">
      <w:r>
        <w:t>Email: rcouser@siue.edu</w:t>
      </w:r>
    </w:p>
    <w:p w14:paraId="0387E389" w14:textId="74436221" w:rsidR="00D723DC" w:rsidRPr="002F05F6" w:rsidRDefault="45F8ADAB" w:rsidP="45F8ADAB">
      <w:r>
        <w:t xml:space="preserve">Office Hours: </w:t>
      </w:r>
      <w:r w:rsidR="00B32086">
        <w:t>Thursdays 9am-10am via zoom, please email me prior to obtain the zoom link</w:t>
      </w:r>
    </w:p>
    <w:p w14:paraId="0F30A5AA" w14:textId="58587BF9" w:rsidR="00D723DC" w:rsidRPr="00512A37" w:rsidRDefault="165E3A6F" w:rsidP="00512A37">
      <w:pPr>
        <w:pStyle w:val="Heading2"/>
      </w:pPr>
      <w:r w:rsidRPr="00512A37">
        <w:t xml:space="preserve">Welcome </w:t>
      </w:r>
    </w:p>
    <w:p w14:paraId="58501947" w14:textId="19493A3A" w:rsidR="00D723DC" w:rsidRPr="002F05F6" w:rsidRDefault="1A4E5585" w:rsidP="00D723DC">
      <w:r w:rsidRPr="1A4E5585">
        <w:rPr>
          <w:rFonts w:eastAsia="Verdana"/>
        </w:rPr>
        <w:t xml:space="preserve">Welcome to </w:t>
      </w:r>
      <w:r w:rsidR="00663F8D">
        <w:rPr>
          <w:rFonts w:eastAsia="Verdana"/>
        </w:rPr>
        <w:t>Introduction to Criminal Justice</w:t>
      </w:r>
      <w:r w:rsidR="00CF126B">
        <w:rPr>
          <w:rFonts w:eastAsia="Verdana"/>
        </w:rPr>
        <w:t>!</w:t>
      </w:r>
      <w:r w:rsidR="00663F8D">
        <w:rPr>
          <w:rFonts w:eastAsia="Verdana"/>
        </w:rPr>
        <w:t xml:space="preserve"> </w:t>
      </w:r>
      <w:r w:rsidR="00663F8D" w:rsidRPr="1A4E5585">
        <w:rPr>
          <w:rFonts w:eastAsia="Verdana"/>
        </w:rPr>
        <w:t xml:space="preserve">This is one of my favorite classes to teach as I believe </w:t>
      </w:r>
      <w:r w:rsidR="00663F8D">
        <w:rPr>
          <w:rFonts w:eastAsia="Verdana"/>
        </w:rPr>
        <w:t>introducing you to the system lays the groundwork for future classes and give students the opportunity to learn about all the potential career paths in criminal justice</w:t>
      </w:r>
      <w:r w:rsidR="00663F8D" w:rsidRPr="1A4E5585">
        <w:rPr>
          <w:rFonts w:eastAsia="Verdana"/>
        </w:rPr>
        <w:t xml:space="preserve">. What I like about the textbook is it </w:t>
      </w:r>
      <w:r w:rsidR="00663F8D">
        <w:rPr>
          <w:rFonts w:eastAsia="Verdana"/>
        </w:rPr>
        <w:t xml:space="preserve">provides detailed information about each component of the criminal justice system and it </w:t>
      </w:r>
      <w:r w:rsidR="00663F8D" w:rsidRPr="1A4E5585">
        <w:rPr>
          <w:rFonts w:eastAsia="Verdana"/>
        </w:rPr>
        <w:t xml:space="preserve">discusses current practices </w:t>
      </w:r>
      <w:r w:rsidR="00663F8D">
        <w:rPr>
          <w:rFonts w:eastAsia="Verdana"/>
        </w:rPr>
        <w:t>in law enforcement, the courts, and corrections.</w:t>
      </w:r>
    </w:p>
    <w:p w14:paraId="13E6A208" w14:textId="77777777" w:rsidR="00D723DC" w:rsidRPr="00D723DC" w:rsidRDefault="45F8ADAB" w:rsidP="00512A37">
      <w:pPr>
        <w:pStyle w:val="Heading2"/>
        <w:rPr>
          <w:rStyle w:val="Heading2Char"/>
          <w:b/>
          <w:bCs/>
        </w:rPr>
      </w:pPr>
      <w:r w:rsidRPr="45F8ADAB">
        <w:rPr>
          <w:rStyle w:val="Heading2Char"/>
          <w:b/>
          <w:bCs/>
        </w:rPr>
        <w:t>Bio</w:t>
      </w:r>
    </w:p>
    <w:p w14:paraId="712084AF" w14:textId="635D4B1B" w:rsidR="45F8ADAB" w:rsidRPr="00663F8D" w:rsidRDefault="45F8ADAB" w:rsidP="45F8ADAB">
      <w:pPr>
        <w:spacing w:after="120"/>
      </w:pPr>
      <w:r w:rsidRPr="45F8ADAB">
        <w:rPr>
          <w:rFonts w:eastAsia="Calibri" w:cs="Calibri"/>
          <w:szCs w:val="22"/>
        </w:rPr>
        <w:t>I received my Master of Science in Criminal Justice from the University of Cincinnati in 2006. My experience includes working as an adult and juvenile probation officer in Sangamon County, Springfield, from 2007 until 2017.  My particular interests in the field of criminal justice include evidence-based practices in community corrections and high-risk juvenile delinquents. Courses I have taught include Introduction to Criminal Justice, Introduction to Law Enforcement, Introduction to Corrections, Criminal Law, Juvenile Justice, and Community Corrections.</w:t>
      </w:r>
      <w:r w:rsidR="00663F8D">
        <w:rPr>
          <w:rFonts w:eastAsia="Calibri" w:cs="Calibri"/>
          <w:szCs w:val="22"/>
        </w:rPr>
        <w:t xml:space="preserve"> </w:t>
      </w:r>
      <w:r w:rsidR="00663F8D">
        <w:rPr>
          <w:rFonts w:eastAsia="Calibri" w:cs="Calibri"/>
        </w:rPr>
        <w:t>I also help coordinate the annual Criminal Justice Career Fair in the spring semester, and I am the co-faculty advisor for the student-led Criminal Justice Club.</w:t>
      </w:r>
    </w:p>
    <w:p w14:paraId="42646D21" w14:textId="77777777" w:rsidR="00663F8D" w:rsidRPr="00D723DC" w:rsidRDefault="00663F8D" w:rsidP="00512A37">
      <w:pPr>
        <w:pStyle w:val="Heading2"/>
        <w:rPr>
          <w:rStyle w:val="Heading2Char"/>
          <w:b/>
          <w:bCs/>
        </w:rPr>
      </w:pPr>
      <w:r w:rsidRPr="00D723DC">
        <w:rPr>
          <w:rStyle w:val="Heading2Char"/>
          <w:b/>
          <w:bCs/>
        </w:rPr>
        <w:t>Teaching Philosophy</w:t>
      </w:r>
    </w:p>
    <w:p w14:paraId="7D65B883" w14:textId="3AC5E786" w:rsidR="00663F8D" w:rsidRDefault="00663F8D" w:rsidP="45F8ADAB">
      <w:pPr>
        <w:spacing w:after="120"/>
        <w:rPr>
          <w:szCs w:val="22"/>
        </w:rPr>
      </w:pPr>
      <w:r>
        <w:rPr>
          <w:rFonts w:eastAsia="Verdana" w:cs="Verdana"/>
        </w:rPr>
        <w:t>I believe in a welcoming, inclusive teaching environment that imparts current and relevant information in the criminal justice system.  I encourage student participation and a respectful discussion of topics. I firmly believe that having good communication skills and utilizing critical thinking is essential for success in college and in the future.  In my classes, I favor a combination of lecture, discussion, student notetaking, the occasional video or guest speaker, and exams that assess your knowledge of the material.</w:t>
      </w:r>
    </w:p>
    <w:p w14:paraId="0D943D64" w14:textId="77777777" w:rsidR="00D723DC" w:rsidRPr="00D723DC" w:rsidRDefault="45F8ADAB" w:rsidP="00512A37">
      <w:pPr>
        <w:pStyle w:val="Heading2"/>
        <w:rPr>
          <w:rStyle w:val="Heading2Char"/>
          <w:b/>
          <w:bCs/>
        </w:rPr>
      </w:pPr>
      <w:r w:rsidRPr="45F8ADAB">
        <w:rPr>
          <w:rStyle w:val="Heading2Char"/>
          <w:b/>
          <w:bCs/>
        </w:rPr>
        <w:t>Communicating with the instructor</w:t>
      </w:r>
    </w:p>
    <w:p w14:paraId="3A8C8D51" w14:textId="0EB22139" w:rsidR="45F8ADAB" w:rsidRDefault="1A4E5585" w:rsidP="45F8ADAB">
      <w:pPr>
        <w:spacing w:after="120"/>
      </w:pPr>
      <w:r w:rsidRPr="1A4E5585">
        <w:rPr>
          <w:rFonts w:eastAsia="Calibri" w:cs="Calibri"/>
        </w:rPr>
        <w:t>The best way to communicate with me is by email</w:t>
      </w:r>
      <w:r w:rsidR="007161FC">
        <w:rPr>
          <w:rFonts w:eastAsia="Calibri" w:cs="Calibri"/>
        </w:rPr>
        <w:t xml:space="preserve"> or during office hours. </w:t>
      </w:r>
      <w:r w:rsidRPr="1A4E5585">
        <w:rPr>
          <w:rFonts w:eastAsia="Calibri" w:cs="Calibri"/>
        </w:rPr>
        <w:t xml:space="preserve"> I will attempt to respond to all emails/questions within </w:t>
      </w:r>
      <w:r w:rsidR="00663F8D">
        <w:rPr>
          <w:rFonts w:eastAsia="Calibri" w:cs="Calibri"/>
        </w:rPr>
        <w:t>48</w:t>
      </w:r>
      <w:r w:rsidRPr="1A4E5585">
        <w:rPr>
          <w:rFonts w:eastAsia="Calibri" w:cs="Calibri"/>
        </w:rPr>
        <w:t xml:space="preserve"> hours. On Blackboard there is also a Question/Answer Discussion Forum that anyone may post and reply in.</w:t>
      </w:r>
    </w:p>
    <w:p w14:paraId="2C033B22" w14:textId="77777777" w:rsidR="00D723DC" w:rsidRPr="002F05F6" w:rsidRDefault="00D723DC" w:rsidP="00512A37">
      <w:pPr>
        <w:pStyle w:val="Heading1"/>
      </w:pPr>
      <w:r w:rsidRPr="50A226EB">
        <w:t>About the Course</w:t>
      </w:r>
    </w:p>
    <w:p w14:paraId="13004C5D" w14:textId="448A697B" w:rsidR="00D723DC" w:rsidRDefault="45F8ADAB" w:rsidP="00512A37">
      <w:pPr>
        <w:pStyle w:val="Heading2"/>
        <w:rPr>
          <w:rStyle w:val="Heading2Char"/>
          <w:b/>
          <w:bCs/>
        </w:rPr>
      </w:pPr>
      <w:r w:rsidRPr="005862AA">
        <w:rPr>
          <w:rStyle w:val="Heading2Char"/>
          <w:b/>
          <w:bCs/>
        </w:rPr>
        <w:t>Course description</w:t>
      </w:r>
    </w:p>
    <w:p w14:paraId="0CFD6343" w14:textId="73F6CE10" w:rsidR="00E40080" w:rsidRPr="00E40080" w:rsidRDefault="00E40080" w:rsidP="00E40080">
      <w:pPr>
        <w:rPr>
          <w:rFonts w:cstheme="minorHAnsi"/>
        </w:rPr>
      </w:pPr>
      <w:r w:rsidRPr="00461383">
        <w:rPr>
          <w:rFonts w:cstheme="minorHAnsi"/>
        </w:rPr>
        <w:t>Introduction to the system of Criminal Justice including police, courts, and corrections.</w:t>
      </w:r>
    </w:p>
    <w:p w14:paraId="40FA0BBE" w14:textId="77777777" w:rsidR="00D723DC" w:rsidRPr="00D723DC" w:rsidRDefault="45F8ADAB" w:rsidP="00512A37">
      <w:pPr>
        <w:pStyle w:val="Heading2"/>
        <w:rPr>
          <w:rStyle w:val="Heading2Char"/>
          <w:b/>
          <w:bCs/>
        </w:rPr>
      </w:pPr>
      <w:r w:rsidRPr="45F8ADAB">
        <w:rPr>
          <w:rStyle w:val="Heading2Char"/>
          <w:b/>
          <w:bCs/>
        </w:rPr>
        <w:t>Prerequisite knowledge and credit hours</w:t>
      </w:r>
    </w:p>
    <w:p w14:paraId="3A0362D9" w14:textId="6723F31B" w:rsidR="45F8ADAB" w:rsidRDefault="003A6E0F" w:rsidP="45F8ADAB">
      <w:pPr>
        <w:spacing w:after="120"/>
      </w:pPr>
      <w:r>
        <w:rPr>
          <w:rFonts w:eastAsia="Verdana" w:cs="Verdana"/>
        </w:rPr>
        <w:t xml:space="preserve">No prerequisite. </w:t>
      </w:r>
      <w:r w:rsidR="45F8ADAB" w:rsidRPr="45F8ADAB">
        <w:rPr>
          <w:rFonts w:eastAsia="Verdana" w:cs="Verdana"/>
        </w:rPr>
        <w:t>3 credit hours</w:t>
      </w:r>
    </w:p>
    <w:p w14:paraId="7AEA6216" w14:textId="77777777" w:rsidR="00A07491" w:rsidRPr="00D723DC" w:rsidRDefault="00A07491" w:rsidP="00512A37">
      <w:pPr>
        <w:pStyle w:val="Heading2"/>
        <w:rPr>
          <w:rStyle w:val="Heading2Char"/>
        </w:rPr>
      </w:pPr>
      <w:r w:rsidRPr="00D723DC">
        <w:rPr>
          <w:rStyle w:val="Heading2Char"/>
          <w:b/>
          <w:bCs/>
        </w:rPr>
        <w:lastRenderedPageBreak/>
        <w:t>Course goals and objectives</w:t>
      </w:r>
    </w:p>
    <w:p w14:paraId="0CC1E72C" w14:textId="77777777" w:rsidR="00A07491" w:rsidRPr="0096511C" w:rsidRDefault="00A07491" w:rsidP="00A07491">
      <w:pPr>
        <w:numPr>
          <w:ilvl w:val="0"/>
          <w:numId w:val="26"/>
        </w:numPr>
        <w:shd w:val="clear" w:color="auto" w:fill="FFFFFF"/>
        <w:spacing w:after="100" w:afterAutospacing="1"/>
        <w:rPr>
          <w:rFonts w:eastAsia="Times New Roman" w:cs="Calibri"/>
          <w:color w:val="000000"/>
        </w:rPr>
      </w:pPr>
      <w:r w:rsidRPr="0096511C">
        <w:rPr>
          <w:rFonts w:eastAsia="Times New Roman" w:cs="Calibri"/>
          <w:color w:val="000000"/>
          <w:bdr w:val="none" w:sz="0" w:space="0" w:color="auto" w:frame="1"/>
        </w:rPr>
        <w:t>Interact with fellow students and be exposed to diverse opinions and ideas.</w:t>
      </w:r>
    </w:p>
    <w:p w14:paraId="05CE3C29" w14:textId="77777777" w:rsidR="00A07491" w:rsidRPr="0096511C" w:rsidRDefault="00A07491" w:rsidP="00A07491">
      <w:pPr>
        <w:numPr>
          <w:ilvl w:val="0"/>
          <w:numId w:val="26"/>
        </w:numPr>
        <w:shd w:val="clear" w:color="auto" w:fill="FFFFFF"/>
        <w:spacing w:after="100" w:afterAutospacing="1"/>
        <w:rPr>
          <w:rFonts w:eastAsia="Times New Roman" w:cs="Calibri"/>
          <w:color w:val="000000"/>
        </w:rPr>
      </w:pPr>
      <w:r w:rsidRPr="0096511C">
        <w:rPr>
          <w:rFonts w:eastAsia="Times New Roman" w:cs="Calibri"/>
          <w:color w:val="000000"/>
          <w:bdr w:val="none" w:sz="0" w:space="0" w:color="auto" w:frame="1"/>
        </w:rPr>
        <w:t>Analyze the different sources of crime statistics.</w:t>
      </w:r>
    </w:p>
    <w:p w14:paraId="53E694B6" w14:textId="77777777" w:rsidR="00A07491" w:rsidRPr="0096511C" w:rsidRDefault="00A07491" w:rsidP="00A07491">
      <w:pPr>
        <w:numPr>
          <w:ilvl w:val="0"/>
          <w:numId w:val="26"/>
        </w:numPr>
        <w:shd w:val="clear" w:color="auto" w:fill="FFFFFF"/>
        <w:spacing w:after="100" w:afterAutospacing="1"/>
        <w:rPr>
          <w:rFonts w:eastAsia="Times New Roman" w:cs="Calibri"/>
          <w:color w:val="000000"/>
        </w:rPr>
      </w:pPr>
      <w:r w:rsidRPr="0096511C">
        <w:rPr>
          <w:rFonts w:eastAsia="Times New Roman" w:cs="Calibri"/>
          <w:color w:val="000000"/>
        </w:rPr>
        <w:t>Explain the hiring process, tasks, constitutional limitations, and current issues in law enforcement.</w:t>
      </w:r>
    </w:p>
    <w:p w14:paraId="4FE3DD36" w14:textId="77777777" w:rsidR="00A07491" w:rsidRPr="0096511C" w:rsidRDefault="00A07491" w:rsidP="00A07491">
      <w:pPr>
        <w:numPr>
          <w:ilvl w:val="0"/>
          <w:numId w:val="26"/>
        </w:numPr>
        <w:shd w:val="clear" w:color="auto" w:fill="FFFFFF"/>
        <w:spacing w:after="100" w:afterAutospacing="1"/>
        <w:rPr>
          <w:rFonts w:eastAsia="Times New Roman" w:cs="Calibri"/>
          <w:color w:val="000000"/>
        </w:rPr>
      </w:pPr>
      <w:r w:rsidRPr="0096511C">
        <w:rPr>
          <w:rFonts w:eastAsia="Times New Roman" w:cs="Calibri"/>
          <w:color w:val="000000"/>
        </w:rPr>
        <w:t>Examine the court process including the selection of, roles, and practices of attorneys and judges.</w:t>
      </w:r>
    </w:p>
    <w:p w14:paraId="73AA4B50" w14:textId="77777777" w:rsidR="00A07491" w:rsidRDefault="00A07491" w:rsidP="00A07491">
      <w:pPr>
        <w:numPr>
          <w:ilvl w:val="0"/>
          <w:numId w:val="26"/>
        </w:numPr>
        <w:shd w:val="clear" w:color="auto" w:fill="FFFFFF"/>
        <w:spacing w:after="100" w:afterAutospacing="1"/>
        <w:rPr>
          <w:rFonts w:eastAsia="Times New Roman" w:cs="Calibri"/>
          <w:color w:val="000000"/>
        </w:rPr>
      </w:pPr>
      <w:r w:rsidRPr="0096511C">
        <w:rPr>
          <w:rFonts w:eastAsia="Times New Roman" w:cs="Calibri"/>
          <w:color w:val="000000"/>
        </w:rPr>
        <w:t>Describe the types of correctional options, tasks, and current issues in jail, prisons, probation, and parole.</w:t>
      </w:r>
    </w:p>
    <w:p w14:paraId="67182F13" w14:textId="77777777" w:rsidR="00A07491" w:rsidRPr="00D86F35" w:rsidRDefault="00A07491" w:rsidP="00A07491">
      <w:pPr>
        <w:shd w:val="clear" w:color="auto" w:fill="FFFFFF"/>
        <w:rPr>
          <w:rFonts w:asciiTheme="minorHAnsi" w:eastAsia="Times New Roman" w:hAnsiTheme="minorHAnsi" w:cstheme="minorHAnsi"/>
          <w:color w:val="000000" w:themeColor="text1"/>
        </w:rPr>
      </w:pPr>
      <w:r w:rsidRPr="00D86F35">
        <w:rPr>
          <w:rFonts w:asciiTheme="minorHAnsi" w:hAnsiTheme="minorHAnsi" w:cstheme="minorHAnsi"/>
          <w:b/>
          <w:bCs/>
          <w:color w:val="000000" w:themeColor="text1"/>
          <w:sz w:val="26"/>
          <w:szCs w:val="26"/>
        </w:rPr>
        <w:t>Criminal Justice Program Goals</w:t>
      </w:r>
    </w:p>
    <w:p w14:paraId="25D2E537" w14:textId="77777777" w:rsidR="00A07491" w:rsidRDefault="00A07491" w:rsidP="00A07491">
      <w:pPr>
        <w:pStyle w:val="xmsonormal"/>
        <w:numPr>
          <w:ilvl w:val="0"/>
          <w:numId w:val="25"/>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The ability to communicate effectively, both orally and in writing.</w:t>
      </w:r>
    </w:p>
    <w:p w14:paraId="26B02561" w14:textId="77777777" w:rsidR="00A07491" w:rsidRDefault="00A07491" w:rsidP="00A07491">
      <w:pPr>
        <w:pStyle w:val="xmsonormal"/>
        <w:numPr>
          <w:ilvl w:val="0"/>
          <w:numId w:val="25"/>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The ability to effectively review the relevant literature and integrate theoretical ideas.</w:t>
      </w:r>
    </w:p>
    <w:p w14:paraId="4E96CF22" w14:textId="77777777" w:rsidR="00A07491" w:rsidRDefault="00A07491" w:rsidP="00A07491">
      <w:pPr>
        <w:pStyle w:val="xmsonormal"/>
        <w:numPr>
          <w:ilvl w:val="0"/>
          <w:numId w:val="25"/>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The ability to </w:t>
      </w:r>
      <w:proofErr w:type="gramStart"/>
      <w:r>
        <w:rPr>
          <w:rFonts w:ascii="Calibri" w:hAnsi="Calibri" w:cs="Calibri"/>
          <w:color w:val="201F1E"/>
          <w:sz w:val="22"/>
          <w:szCs w:val="22"/>
        </w:rPr>
        <w:t>have an understanding of</w:t>
      </w:r>
      <w:proofErr w:type="gramEnd"/>
      <w:r>
        <w:rPr>
          <w:rFonts w:ascii="Calibri" w:hAnsi="Calibri" w:cs="Calibri"/>
          <w:color w:val="201F1E"/>
          <w:sz w:val="22"/>
          <w:szCs w:val="22"/>
        </w:rPr>
        <w:t xml:space="preserve"> the issues of diversity in the criminal justice system.</w:t>
      </w:r>
    </w:p>
    <w:p w14:paraId="0A951D7A" w14:textId="77777777" w:rsidR="00A07491" w:rsidRPr="009F64C9" w:rsidRDefault="00A07491" w:rsidP="00A07491">
      <w:pPr>
        <w:pStyle w:val="xmsonormal"/>
        <w:numPr>
          <w:ilvl w:val="0"/>
          <w:numId w:val="25"/>
        </w:numPr>
        <w:shd w:val="clear" w:color="auto" w:fill="FFFFFF"/>
        <w:spacing w:before="0" w:beforeAutospacing="0" w:after="0" w:afterAutospacing="0"/>
        <w:rPr>
          <w:rStyle w:val="Heading2Char"/>
          <w:rFonts w:eastAsia="Times New Roman" w:cs="Calibri"/>
          <w:b w:val="0"/>
          <w:bCs w:val="0"/>
          <w:color w:val="201F1E"/>
          <w:sz w:val="22"/>
          <w:szCs w:val="22"/>
        </w:rPr>
      </w:pPr>
      <w:r>
        <w:rPr>
          <w:rFonts w:ascii="Calibri" w:hAnsi="Calibri" w:cs="Calibri"/>
          <w:color w:val="201F1E"/>
          <w:sz w:val="22"/>
          <w:szCs w:val="22"/>
        </w:rPr>
        <w:t>The ability to engage in problem solving and apply critical thinking to complex issues.</w:t>
      </w:r>
    </w:p>
    <w:p w14:paraId="75707CCD" w14:textId="35B25E93" w:rsidR="00D723DC" w:rsidRPr="00D723DC" w:rsidRDefault="45F8ADAB" w:rsidP="00512A37">
      <w:pPr>
        <w:pStyle w:val="Heading2"/>
        <w:rPr>
          <w:rStyle w:val="Heading2Char"/>
          <w:b/>
          <w:bCs/>
        </w:rPr>
      </w:pPr>
      <w:r w:rsidRPr="005862AA">
        <w:rPr>
          <w:rStyle w:val="Heading2Char"/>
          <w:b/>
          <w:bCs/>
        </w:rPr>
        <w:t>Course textbook</w:t>
      </w:r>
    </w:p>
    <w:p w14:paraId="51336065" w14:textId="47E87401" w:rsidR="005862AA" w:rsidRDefault="00D723DC" w:rsidP="00A07491">
      <w:pPr>
        <w:rPr>
          <w:rFonts w:cstheme="minorHAnsi"/>
        </w:rPr>
      </w:pPr>
      <w:r>
        <w:br/>
      </w:r>
      <w:r w:rsidR="00A07491" w:rsidRPr="00870242">
        <w:t>Peak, K.</w:t>
      </w:r>
      <w:r w:rsidR="00A07491">
        <w:t xml:space="preserve"> and Herold, T.</w:t>
      </w:r>
      <w:r w:rsidR="00A07491" w:rsidRPr="00870242">
        <w:t xml:space="preserve"> “Introduction to Criminal Justice:  </w:t>
      </w:r>
      <w:r w:rsidR="00A07491">
        <w:t>Practice and Process.” 5th</w:t>
      </w:r>
      <w:r w:rsidR="00A07491" w:rsidRPr="00870242">
        <w:t xml:space="preserve"> </w:t>
      </w:r>
      <w:r w:rsidR="00A07491">
        <w:t>Ed. Sage Publications, Inc. 2024</w:t>
      </w:r>
      <w:r w:rsidR="00A07491" w:rsidRPr="00870242">
        <w:t>.</w:t>
      </w:r>
    </w:p>
    <w:p w14:paraId="3BB72A32" w14:textId="77777777" w:rsidR="00A07491" w:rsidRPr="00A07491" w:rsidRDefault="00A07491" w:rsidP="00A07491">
      <w:pPr>
        <w:rPr>
          <w:rFonts w:cstheme="minorHAnsi"/>
        </w:rPr>
      </w:pPr>
    </w:p>
    <w:p w14:paraId="7770B071" w14:textId="6B3AFE1C" w:rsidR="00D723DC" w:rsidRDefault="45F8ADAB" w:rsidP="00D723DC">
      <w:pPr>
        <w:spacing w:after="120"/>
        <w:rPr>
          <w:rFonts w:eastAsia="Verdana" w:cs="Verdana"/>
        </w:rPr>
      </w:pPr>
      <w:r w:rsidRPr="45F8ADAB">
        <w:rPr>
          <w:rFonts w:eastAsia="Verdana" w:cs="Verdana"/>
        </w:rPr>
        <w:t xml:space="preserve">Undergraduate students can rent textbook from SIUE.  Please visit the </w:t>
      </w:r>
      <w:hyperlink r:id="rId9">
        <w:r w:rsidRPr="45F8ADAB">
          <w:rPr>
            <w:rStyle w:val="Hyperlink"/>
            <w:rFonts w:eastAsia="Verdana" w:cs="Verdana"/>
          </w:rPr>
          <w:t>Textbook Service website</w:t>
        </w:r>
      </w:hyperlink>
      <w:r w:rsidRPr="45F8ADAB">
        <w:rPr>
          <w:rFonts w:eastAsia="Verdana" w:cs="Verdana"/>
        </w:rPr>
        <w:t xml:space="preserve"> for more information. For off-campus classes, the textbook may be shipped to you.  Look for the option “Off-Campus Classes have special instructions, click here for these.”  Note: shipping time may take up to two weeks.</w:t>
      </w:r>
    </w:p>
    <w:p w14:paraId="392DD583" w14:textId="77777777" w:rsidR="00D723DC" w:rsidRPr="00D723DC" w:rsidRDefault="45F8ADAB" w:rsidP="00512A37">
      <w:pPr>
        <w:pStyle w:val="Heading2"/>
        <w:rPr>
          <w:rStyle w:val="Heading2Char"/>
          <w:b/>
          <w:bCs/>
        </w:rPr>
      </w:pPr>
      <w:r w:rsidRPr="45F8ADAB">
        <w:rPr>
          <w:rStyle w:val="Heading2Char"/>
          <w:b/>
          <w:bCs/>
        </w:rPr>
        <w:t>Other course materials</w:t>
      </w:r>
    </w:p>
    <w:p w14:paraId="06793A59" w14:textId="0214DB6D" w:rsidR="45F8ADAB" w:rsidRDefault="45F8ADAB" w:rsidP="45F8ADAB">
      <w:pPr>
        <w:spacing w:after="120"/>
        <w:rPr>
          <w:rFonts w:eastAsia="Verdana" w:cs="Verdana"/>
        </w:rPr>
      </w:pPr>
      <w:r w:rsidRPr="45F8ADAB">
        <w:rPr>
          <w:rFonts w:eastAsia="Verdana" w:cs="Verdana"/>
        </w:rPr>
        <w:t>Additional readings and other course materials will be provided in Blackboard.</w:t>
      </w:r>
    </w:p>
    <w:p w14:paraId="30F56318" w14:textId="77777777" w:rsidR="00A07491" w:rsidRPr="000B3050" w:rsidRDefault="00A07491" w:rsidP="00512A37">
      <w:pPr>
        <w:pStyle w:val="Heading2"/>
      </w:pPr>
      <w:r w:rsidRPr="000B3050">
        <w:t>Technology Privacy Information</w:t>
      </w:r>
    </w:p>
    <w:p w14:paraId="0B02256D" w14:textId="77777777" w:rsidR="00A07491" w:rsidRDefault="00A07491" w:rsidP="00A07491">
      <w:pPr>
        <w:spacing w:after="120"/>
        <w:rPr>
          <w:rFonts w:eastAsia="Verdana" w:cs="Verdana"/>
          <w:color w:val="000000" w:themeColor="text1"/>
        </w:rPr>
      </w:pPr>
      <w:r>
        <w:rPr>
          <w:rFonts w:eastAsia="Verdana" w:cs="Verdana"/>
          <w:color w:val="000000" w:themeColor="text1"/>
        </w:rPr>
        <w:t xml:space="preserve">We will be using Blackboard in this course. View the </w:t>
      </w:r>
      <w:hyperlink r:id="rId10" w:history="1">
        <w:r w:rsidRPr="000B3050">
          <w:rPr>
            <w:rStyle w:val="Hyperlink"/>
            <w:rFonts w:eastAsia="Verdana" w:cs="Verdana"/>
          </w:rPr>
          <w:t>Anthology Blackboard Privacy Statement</w:t>
        </w:r>
      </w:hyperlink>
      <w:r>
        <w:rPr>
          <w:rFonts w:eastAsia="Verdana" w:cs="Verdana"/>
          <w:color w:val="000000" w:themeColor="text1"/>
        </w:rPr>
        <w:t xml:space="preserve"> to review how your data is being used and stored.</w:t>
      </w:r>
    </w:p>
    <w:p w14:paraId="324B08C2" w14:textId="07FCC957" w:rsidR="00A07491" w:rsidRPr="00A07491" w:rsidRDefault="00A07491" w:rsidP="00512A37">
      <w:pPr>
        <w:pStyle w:val="Heading1"/>
        <w:rPr>
          <w:rStyle w:val="Heading2Char"/>
          <w:rFonts w:eastAsiaTheme="majorEastAsia" w:cstheme="majorBidi"/>
          <w:b/>
          <w:bCs/>
        </w:rPr>
      </w:pPr>
      <w:r w:rsidRPr="50A226EB">
        <w:t xml:space="preserve">Course </w:t>
      </w:r>
      <w:r>
        <w:t>R</w:t>
      </w:r>
      <w:r w:rsidRPr="50A226EB">
        <w:t>equirements</w:t>
      </w:r>
      <w:r>
        <w:t xml:space="preserve"> </w:t>
      </w:r>
      <w:r w:rsidRPr="00856F3C">
        <w:t>and Policies</w:t>
      </w:r>
    </w:p>
    <w:p w14:paraId="5399939F" w14:textId="174E4F75" w:rsidR="45F8ADAB" w:rsidRDefault="45F8ADAB" w:rsidP="00512A37">
      <w:pPr>
        <w:pStyle w:val="Heading2"/>
        <w:rPr>
          <w:rStyle w:val="Heading2Char"/>
          <w:b/>
          <w:bCs/>
        </w:rPr>
      </w:pPr>
      <w:r w:rsidRPr="45F8ADAB">
        <w:rPr>
          <w:rStyle w:val="Heading2Char"/>
          <w:b/>
          <w:bCs/>
        </w:rPr>
        <w:t>Course activities/assessments</w:t>
      </w:r>
    </w:p>
    <w:p w14:paraId="6B1F49C4" w14:textId="22E2C846" w:rsidR="45F8ADAB" w:rsidRDefault="45F8ADAB" w:rsidP="45F8ADAB">
      <w:pPr>
        <w:rPr>
          <w:szCs w:val="22"/>
        </w:rPr>
      </w:pPr>
      <w:r w:rsidRPr="45F8ADAB">
        <w:rPr>
          <w:rFonts w:eastAsia="Calibri" w:cs="Calibri"/>
          <w:szCs w:val="22"/>
          <w:u w:val="single"/>
        </w:rPr>
        <w:t>Quizzes</w:t>
      </w:r>
      <w:r w:rsidRPr="45F8ADAB">
        <w:rPr>
          <w:rFonts w:eastAsia="Calibri" w:cs="Calibri"/>
          <w:szCs w:val="22"/>
        </w:rPr>
        <w:t xml:space="preserve">: Each chapter will have a quiz that must be taken. Chapter quizzes will be worth </w:t>
      </w:r>
      <w:r w:rsidR="003F59BD">
        <w:rPr>
          <w:rFonts w:eastAsia="Calibri" w:cs="Calibri"/>
          <w:szCs w:val="22"/>
        </w:rPr>
        <w:t>380</w:t>
      </w:r>
      <w:r w:rsidRPr="45F8ADAB">
        <w:rPr>
          <w:rFonts w:eastAsia="Calibri" w:cs="Calibri"/>
          <w:szCs w:val="22"/>
        </w:rPr>
        <w:t xml:space="preserve"> points of your final grade.  All chapter quizzes for the week must be completed by </w:t>
      </w:r>
      <w:r w:rsidRPr="45F8ADAB">
        <w:rPr>
          <w:rFonts w:eastAsia="Calibri" w:cs="Calibri"/>
          <w:b/>
          <w:bCs/>
          <w:szCs w:val="22"/>
        </w:rPr>
        <w:t xml:space="preserve">Sunday at 11:59 p.m. CST. </w:t>
      </w:r>
      <w:r w:rsidRPr="45F8ADAB">
        <w:rPr>
          <w:rFonts w:eastAsia="Calibri" w:cs="Calibri"/>
          <w:szCs w:val="22"/>
        </w:rPr>
        <w:t>Quizzes will be a combination of multiple choice, true/false, and short answer. Quiz questions may come from the book, power points, additional blackboard readings, and/or videos used on the discussion board. There is NO final exam.</w:t>
      </w:r>
    </w:p>
    <w:p w14:paraId="49298C6A" w14:textId="40502D2E" w:rsidR="45F8ADAB" w:rsidRDefault="45F8ADAB" w:rsidP="45F8ADAB">
      <w:pPr>
        <w:rPr>
          <w:szCs w:val="22"/>
        </w:rPr>
      </w:pPr>
    </w:p>
    <w:p w14:paraId="1D3F2B0D" w14:textId="4C878E7F" w:rsidR="00A07491" w:rsidRDefault="45F8ADAB" w:rsidP="00CF126B">
      <w:pPr>
        <w:spacing w:after="120"/>
        <w:rPr>
          <w:rFonts w:eastAsia="Calibri" w:cs="Calibri"/>
          <w:szCs w:val="22"/>
        </w:rPr>
      </w:pPr>
      <w:r w:rsidRPr="45F8ADAB">
        <w:rPr>
          <w:u w:val="single"/>
        </w:rPr>
        <w:t>Discussion Board</w:t>
      </w:r>
      <w:r w:rsidRPr="45F8ADAB">
        <w:t xml:space="preserve">: </w:t>
      </w:r>
      <w:r w:rsidRPr="45F8ADAB">
        <w:rPr>
          <w:rFonts w:eastAsia="Calibri" w:cs="Calibri"/>
          <w:szCs w:val="22"/>
        </w:rPr>
        <w:t xml:space="preserve">Each student is expected to post a new thread on the discussion board for each discussion listed that week. Each student is also expected to respond twice to someone else’s thread for each discussion. All initial threads need to be posted by </w:t>
      </w:r>
      <w:r w:rsidRPr="45F8ADAB">
        <w:rPr>
          <w:rFonts w:eastAsia="Calibri" w:cs="Calibri"/>
          <w:b/>
          <w:bCs/>
          <w:szCs w:val="22"/>
        </w:rPr>
        <w:t>Thursday at 11:59 p.m. CST</w:t>
      </w:r>
      <w:r w:rsidRPr="45F8ADAB">
        <w:rPr>
          <w:rFonts w:eastAsia="Calibri" w:cs="Calibri"/>
          <w:szCs w:val="22"/>
        </w:rPr>
        <w:t xml:space="preserve"> and all responses posted by </w:t>
      </w:r>
      <w:r w:rsidRPr="45F8ADAB">
        <w:rPr>
          <w:rFonts w:eastAsia="Calibri" w:cs="Calibri"/>
          <w:b/>
          <w:bCs/>
          <w:szCs w:val="22"/>
        </w:rPr>
        <w:t xml:space="preserve">Sunday at 11:59 p.m. CST </w:t>
      </w:r>
      <w:r w:rsidRPr="45F8ADAB">
        <w:rPr>
          <w:rFonts w:eastAsia="Calibri" w:cs="Calibri"/>
          <w:szCs w:val="22"/>
        </w:rPr>
        <w:t xml:space="preserve">of each week. The thread and responses must contribute to the discussion board and prompt thought by other students. I will be reviewing and grading all posts. Discussion posts are worth </w:t>
      </w:r>
      <w:r w:rsidR="00A07491">
        <w:rPr>
          <w:rFonts w:eastAsia="Calibri" w:cs="Calibri"/>
          <w:szCs w:val="22"/>
        </w:rPr>
        <w:t>60</w:t>
      </w:r>
      <w:r w:rsidRPr="45F8ADAB">
        <w:rPr>
          <w:rFonts w:eastAsia="Calibri" w:cs="Calibri"/>
          <w:szCs w:val="22"/>
        </w:rPr>
        <w:t xml:space="preserve"> points of your final grade. Please review the discussion board grading rubric under My Grades on Blackboard to make sure you earn full credit.  </w:t>
      </w:r>
    </w:p>
    <w:p w14:paraId="07728A0A" w14:textId="77777777" w:rsidR="00A07491" w:rsidRDefault="00A07491" w:rsidP="00CF126B">
      <w:pPr>
        <w:spacing w:after="120"/>
        <w:rPr>
          <w:rFonts w:eastAsia="Calibri" w:cs="Calibri"/>
          <w:szCs w:val="22"/>
        </w:rPr>
      </w:pPr>
    </w:p>
    <w:p w14:paraId="1B635383" w14:textId="7C66EBA7" w:rsidR="00A07491" w:rsidRDefault="00A07491" w:rsidP="00A07491">
      <w:pPr>
        <w:pStyle w:val="NoSpacing"/>
      </w:pPr>
      <w:r w:rsidRPr="00870242">
        <w:rPr>
          <w:u w:val="single"/>
        </w:rPr>
        <w:t xml:space="preserve">Extra Credit: </w:t>
      </w:r>
      <w:r>
        <w:t>A research paper worth up to 15</w:t>
      </w:r>
      <w:r w:rsidRPr="00870242">
        <w:t xml:space="preserve"> </w:t>
      </w:r>
      <w:r>
        <w:t>points is due no later than 1-5-25</w:t>
      </w:r>
      <w:r w:rsidRPr="00870242">
        <w:t>. </w:t>
      </w:r>
      <w:r>
        <w:t>To earn full credit,</w:t>
      </w:r>
      <w:r w:rsidRPr="00870242">
        <w:t xml:space="preserve"> </w:t>
      </w:r>
      <w:proofErr w:type="gramStart"/>
      <w:r w:rsidRPr="00870242">
        <w:t>It</w:t>
      </w:r>
      <w:proofErr w:type="gramEnd"/>
      <w:r w:rsidRPr="00870242">
        <w:t xml:space="preserve"> must be </w:t>
      </w:r>
      <w:r>
        <w:t>7</w:t>
      </w:r>
      <w:r w:rsidRPr="00870242">
        <w:t xml:space="preserve">-10 pages, </w:t>
      </w:r>
      <w:r>
        <w:t xml:space="preserve">12 point font, </w:t>
      </w:r>
      <w:r w:rsidRPr="00870242">
        <w:t xml:space="preserve">double spaced, 1" margins.  It must be an academic, </w:t>
      </w:r>
      <w:proofErr w:type="gramStart"/>
      <w:r w:rsidRPr="00870242">
        <w:t>research based</w:t>
      </w:r>
      <w:proofErr w:type="gramEnd"/>
      <w:r w:rsidRPr="00870242">
        <w:t xml:space="preserve"> paper with at least three sources.  Your textbook can be one source.  Academic journals such as Criminology or Crime and Justice are great.  Government websites are good.  If it's not a credible website, don't use it.  Wikipedia is not okay.  Check out the online resources at SIUE Library.  The sources must be cited </w:t>
      </w:r>
      <w:r w:rsidRPr="0011018C">
        <w:rPr>
          <w:u w:val="single"/>
        </w:rPr>
        <w:t>within</w:t>
      </w:r>
      <w:r w:rsidRPr="00870242">
        <w:t xml:space="preserve"> the paper.  Meaning, don't plagiarize.  If you get information from a source, either put it in quotations or following the sentence/paragraph of info, put in parentheses where you got the info.  For example..."Police can collect DNA from people arrested but not yet convicted," (Peak p. 189) or for example.... Police can take DNA as part of the booking process in jail even before someone has been convicted of a crime (Peak p. 189).  Your paper will likely have at least twenty or more citations.  </w:t>
      </w:r>
      <w:r>
        <w:t xml:space="preserve">A good research paper </w:t>
      </w:r>
      <w:r>
        <w:lastRenderedPageBreak/>
        <w:t xml:space="preserve">is </w:t>
      </w:r>
      <w:r w:rsidRPr="0011018C">
        <w:rPr>
          <w:u w:val="single"/>
        </w:rPr>
        <w:t>80-90% cited</w:t>
      </w:r>
      <w:r>
        <w:t xml:space="preserve">. </w:t>
      </w:r>
      <w:r w:rsidRPr="00870242">
        <w:t>Either MLA or APA format is fine.  You must also have a works cited page at the end</w:t>
      </w:r>
      <w:r>
        <w:t xml:space="preserve"> (not included in page total requirement)</w:t>
      </w:r>
      <w:r w:rsidRPr="00870242">
        <w:t>, also known as a bibliography or references.  Some possible topics for your paper are 1. The Death Penalty 2. Fourth Amendment and Law Enforcement 3.</w:t>
      </w:r>
      <w:r>
        <w:t xml:space="preserve"> Intermediate Sanctions</w:t>
      </w:r>
      <w:r w:rsidRPr="00870242">
        <w:t> 4. Violence in Prisons. 5. Police Use of Force. I'm open to other topics, but you must discuss it with me first, it must be relevant to this class.</w:t>
      </w:r>
      <w:r>
        <w:t xml:space="preserve">  You may submit the paper on Blackboard or email me a copy </w:t>
      </w:r>
      <w:hyperlink r:id="rId11" w:history="1">
        <w:r w:rsidRPr="00BA0EF5">
          <w:rPr>
            <w:rStyle w:val="Hyperlink"/>
          </w:rPr>
          <w:t>rcouser@siue.edu</w:t>
        </w:r>
      </w:hyperlink>
    </w:p>
    <w:p w14:paraId="60354FF0" w14:textId="4DFDD0C6" w:rsidR="00CF126B" w:rsidRDefault="45F8ADAB" w:rsidP="00CF126B">
      <w:pPr>
        <w:spacing w:after="120"/>
        <w:rPr>
          <w:rFonts w:eastAsia="Calibri" w:cs="Calibri"/>
          <w:szCs w:val="22"/>
        </w:rPr>
      </w:pPr>
      <w:r w:rsidRPr="45F8ADAB">
        <w:rPr>
          <w:rFonts w:eastAsia="Calibri" w:cs="Calibri"/>
          <w:szCs w:val="22"/>
        </w:rPr>
        <w:t xml:space="preserve"> </w:t>
      </w:r>
    </w:p>
    <w:p w14:paraId="7EAB1D94" w14:textId="7674217B" w:rsidR="00D723DC" w:rsidRPr="00D723DC" w:rsidRDefault="45F8ADAB" w:rsidP="00512A37">
      <w:pPr>
        <w:pStyle w:val="Heading2"/>
        <w:rPr>
          <w:rStyle w:val="Heading2Char"/>
          <w:b/>
          <w:bCs/>
        </w:rPr>
      </w:pPr>
      <w:r w:rsidRPr="45F8ADAB">
        <w:rPr>
          <w:rStyle w:val="Heading2Char"/>
          <w:b/>
          <w:bCs/>
        </w:rPr>
        <w:t>Submitting work</w:t>
      </w:r>
    </w:p>
    <w:p w14:paraId="6B2774F4" w14:textId="27659A8C" w:rsidR="00A07491" w:rsidRPr="00A07491" w:rsidRDefault="45F8ADAB" w:rsidP="45F8ADAB">
      <w:pPr>
        <w:spacing w:after="120"/>
        <w:rPr>
          <w:rFonts w:eastAsia="Verdana" w:cs="Verdana"/>
        </w:rPr>
      </w:pPr>
      <w:r w:rsidRPr="45F8ADAB">
        <w:rPr>
          <w:rFonts w:eastAsia="Verdana" w:cs="Verdana"/>
        </w:rPr>
        <w:t>All work will be submitted in Blackboard.</w:t>
      </w:r>
    </w:p>
    <w:p w14:paraId="312E1A85" w14:textId="3C329B88" w:rsidR="45F8ADAB" w:rsidRDefault="45F8ADAB" w:rsidP="00512A37">
      <w:pPr>
        <w:pStyle w:val="Heading2"/>
      </w:pPr>
      <w:r>
        <w:t xml:space="preserve">Recommended Sequence </w:t>
      </w:r>
    </w:p>
    <w:p w14:paraId="2290ED3A" w14:textId="2D591816" w:rsidR="45F8ADAB" w:rsidRDefault="45F8ADAB">
      <w:pPr>
        <w:pStyle w:val="ListParagraph"/>
        <w:numPr>
          <w:ilvl w:val="0"/>
          <w:numId w:val="2"/>
        </w:numPr>
        <w:rPr>
          <w:rFonts w:asciiTheme="minorHAnsi" w:hAnsiTheme="minorHAnsi"/>
          <w:szCs w:val="22"/>
        </w:rPr>
      </w:pPr>
      <w:r w:rsidRPr="45F8ADAB">
        <w:rPr>
          <w:rFonts w:eastAsia="Calibri" w:cs="Calibri"/>
          <w:szCs w:val="22"/>
        </w:rPr>
        <w:t xml:space="preserve">Read the assigned Chapter. </w:t>
      </w:r>
    </w:p>
    <w:p w14:paraId="0E2AC17E" w14:textId="6F653340" w:rsidR="45F8ADAB" w:rsidRDefault="45F8ADAB">
      <w:pPr>
        <w:pStyle w:val="ListParagraph"/>
        <w:numPr>
          <w:ilvl w:val="0"/>
          <w:numId w:val="2"/>
        </w:numPr>
        <w:rPr>
          <w:rFonts w:asciiTheme="minorHAnsi" w:hAnsiTheme="minorHAnsi"/>
          <w:szCs w:val="22"/>
        </w:rPr>
      </w:pPr>
      <w:r w:rsidRPr="45F8ADAB">
        <w:rPr>
          <w:rFonts w:eastAsia="Calibri" w:cs="Calibri"/>
          <w:szCs w:val="22"/>
        </w:rPr>
        <w:t>Read the PowerPoint, any additional readings and article links, and watch any videos.</w:t>
      </w:r>
    </w:p>
    <w:p w14:paraId="28719339" w14:textId="15AEBAAB" w:rsidR="45F8ADAB" w:rsidRDefault="45F8ADAB">
      <w:pPr>
        <w:pStyle w:val="ListParagraph"/>
        <w:numPr>
          <w:ilvl w:val="0"/>
          <w:numId w:val="2"/>
        </w:numPr>
        <w:rPr>
          <w:rFonts w:asciiTheme="minorHAnsi" w:hAnsiTheme="minorHAnsi"/>
          <w:szCs w:val="22"/>
        </w:rPr>
      </w:pPr>
      <w:r w:rsidRPr="45F8ADAB">
        <w:rPr>
          <w:rFonts w:eastAsia="Calibri" w:cs="Calibri"/>
          <w:szCs w:val="22"/>
        </w:rPr>
        <w:t>Post thread on Discussion Board for assigned chapter. (Due Thursday by 11:59pm)</w:t>
      </w:r>
    </w:p>
    <w:p w14:paraId="3C7CB100" w14:textId="253E30B2" w:rsidR="45F8ADAB" w:rsidRDefault="45F8ADAB">
      <w:pPr>
        <w:pStyle w:val="ListParagraph"/>
        <w:numPr>
          <w:ilvl w:val="0"/>
          <w:numId w:val="2"/>
        </w:numPr>
        <w:rPr>
          <w:rFonts w:asciiTheme="minorHAnsi" w:hAnsiTheme="minorHAnsi"/>
          <w:szCs w:val="22"/>
        </w:rPr>
      </w:pPr>
      <w:r w:rsidRPr="45F8ADAB">
        <w:rPr>
          <w:rFonts w:eastAsia="Calibri" w:cs="Calibri"/>
          <w:szCs w:val="22"/>
        </w:rPr>
        <w:t>Take the Chapter Quiz. (Due Sunday by 11:59pm)</w:t>
      </w:r>
    </w:p>
    <w:p w14:paraId="0873EB6B" w14:textId="3642105E" w:rsidR="45F8ADAB" w:rsidRDefault="45F8ADAB">
      <w:pPr>
        <w:pStyle w:val="ListParagraph"/>
        <w:numPr>
          <w:ilvl w:val="0"/>
          <w:numId w:val="2"/>
        </w:numPr>
        <w:rPr>
          <w:rFonts w:asciiTheme="minorHAnsi" w:hAnsiTheme="minorHAnsi"/>
          <w:szCs w:val="22"/>
        </w:rPr>
      </w:pPr>
      <w:r w:rsidRPr="45F8ADAB">
        <w:rPr>
          <w:rFonts w:eastAsia="Calibri" w:cs="Calibri"/>
          <w:szCs w:val="22"/>
        </w:rPr>
        <w:t>Respond on Discussion Board at least twice per chapter. (Due Sunday by 11:59pm)</w:t>
      </w:r>
    </w:p>
    <w:p w14:paraId="54267D1F" w14:textId="796F480B" w:rsidR="45F8ADAB" w:rsidRDefault="45F8ADAB" w:rsidP="45F8ADAB">
      <w:pPr>
        <w:rPr>
          <w:rFonts w:eastAsia="Calibri" w:cs="Calibri"/>
          <w:szCs w:val="22"/>
        </w:rPr>
      </w:pPr>
    </w:p>
    <w:p w14:paraId="39FC1685" w14:textId="3B8833FD" w:rsidR="45F8ADAB" w:rsidRDefault="45F8ADAB">
      <w:r w:rsidRPr="45F8ADAB">
        <w:rPr>
          <w:rFonts w:eastAsia="Calibri" w:cs="Calibri"/>
          <w:szCs w:val="22"/>
        </w:rPr>
        <w:t>It is required that you read the chapter, PowerPoint slides, additional articles, and watch any videos. There could be quiz questions from any of the information presented including the discussion board videos. The PowerPoint gives a good overview and highlights important information, but it does not cover everything.  Further, I may add info to the PowerPoint from my own education and experience that is not covered in the book.</w:t>
      </w:r>
    </w:p>
    <w:p w14:paraId="500A0ADE" w14:textId="75F559CC" w:rsidR="45F8ADAB" w:rsidRDefault="45F8ADAB" w:rsidP="45F8ADAB"/>
    <w:p w14:paraId="1C83CD2B" w14:textId="77777777" w:rsidR="00D723DC" w:rsidRPr="00D723DC" w:rsidRDefault="45F8ADAB" w:rsidP="00512A37">
      <w:pPr>
        <w:pStyle w:val="Heading2"/>
        <w:rPr>
          <w:rStyle w:val="Heading2Char"/>
          <w:b/>
          <w:bCs/>
        </w:rPr>
      </w:pPr>
      <w:r w:rsidRPr="45F8ADAB">
        <w:rPr>
          <w:rStyle w:val="Heading2Char"/>
          <w:b/>
          <w:bCs/>
        </w:rPr>
        <w:t>Online discussions</w:t>
      </w:r>
    </w:p>
    <w:p w14:paraId="18250576" w14:textId="3E4CFF0E" w:rsidR="45F8ADAB" w:rsidRDefault="45F8ADAB">
      <w:pPr>
        <w:pStyle w:val="ListParagraph"/>
        <w:numPr>
          <w:ilvl w:val="0"/>
          <w:numId w:val="1"/>
        </w:numPr>
        <w:rPr>
          <w:rFonts w:asciiTheme="minorHAnsi" w:hAnsiTheme="minorHAnsi"/>
          <w:color w:val="000000" w:themeColor="text1"/>
          <w:szCs w:val="22"/>
        </w:rPr>
      </w:pPr>
      <w:r w:rsidRPr="45F8ADAB">
        <w:rPr>
          <w:rFonts w:eastAsia="Calibri" w:cs="Calibri"/>
          <w:color w:val="000000" w:themeColor="text1"/>
          <w:szCs w:val="22"/>
        </w:rPr>
        <w:t xml:space="preserve">Post your original contribution to the discussion board for each </w:t>
      </w:r>
      <w:r w:rsidRPr="45F8ADAB">
        <w:rPr>
          <w:rFonts w:eastAsia="Calibri" w:cs="Calibri"/>
          <w:color w:val="000000" w:themeColor="text1"/>
          <w:szCs w:val="22"/>
          <w:u w:val="single"/>
        </w:rPr>
        <w:t>chapter</w:t>
      </w:r>
      <w:r w:rsidRPr="45F8ADAB">
        <w:rPr>
          <w:rFonts w:eastAsia="Calibri" w:cs="Calibri"/>
          <w:color w:val="000000" w:themeColor="text1"/>
          <w:szCs w:val="22"/>
        </w:rPr>
        <w:t xml:space="preserve"> by </w:t>
      </w:r>
      <w:r w:rsidRPr="45F8ADAB">
        <w:rPr>
          <w:rFonts w:eastAsia="Calibri" w:cs="Calibri"/>
          <w:b/>
          <w:bCs/>
          <w:color w:val="000000" w:themeColor="text1"/>
          <w:szCs w:val="22"/>
        </w:rPr>
        <w:t xml:space="preserve">Thursday at 11:59 pm CST. </w:t>
      </w:r>
      <w:r w:rsidRPr="45F8ADAB">
        <w:rPr>
          <w:rFonts w:eastAsia="Calibri" w:cs="Calibri"/>
          <w:color w:val="000000" w:themeColor="text1"/>
          <w:szCs w:val="22"/>
        </w:rPr>
        <w:t xml:space="preserve">See the rubric for grading.  </w:t>
      </w:r>
      <w:r w:rsidR="00A07491">
        <w:rPr>
          <w:rFonts w:eastAsia="Calibri" w:cs="Calibri"/>
          <w:color w:val="000000" w:themeColor="text1"/>
          <w:szCs w:val="22"/>
        </w:rPr>
        <w:t>To earn full credit,</w:t>
      </w:r>
      <w:r w:rsidRPr="45F8ADAB">
        <w:rPr>
          <w:rFonts w:eastAsia="Calibri" w:cs="Calibri"/>
          <w:color w:val="000000" w:themeColor="text1"/>
          <w:szCs w:val="22"/>
        </w:rPr>
        <w:t xml:space="preserve"> you </w:t>
      </w:r>
      <w:r w:rsidR="00A07491">
        <w:rPr>
          <w:rFonts w:eastAsia="Calibri" w:cs="Calibri"/>
          <w:color w:val="000000" w:themeColor="text1"/>
          <w:szCs w:val="22"/>
        </w:rPr>
        <w:t xml:space="preserve">will need </w:t>
      </w:r>
      <w:r w:rsidRPr="45F8ADAB">
        <w:rPr>
          <w:rFonts w:eastAsia="Calibri" w:cs="Calibri"/>
          <w:color w:val="000000" w:themeColor="text1"/>
          <w:szCs w:val="22"/>
        </w:rPr>
        <w:t>to cite the book, power point, videos, or other sources in your threads. You may post after the Thursday deadline, but two points will be deducted. Any posts after the Sunday deadline earn zero points.  Each original thread is worth 3 points with a max of three points earned per chapter.</w:t>
      </w:r>
    </w:p>
    <w:p w14:paraId="182E46B9" w14:textId="2C803928" w:rsidR="45F8ADAB" w:rsidRDefault="45F8ADAB">
      <w:pPr>
        <w:pStyle w:val="ListParagraph"/>
        <w:numPr>
          <w:ilvl w:val="0"/>
          <w:numId w:val="1"/>
        </w:numPr>
        <w:rPr>
          <w:rFonts w:asciiTheme="minorHAnsi" w:hAnsiTheme="minorHAnsi"/>
          <w:color w:val="000000" w:themeColor="text1"/>
          <w:szCs w:val="22"/>
        </w:rPr>
      </w:pPr>
      <w:r w:rsidRPr="45F8ADAB">
        <w:rPr>
          <w:rFonts w:eastAsia="Calibri" w:cs="Calibri"/>
          <w:color w:val="000000" w:themeColor="text1"/>
          <w:szCs w:val="22"/>
        </w:rPr>
        <w:t>Reply to at least two</w:t>
      </w:r>
      <w:r w:rsidRPr="45F8ADAB">
        <w:rPr>
          <w:rFonts w:eastAsia="Calibri" w:cs="Calibri"/>
          <w:b/>
          <w:bCs/>
          <w:color w:val="000000" w:themeColor="text1"/>
          <w:szCs w:val="22"/>
        </w:rPr>
        <w:t xml:space="preserve"> </w:t>
      </w:r>
      <w:r w:rsidRPr="45F8ADAB">
        <w:rPr>
          <w:rFonts w:eastAsia="Calibri" w:cs="Calibri"/>
          <w:color w:val="000000" w:themeColor="text1"/>
          <w:szCs w:val="22"/>
        </w:rPr>
        <w:t xml:space="preserve">other students for each </w:t>
      </w:r>
      <w:r w:rsidRPr="45F8ADAB">
        <w:rPr>
          <w:rFonts w:eastAsia="Calibri" w:cs="Calibri"/>
          <w:color w:val="000000" w:themeColor="text1"/>
          <w:szCs w:val="22"/>
          <w:u w:val="single"/>
        </w:rPr>
        <w:t>chapter</w:t>
      </w:r>
      <w:r w:rsidRPr="45F8ADAB">
        <w:rPr>
          <w:rFonts w:eastAsia="Calibri" w:cs="Calibri"/>
          <w:color w:val="000000" w:themeColor="text1"/>
          <w:szCs w:val="22"/>
        </w:rPr>
        <w:t xml:space="preserve"> by </w:t>
      </w:r>
      <w:r w:rsidRPr="45F8ADAB">
        <w:rPr>
          <w:rFonts w:eastAsia="Calibri" w:cs="Calibri"/>
          <w:b/>
          <w:bCs/>
          <w:color w:val="000000" w:themeColor="text1"/>
          <w:szCs w:val="22"/>
        </w:rPr>
        <w:t xml:space="preserve">Sunday at 11:59 p.m. CST.  </w:t>
      </w:r>
      <w:r w:rsidRPr="45F8ADAB">
        <w:rPr>
          <w:rFonts w:eastAsia="Calibri" w:cs="Calibri"/>
          <w:color w:val="000000" w:themeColor="text1"/>
          <w:szCs w:val="22"/>
        </w:rPr>
        <w:t>I encourage you to cite the book or other sources in your responses. You may post after the deadline, but you will not receive credit for it. Each reply thread is worth 1 point with a max of two points earned per chapter.</w:t>
      </w:r>
    </w:p>
    <w:p w14:paraId="3299C77C" w14:textId="097C6BFF" w:rsidR="45F8ADAB" w:rsidRDefault="45F8ADAB">
      <w:pPr>
        <w:pStyle w:val="ListParagraph"/>
        <w:numPr>
          <w:ilvl w:val="0"/>
          <w:numId w:val="1"/>
        </w:numPr>
        <w:rPr>
          <w:rFonts w:asciiTheme="minorHAnsi" w:hAnsiTheme="minorHAnsi"/>
          <w:color w:val="000000" w:themeColor="text1"/>
          <w:szCs w:val="22"/>
        </w:rPr>
      </w:pPr>
      <w:r w:rsidRPr="45F8ADAB">
        <w:rPr>
          <w:rFonts w:eastAsia="Calibri" w:cs="Calibri"/>
          <w:color w:val="000000" w:themeColor="text1"/>
          <w:szCs w:val="22"/>
        </w:rPr>
        <w:t>Check in on the Discussion Board frequently, at least three or four times</w:t>
      </w:r>
      <w:r w:rsidRPr="45F8ADAB">
        <w:rPr>
          <w:rFonts w:eastAsia="Calibri" w:cs="Calibri"/>
          <w:b/>
          <w:bCs/>
          <w:color w:val="000000" w:themeColor="text1"/>
          <w:szCs w:val="22"/>
        </w:rPr>
        <w:t xml:space="preserve"> </w:t>
      </w:r>
      <w:r w:rsidRPr="45F8ADAB">
        <w:rPr>
          <w:rFonts w:eastAsia="Calibri" w:cs="Calibri"/>
          <w:color w:val="000000" w:themeColor="text1"/>
          <w:szCs w:val="22"/>
        </w:rPr>
        <w:t xml:space="preserve">a week. </w:t>
      </w:r>
    </w:p>
    <w:p w14:paraId="27CD5BFC" w14:textId="0D93B3FE" w:rsidR="45F8ADAB" w:rsidRDefault="45F8ADAB">
      <w:pPr>
        <w:pStyle w:val="ListParagraph"/>
        <w:numPr>
          <w:ilvl w:val="0"/>
          <w:numId w:val="1"/>
        </w:numPr>
        <w:rPr>
          <w:rFonts w:asciiTheme="minorHAnsi" w:hAnsiTheme="minorHAnsi"/>
          <w:color w:val="000000" w:themeColor="text1"/>
          <w:szCs w:val="22"/>
        </w:rPr>
      </w:pPr>
      <w:r w:rsidRPr="45F8ADAB">
        <w:rPr>
          <w:rFonts w:eastAsia="Calibri" w:cs="Calibri"/>
          <w:color w:val="000000" w:themeColor="text1"/>
          <w:szCs w:val="22"/>
        </w:rPr>
        <w:t>If someone has replied to any of your posts, you should answer them, just as you would in a face-to-face conversation. Be sure to pay attention to what is happening on the Discussion Board.</w:t>
      </w:r>
    </w:p>
    <w:p w14:paraId="3017BD3D" w14:textId="3730C943" w:rsidR="45F8ADAB" w:rsidRDefault="45F8ADAB">
      <w:pPr>
        <w:pStyle w:val="ListParagraph"/>
        <w:numPr>
          <w:ilvl w:val="0"/>
          <w:numId w:val="1"/>
        </w:numPr>
        <w:rPr>
          <w:rFonts w:asciiTheme="minorHAnsi" w:hAnsiTheme="minorHAnsi"/>
          <w:color w:val="000000" w:themeColor="text1"/>
          <w:szCs w:val="22"/>
        </w:rPr>
      </w:pPr>
      <w:r w:rsidRPr="45F8ADAB">
        <w:rPr>
          <w:rFonts w:eastAsia="Calibri" w:cs="Calibri"/>
          <w:color w:val="000000" w:themeColor="text1"/>
          <w:szCs w:val="22"/>
        </w:rPr>
        <w:t xml:space="preserve">At the same time, you should not feel obligated to re-read everyone’s posts multiple times a week just to be sure you’re not missing something. Once you’ve read your peers’ responses, make note of which threads you are actively participating in – focus on monitoring </w:t>
      </w:r>
      <w:r w:rsidRPr="45F8ADAB">
        <w:rPr>
          <w:rFonts w:eastAsia="Calibri" w:cs="Calibri"/>
          <w:i/>
          <w:iCs/>
          <w:color w:val="000000" w:themeColor="text1"/>
          <w:szCs w:val="22"/>
        </w:rPr>
        <w:t xml:space="preserve">those </w:t>
      </w:r>
      <w:r w:rsidRPr="45F8ADAB">
        <w:rPr>
          <w:rFonts w:eastAsia="Calibri" w:cs="Calibri"/>
          <w:color w:val="000000" w:themeColor="text1"/>
          <w:szCs w:val="22"/>
        </w:rPr>
        <w:t xml:space="preserve">conversations. </w:t>
      </w:r>
    </w:p>
    <w:p w14:paraId="477DC348" w14:textId="0ABDEF8C" w:rsidR="45F8ADAB" w:rsidRDefault="45F8ADAB">
      <w:pPr>
        <w:pStyle w:val="ListParagraph"/>
        <w:numPr>
          <w:ilvl w:val="0"/>
          <w:numId w:val="1"/>
        </w:numPr>
        <w:rPr>
          <w:rFonts w:asciiTheme="minorHAnsi" w:hAnsiTheme="minorHAnsi"/>
          <w:color w:val="000000" w:themeColor="text1"/>
          <w:szCs w:val="22"/>
        </w:rPr>
      </w:pPr>
      <w:r w:rsidRPr="45F8ADAB">
        <w:rPr>
          <w:rFonts w:eastAsia="Calibri" w:cs="Calibri"/>
          <w:color w:val="000000" w:themeColor="text1"/>
          <w:szCs w:val="22"/>
        </w:rPr>
        <w:t xml:space="preserve">When the deadline for posting has passed for one week, we will move on to the next topic. </w:t>
      </w:r>
    </w:p>
    <w:p w14:paraId="0ECCCFF7" w14:textId="7DB6F8C4" w:rsidR="45F8ADAB" w:rsidRDefault="45F8ADAB">
      <w:pPr>
        <w:pStyle w:val="ListParagraph"/>
        <w:numPr>
          <w:ilvl w:val="0"/>
          <w:numId w:val="1"/>
        </w:numPr>
        <w:rPr>
          <w:rFonts w:asciiTheme="minorHAnsi" w:hAnsiTheme="minorHAnsi"/>
          <w:color w:val="000000" w:themeColor="text1"/>
          <w:szCs w:val="22"/>
        </w:rPr>
      </w:pPr>
      <w:r w:rsidRPr="45F8ADAB">
        <w:rPr>
          <w:rFonts w:eastAsia="Calibri" w:cs="Calibri"/>
          <w:color w:val="000000" w:themeColor="text1"/>
          <w:szCs w:val="22"/>
        </w:rPr>
        <w:t xml:space="preserve">In general, you should spend about two hours a week participating in class discussions – that includes, writing your original contribution, reading others’ posts, and responding. </w:t>
      </w:r>
    </w:p>
    <w:p w14:paraId="0F168909" w14:textId="462DB584" w:rsidR="45F8ADAB" w:rsidRDefault="45F8ADAB">
      <w:pPr>
        <w:pStyle w:val="ListParagraph"/>
        <w:numPr>
          <w:ilvl w:val="0"/>
          <w:numId w:val="1"/>
        </w:numPr>
        <w:rPr>
          <w:rFonts w:asciiTheme="minorHAnsi" w:hAnsiTheme="minorHAnsi"/>
          <w:color w:val="000000" w:themeColor="text1"/>
          <w:szCs w:val="22"/>
        </w:rPr>
      </w:pPr>
      <w:r w:rsidRPr="45F8ADAB">
        <w:rPr>
          <w:rFonts w:eastAsia="Calibri" w:cs="Calibri"/>
          <w:color w:val="000000" w:themeColor="text1"/>
          <w:szCs w:val="22"/>
        </w:rPr>
        <w:t>Remember, the point of using the Discussion Board is to have a real conversation! You should be going back and forth with each other, asking questions for clarity, agreeing/disagreeing (using course resources to support your points), and all of the things we do in a discussion on campus.</w:t>
      </w:r>
    </w:p>
    <w:p w14:paraId="45230C9B" w14:textId="4167D96C" w:rsidR="45F8ADAB" w:rsidRDefault="45F8ADAB" w:rsidP="45F8ADAB"/>
    <w:p w14:paraId="7109AC34" w14:textId="77777777" w:rsidR="00D723DC" w:rsidRPr="00D723DC" w:rsidRDefault="45F8ADAB" w:rsidP="00512A37">
      <w:pPr>
        <w:pStyle w:val="Heading2"/>
        <w:rPr>
          <w:rStyle w:val="Heading2Char"/>
          <w:b/>
          <w:bCs/>
        </w:rPr>
      </w:pPr>
      <w:r w:rsidRPr="45F8ADAB">
        <w:rPr>
          <w:rStyle w:val="Heading2Char"/>
          <w:b/>
          <w:bCs/>
        </w:rPr>
        <w:t>Online class behavior</w:t>
      </w:r>
    </w:p>
    <w:p w14:paraId="3E4BECF3" w14:textId="77777777" w:rsidR="00D723DC" w:rsidRPr="002F05F6" w:rsidRDefault="00D723DC">
      <w:pPr>
        <w:numPr>
          <w:ilvl w:val="1"/>
          <w:numId w:val="6"/>
        </w:numPr>
        <w:ind w:left="720"/>
        <w:rPr>
          <w:rFonts w:asciiTheme="majorBidi" w:eastAsiaTheme="majorBidi" w:hAnsiTheme="majorBidi" w:cstheme="majorBidi"/>
          <w:color w:val="000000" w:themeColor="text1"/>
        </w:rPr>
      </w:pPr>
      <w:r w:rsidRPr="50A226EB">
        <w:rPr>
          <w:rFonts w:eastAsia="Verdana" w:cs="Verdana"/>
          <w:b/>
          <w:bCs/>
          <w:color w:val="000000" w:themeColor="text1"/>
        </w:rPr>
        <w:t>Reflect</w:t>
      </w:r>
      <w:r w:rsidRPr="50A226EB">
        <w:rPr>
          <w:rFonts w:eastAsia="Verdana" w:cs="Verdana"/>
          <w:color w:val="000000" w:themeColor="text1"/>
        </w:rPr>
        <w:t xml:space="preserve"> before you post an emotional response and reread what you have written to be sure it is professional.  Communicate as if your comments are printed in a newspaper.</w:t>
      </w:r>
      <w:r w:rsidRPr="50A226EB">
        <w:rPr>
          <w:rFonts w:eastAsia="Verdana" w:cs="Verdana"/>
          <w:b/>
          <w:bCs/>
          <w:color w:val="000000" w:themeColor="text1"/>
        </w:rPr>
        <w:t xml:space="preserve"> </w:t>
      </w:r>
    </w:p>
    <w:p w14:paraId="01CDF841" w14:textId="77777777" w:rsidR="00D723DC" w:rsidRPr="002F05F6" w:rsidRDefault="00D723DC">
      <w:pPr>
        <w:numPr>
          <w:ilvl w:val="1"/>
          <w:numId w:val="6"/>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Communicate </w:t>
      </w:r>
      <w:r w:rsidRPr="50A226EB">
        <w:rPr>
          <w:rFonts w:eastAsia="Verdana" w:cs="Verdana"/>
          <w:color w:val="000000" w:themeColor="text1"/>
        </w:rPr>
        <w:t>effectively</w:t>
      </w:r>
      <w:r w:rsidRPr="50A226EB">
        <w:rPr>
          <w:rFonts w:eastAsia="Verdana" w:cs="Verdana"/>
          <w:b/>
          <w:bCs/>
          <w:color w:val="000000" w:themeColor="text1"/>
        </w:rPr>
        <w:t xml:space="preserve">.  </w:t>
      </w:r>
    </w:p>
    <w:p w14:paraId="55B97E26" w14:textId="77777777" w:rsidR="00D723DC" w:rsidRPr="002F05F6" w:rsidRDefault="00D723DC">
      <w:pPr>
        <w:numPr>
          <w:ilvl w:val="1"/>
          <w:numId w:val="7"/>
        </w:numPr>
        <w:ind w:left="1080"/>
        <w:rPr>
          <w:rFonts w:asciiTheme="majorBidi" w:eastAsiaTheme="majorBidi" w:hAnsiTheme="majorBidi" w:cstheme="majorBidi"/>
          <w:color w:val="000000" w:themeColor="text1"/>
        </w:rPr>
      </w:pPr>
      <w:r w:rsidRPr="50A226EB">
        <w:rPr>
          <w:rFonts w:eastAsia="Verdana" w:cs="Verdana"/>
          <w:color w:val="000000" w:themeColor="text1"/>
        </w:rPr>
        <w:t>Do not use all caps or multiple punctuation marks (!!!, ???, etc.).</w:t>
      </w:r>
    </w:p>
    <w:p w14:paraId="48295BE9" w14:textId="77777777" w:rsidR="00D723DC" w:rsidRPr="002F05F6" w:rsidRDefault="00D723DC">
      <w:pPr>
        <w:numPr>
          <w:ilvl w:val="1"/>
          <w:numId w:val="7"/>
        </w:numPr>
        <w:ind w:left="1080"/>
        <w:rPr>
          <w:rFonts w:asciiTheme="majorBidi" w:eastAsiaTheme="majorBidi" w:hAnsiTheme="majorBidi" w:cstheme="majorBidi"/>
          <w:color w:val="000000" w:themeColor="text1"/>
        </w:rPr>
      </w:pPr>
      <w:r w:rsidRPr="50A226EB">
        <w:rPr>
          <w:rFonts w:eastAsia="Verdana" w:cs="Verdana"/>
          <w:color w:val="000000" w:themeColor="text1"/>
        </w:rPr>
        <w:t>Be sure to define or explain acronyms, jargon or uncommon terms so everyone can understand and participate in the discussion.</w:t>
      </w:r>
    </w:p>
    <w:p w14:paraId="75B7DDE5" w14:textId="77777777" w:rsidR="00D723DC" w:rsidRPr="002F05F6" w:rsidRDefault="00D723DC">
      <w:pPr>
        <w:numPr>
          <w:ilvl w:val="1"/>
          <w:numId w:val="6"/>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Sign your name. </w:t>
      </w:r>
      <w:r w:rsidRPr="50A226EB">
        <w:rPr>
          <w:rFonts w:eastAsia="Verdana" w:cs="Verdana"/>
          <w:color w:val="000000" w:themeColor="text1"/>
        </w:rPr>
        <w:t>Take responsibility for your comments in order to build a strong classroom community.</w:t>
      </w:r>
    </w:p>
    <w:p w14:paraId="29C89BBE" w14:textId="77777777" w:rsidR="00D723DC" w:rsidRPr="002F05F6" w:rsidRDefault="00D723DC">
      <w:pPr>
        <w:numPr>
          <w:ilvl w:val="1"/>
          <w:numId w:val="6"/>
        </w:numPr>
        <w:ind w:left="720"/>
        <w:rPr>
          <w:rFonts w:asciiTheme="majorBidi" w:eastAsiaTheme="majorBidi" w:hAnsiTheme="majorBidi" w:cstheme="majorBidi"/>
          <w:color w:val="000000" w:themeColor="text1"/>
        </w:rPr>
      </w:pPr>
      <w:r w:rsidRPr="50A226EB">
        <w:rPr>
          <w:rFonts w:eastAsia="Verdana" w:cs="Verdana"/>
          <w:b/>
          <w:bCs/>
          <w:color w:val="000000" w:themeColor="text1"/>
        </w:rPr>
        <w:lastRenderedPageBreak/>
        <w:t xml:space="preserve">Foster community.  </w:t>
      </w:r>
      <w:r w:rsidRPr="50A226EB">
        <w:rPr>
          <w:rFonts w:eastAsia="Verdana" w:cs="Verdana"/>
          <w:color w:val="000000" w:themeColor="text1"/>
        </w:rPr>
        <w:t>Share your ideas and contribute to ongoing discussions. Make comments that add to, not detract from, a positive learning environment for the course.</w:t>
      </w:r>
      <w:r w:rsidRPr="50A226EB">
        <w:rPr>
          <w:rFonts w:eastAsia="Verdana" w:cs="Verdana"/>
          <w:b/>
          <w:bCs/>
          <w:color w:val="000000" w:themeColor="text1"/>
        </w:rPr>
        <w:t xml:space="preserve">  </w:t>
      </w:r>
    </w:p>
    <w:p w14:paraId="100BA41D" w14:textId="77777777" w:rsidR="00D723DC" w:rsidRPr="002F05F6" w:rsidRDefault="00D723DC">
      <w:pPr>
        <w:numPr>
          <w:ilvl w:val="1"/>
          <w:numId w:val="6"/>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Be constructive. </w:t>
      </w:r>
      <w:r w:rsidRPr="50A226EB">
        <w:rPr>
          <w:rFonts w:eastAsia="Verdana" w:cs="Verdana"/>
          <w:color w:val="000000" w:themeColor="text1"/>
        </w:rPr>
        <w:t>Challenge ideas and the course content, but do so in positive ways. It’s fine to disagree, but when done politely you stimulate and encourage helpful discussion, and you maintain positive relationships with fellow students.</w:t>
      </w:r>
    </w:p>
    <w:p w14:paraId="29A3A914" w14:textId="77777777" w:rsidR="00D723DC" w:rsidRPr="002F05F6" w:rsidRDefault="45F8ADAB">
      <w:pPr>
        <w:numPr>
          <w:ilvl w:val="1"/>
          <w:numId w:val="6"/>
        </w:numPr>
        <w:spacing w:after="120"/>
        <w:ind w:left="720"/>
        <w:rPr>
          <w:rFonts w:asciiTheme="majorBidi" w:eastAsiaTheme="majorBidi" w:hAnsiTheme="majorBidi" w:cstheme="majorBidi"/>
          <w:color w:val="000000" w:themeColor="text1"/>
        </w:rPr>
      </w:pPr>
      <w:r w:rsidRPr="45F8ADAB">
        <w:rPr>
          <w:rFonts w:eastAsia="Verdana" w:cs="Verdana"/>
          <w:b/>
          <w:bCs/>
          <w:color w:val="000000" w:themeColor="text1"/>
        </w:rPr>
        <w:t>Keep the conversation</w:t>
      </w:r>
      <w:r w:rsidRPr="45F8ADAB">
        <w:rPr>
          <w:rFonts w:eastAsia="Verdana" w:cs="Verdana"/>
          <w:color w:val="000000" w:themeColor="text1"/>
        </w:rPr>
        <w:t xml:space="preserve"> </w:t>
      </w:r>
      <w:r w:rsidRPr="45F8ADAB">
        <w:rPr>
          <w:rFonts w:eastAsia="Verdana" w:cs="Verdana"/>
          <w:b/>
          <w:bCs/>
          <w:color w:val="000000" w:themeColor="text1"/>
        </w:rPr>
        <w:t>on topic</w:t>
      </w:r>
      <w:r w:rsidRPr="45F8ADAB">
        <w:rPr>
          <w:rFonts w:eastAsia="Verdana" w:cs="Verdana"/>
          <w:color w:val="000000" w:themeColor="text1"/>
        </w:rPr>
        <w:t xml:space="preserve">. Online dialogue is like conversation. If there is a particular dialogue going on, please add to it, but if you have something new to say, start a new thread. </w:t>
      </w:r>
    </w:p>
    <w:p w14:paraId="4908D5DB" w14:textId="332237DF" w:rsidR="45F8ADAB" w:rsidRDefault="45F8ADAB">
      <w:pPr>
        <w:numPr>
          <w:ilvl w:val="1"/>
          <w:numId w:val="6"/>
        </w:numPr>
        <w:spacing w:after="120"/>
        <w:ind w:left="720"/>
        <w:rPr>
          <w:rFonts w:asciiTheme="minorHAnsi" w:hAnsiTheme="minorHAnsi"/>
          <w:color w:val="000000" w:themeColor="text1"/>
          <w:szCs w:val="22"/>
        </w:rPr>
      </w:pPr>
      <w:r w:rsidRPr="45F8ADAB">
        <w:rPr>
          <w:rFonts w:eastAsia="Calibri" w:cs="Calibri"/>
          <w:b/>
          <w:bCs/>
          <w:color w:val="000000" w:themeColor="text1"/>
          <w:szCs w:val="22"/>
        </w:rPr>
        <w:t>In your replies to other students</w:t>
      </w:r>
      <w:r w:rsidRPr="45F8ADAB">
        <w:rPr>
          <w:rFonts w:eastAsia="Calibri" w:cs="Calibri"/>
          <w:color w:val="000000" w:themeColor="text1"/>
          <w:szCs w:val="22"/>
        </w:rPr>
        <w:t>, you will need to do more than say “great comment” or “I agree”.  Ask questions, provide a different viewpoint, prompt discussion.</w:t>
      </w:r>
    </w:p>
    <w:p w14:paraId="069A351E" w14:textId="77777777" w:rsidR="004E3AB1" w:rsidRPr="002F05F6" w:rsidRDefault="45F8ADAB" w:rsidP="00512A37">
      <w:pPr>
        <w:pStyle w:val="Heading2"/>
      </w:pPr>
      <w:r>
        <w:t>Technology requirements</w:t>
      </w:r>
    </w:p>
    <w:p w14:paraId="10EC9C32" w14:textId="77777777" w:rsidR="004E3AB1" w:rsidRPr="002F05F6" w:rsidRDefault="004E3AB1" w:rsidP="004E3AB1">
      <w:pPr>
        <w:spacing w:after="120"/>
      </w:pPr>
      <w:r>
        <w:t xml:space="preserve">Technical requirements for students can be found in this </w:t>
      </w:r>
      <w:hyperlink r:id="rId12" w:history="1">
        <w:r w:rsidRPr="00B76F7F">
          <w:rPr>
            <w:rStyle w:val="Hyperlink"/>
          </w:rPr>
          <w:t>ITS Knowledge Base article</w:t>
        </w:r>
      </w:hyperlink>
      <w:r>
        <w:t xml:space="preserve">. </w:t>
      </w:r>
    </w:p>
    <w:p w14:paraId="6030F1CB" w14:textId="77777777" w:rsidR="004E3AB1" w:rsidRPr="002F05F6" w:rsidRDefault="45F8ADAB" w:rsidP="00512A37">
      <w:pPr>
        <w:pStyle w:val="Heading2"/>
      </w:pPr>
      <w:r>
        <w:t>Technology capabilities</w:t>
      </w:r>
    </w:p>
    <w:p w14:paraId="612DEB3A" w14:textId="77777777" w:rsidR="004E3AB1" w:rsidRPr="002F05F6" w:rsidRDefault="004E3AB1" w:rsidP="004E3AB1">
      <w:r w:rsidRPr="50A226EB">
        <w:rPr>
          <w:rFonts w:eastAsia="Verdana" w:cs="Verdana"/>
        </w:rPr>
        <w:t>Students in an online course should be able to:</w:t>
      </w:r>
    </w:p>
    <w:p w14:paraId="39A5F659" w14:textId="77777777" w:rsidR="004E3AB1" w:rsidRPr="002F05F6" w:rsidRDefault="004E3AB1">
      <w:pPr>
        <w:pStyle w:val="ListParagraph"/>
        <w:numPr>
          <w:ilvl w:val="0"/>
          <w:numId w:val="5"/>
        </w:numPr>
        <w:ind w:left="576"/>
        <w:rPr>
          <w:rFonts w:asciiTheme="majorBidi" w:eastAsiaTheme="majorBidi" w:hAnsiTheme="majorBidi" w:cstheme="majorBidi"/>
        </w:rPr>
      </w:pPr>
      <w:r w:rsidRPr="50A226EB">
        <w:rPr>
          <w:rFonts w:eastAsia="Verdana" w:cs="Verdana"/>
        </w:rPr>
        <w:t>Use a word processor, such as MS Word, to compose assignments and communicate with others in class</w:t>
      </w:r>
    </w:p>
    <w:p w14:paraId="2EE88BDA" w14:textId="77777777" w:rsidR="004E3AB1" w:rsidRPr="002F05F6" w:rsidRDefault="004E3AB1">
      <w:pPr>
        <w:pStyle w:val="ListParagraph"/>
        <w:numPr>
          <w:ilvl w:val="0"/>
          <w:numId w:val="5"/>
        </w:numPr>
        <w:ind w:left="576"/>
        <w:rPr>
          <w:rFonts w:asciiTheme="majorBidi" w:eastAsiaTheme="majorBidi" w:hAnsiTheme="majorBidi" w:cstheme="majorBidi"/>
        </w:rPr>
      </w:pPr>
      <w:r w:rsidRPr="50A226EB">
        <w:rPr>
          <w:rFonts w:eastAsia="Verdana" w:cs="Verdana"/>
        </w:rPr>
        <w:t>Attach files to emails or course areas</w:t>
      </w:r>
    </w:p>
    <w:p w14:paraId="2A49E3AB" w14:textId="77777777" w:rsidR="004E3AB1" w:rsidRPr="002F05F6" w:rsidRDefault="004E3AB1">
      <w:pPr>
        <w:pStyle w:val="ListParagraph"/>
        <w:numPr>
          <w:ilvl w:val="0"/>
          <w:numId w:val="5"/>
        </w:numPr>
        <w:ind w:left="576"/>
        <w:rPr>
          <w:rFonts w:asciiTheme="majorBidi" w:eastAsiaTheme="majorBidi" w:hAnsiTheme="majorBidi" w:cstheme="majorBidi"/>
        </w:rPr>
      </w:pPr>
      <w:r w:rsidRPr="50A226EB">
        <w:rPr>
          <w:rFonts w:eastAsia="Verdana" w:cs="Verdana"/>
        </w:rPr>
        <w:t>Navigate websites and course materials</w:t>
      </w:r>
    </w:p>
    <w:p w14:paraId="6FAFD6CF" w14:textId="77777777" w:rsidR="004E3AB1" w:rsidRPr="00B76F7F" w:rsidRDefault="004E3AB1">
      <w:pPr>
        <w:pStyle w:val="ListParagraph"/>
        <w:numPr>
          <w:ilvl w:val="0"/>
          <w:numId w:val="5"/>
        </w:numPr>
        <w:ind w:left="576"/>
        <w:rPr>
          <w:rFonts w:asciiTheme="majorBidi" w:eastAsiaTheme="majorBidi" w:hAnsiTheme="majorBidi" w:cstheme="majorBidi"/>
        </w:rPr>
      </w:pPr>
      <w:r w:rsidRPr="50A226EB">
        <w:rPr>
          <w:rFonts w:eastAsia="Verdana" w:cs="Verdana"/>
        </w:rPr>
        <w:t>Reach out to tech support staff when issues arise and troubleshoot to resolve problems</w:t>
      </w:r>
    </w:p>
    <w:p w14:paraId="47D0AC2C" w14:textId="77777777" w:rsidR="004E3AB1" w:rsidRDefault="004E3AB1" w:rsidP="004E3AB1">
      <w:pPr>
        <w:rPr>
          <w:rFonts w:asciiTheme="majorBidi" w:eastAsiaTheme="majorBidi" w:hAnsiTheme="majorBidi" w:cstheme="majorBidi"/>
        </w:rPr>
      </w:pPr>
    </w:p>
    <w:p w14:paraId="2B6A0042" w14:textId="77777777" w:rsidR="00D723DC" w:rsidRPr="004E3AB1" w:rsidRDefault="004E3AB1" w:rsidP="004E3AB1">
      <w:pPr>
        <w:rPr>
          <w:rFonts w:eastAsia="Verdana" w:cs="Verdana"/>
        </w:rPr>
      </w:pPr>
      <w:r w:rsidRPr="00B76F7F">
        <w:rPr>
          <w:rFonts w:eastAsia="Verdana" w:cs="Verdana"/>
        </w:rPr>
        <w:t xml:space="preserve">Additional guidance for taking online courses can be found on the </w:t>
      </w:r>
      <w:hyperlink r:id="rId13" w:history="1">
        <w:r w:rsidRPr="00B76F7F">
          <w:rPr>
            <w:rStyle w:val="Hyperlink"/>
            <w:rFonts w:eastAsia="Verdana" w:cs="Verdana"/>
          </w:rPr>
          <w:t>Online at SIUE site</w:t>
        </w:r>
      </w:hyperlink>
      <w:r w:rsidRPr="00B76F7F">
        <w:rPr>
          <w:rFonts w:eastAsia="Verdana" w:cs="Verdana"/>
        </w:rPr>
        <w:t xml:space="preserve">. </w:t>
      </w:r>
    </w:p>
    <w:p w14:paraId="1C98A983" w14:textId="77777777" w:rsidR="00D723DC" w:rsidRPr="002F05F6" w:rsidRDefault="00D723DC" w:rsidP="00512A37">
      <w:pPr>
        <w:pStyle w:val="Heading1"/>
      </w:pPr>
      <w:r w:rsidRPr="50A226EB">
        <w:t>Course and University policies</w:t>
      </w:r>
    </w:p>
    <w:p w14:paraId="31430DDB" w14:textId="77777777" w:rsidR="00A07491" w:rsidRPr="002F05F6" w:rsidRDefault="00A07491" w:rsidP="00512A37">
      <w:pPr>
        <w:pStyle w:val="Heading2"/>
        <w:rPr>
          <w:i/>
          <w:iCs/>
        </w:rPr>
      </w:pPr>
      <w:r w:rsidRPr="50A226EB">
        <w:t xml:space="preserve">Academic integrity/plagiarism </w:t>
      </w:r>
    </w:p>
    <w:p w14:paraId="74775DF3" w14:textId="77777777" w:rsidR="00A07491" w:rsidRDefault="00A07491" w:rsidP="00A07491">
      <w:r w:rsidRPr="5945FDDD">
        <w:rPr>
          <w:rFonts w:eastAsia="Times New Roman"/>
        </w:rPr>
        <w:t xml:space="preserve">Students are reminded that the expectations and academic standards outlined in the </w:t>
      </w:r>
      <w:hyperlink r:id="rId14">
        <w:r w:rsidRPr="5945FDDD">
          <w:rPr>
            <w:rStyle w:val="Hyperlink"/>
            <w:rFonts w:eastAsia="Times New Roman"/>
          </w:rPr>
          <w:t>Student Academic Code (3C2)</w:t>
        </w:r>
      </w:hyperlink>
      <w:r w:rsidRPr="5945FDDD">
        <w:rPr>
          <w:rFonts w:eastAsia="Times New Roman"/>
        </w:rPr>
        <w:t xml:space="preserve"> apply to all courses, field experiences and educational experiences at the University, regardless of modality or location. </w:t>
      </w:r>
    </w:p>
    <w:p w14:paraId="225C39DA" w14:textId="77777777" w:rsidR="00A07491" w:rsidRDefault="00A07491" w:rsidP="00A07491">
      <w:r w:rsidRPr="5945FDDD">
        <w:t xml:space="preserve">Plagiarism is the use of another person’s words or ideas without crediting that person. Plagiarism and cheating will not be tolerated and may lead to failure on an assignment, in the class, or dismissal from the University, per the </w:t>
      </w:r>
      <w:hyperlink r:id="rId15">
        <w:r w:rsidRPr="5945FDDD">
          <w:rPr>
            <w:rStyle w:val="Hyperlink"/>
            <w:rFonts w:eastAsia="Verdana" w:cs="Verdana"/>
          </w:rPr>
          <w:t>SIUE academic dishonesty policy</w:t>
        </w:r>
      </w:hyperlink>
      <w:r w:rsidRPr="5945FDDD">
        <w:t xml:space="preserve">. Students are responsible for complying with University policies about academic honesty as stated in the </w:t>
      </w:r>
      <w:hyperlink r:id="rId16">
        <w:r w:rsidRPr="5945FDDD">
          <w:rPr>
            <w:rStyle w:val="Hyperlink"/>
            <w:rFonts w:eastAsia="Verdana" w:cs="Verdana"/>
          </w:rPr>
          <w:t>University’s Student Academic Conduct Code</w:t>
        </w:r>
      </w:hyperlink>
      <w:r w:rsidRPr="5945FDDD">
        <w:t>.</w:t>
      </w:r>
    </w:p>
    <w:p w14:paraId="47241C5D" w14:textId="77777777" w:rsidR="00A07491" w:rsidRDefault="00A07491" w:rsidP="00A07491">
      <w:pPr>
        <w:rPr>
          <w:rStyle w:val="ui-provider"/>
        </w:rPr>
      </w:pPr>
    </w:p>
    <w:p w14:paraId="4F60F027" w14:textId="77777777" w:rsidR="00A07491" w:rsidRDefault="00A07491" w:rsidP="00A07491">
      <w:pPr>
        <w:rPr>
          <w:szCs w:val="22"/>
        </w:rPr>
      </w:pPr>
      <w:r w:rsidRPr="002310AD">
        <w:rPr>
          <w:rStyle w:val="ui-provider"/>
          <w:b/>
          <w:bCs/>
        </w:rPr>
        <w:t>University guidance on artificial intelligence (AI)</w:t>
      </w:r>
      <w:r>
        <w:rPr>
          <w:rStyle w:val="ui-provider"/>
        </w:rPr>
        <w:br/>
        <w:t xml:space="preserve">Unless expressly allowed by the instructor, the use of artificial intelligence (AI) tools and applications (including </w:t>
      </w:r>
      <w:proofErr w:type="spellStart"/>
      <w:r>
        <w:rPr>
          <w:rStyle w:val="ui-provider"/>
        </w:rPr>
        <w:t>ChatGPT</w:t>
      </w:r>
      <w:proofErr w:type="spellEnd"/>
      <w:r>
        <w:rPr>
          <w:rStyle w:val="ui-provider"/>
        </w:rPr>
        <w:t xml:space="preserve">, DALL-E, and others) to produce content for course assignments and assessments is a violation of SIUE’s academic policy and is prohibited. </w:t>
      </w:r>
    </w:p>
    <w:p w14:paraId="54E9F63D" w14:textId="77777777" w:rsidR="00A07491" w:rsidRPr="00825199" w:rsidRDefault="00A07491" w:rsidP="00A07491">
      <w:pPr>
        <w:pStyle w:val="Heading3"/>
      </w:pPr>
      <w:r>
        <w:t>Turnitin</w:t>
      </w:r>
    </w:p>
    <w:p w14:paraId="2E98557B" w14:textId="77777777" w:rsidR="00A07491" w:rsidRDefault="00A07491" w:rsidP="00A07491">
      <w:pPr>
        <w:spacing w:after="120"/>
        <w:rPr>
          <w:rFonts w:eastAsia="Verdana" w:cs="Verdana"/>
        </w:rPr>
      </w:pPr>
      <w:r w:rsidRPr="3CFE77A4">
        <w:rPr>
          <w:rFonts w:eastAsia="Verdana" w:cs="Verdana"/>
        </w:rPr>
        <w:t xml:space="preserve">This course will utilize the Turnitin plagiarism detection software. A Turnitin link will be available anywhere written work is to be submitted in the course. </w:t>
      </w:r>
      <w:hyperlink r:id="rId17">
        <w:r w:rsidRPr="3CFE77A4">
          <w:rPr>
            <w:rStyle w:val="Hyperlink"/>
            <w:rFonts w:eastAsia="Verdana" w:cs="Verdana"/>
          </w:rPr>
          <w:t>Find out more about using Turnitin</w:t>
        </w:r>
      </w:hyperlink>
      <w:r w:rsidRPr="3CFE77A4">
        <w:rPr>
          <w:rFonts w:eastAsia="Verdana" w:cs="Verdana"/>
        </w:rPr>
        <w:t>.</w:t>
      </w:r>
      <w:r>
        <w:rPr>
          <w:rFonts w:eastAsia="Verdana" w:cs="Verdana"/>
        </w:rPr>
        <w:t xml:space="preserve"> Visit the </w:t>
      </w:r>
      <w:hyperlink r:id="rId18" w:history="1">
        <w:r w:rsidRPr="00750AA1">
          <w:rPr>
            <w:rStyle w:val="Hyperlink"/>
            <w:rFonts w:eastAsia="Verdana" w:cs="Verdana"/>
          </w:rPr>
          <w:t>Turnitin Services Privacy Policy</w:t>
        </w:r>
      </w:hyperlink>
      <w:r>
        <w:rPr>
          <w:rFonts w:eastAsia="Verdana" w:cs="Verdana"/>
        </w:rPr>
        <w:t xml:space="preserve"> for additional information on their privacy policy.</w:t>
      </w:r>
    </w:p>
    <w:p w14:paraId="390FE14D" w14:textId="77777777" w:rsidR="00A07491" w:rsidRDefault="00A07491" w:rsidP="45F8ADAB">
      <w:pPr>
        <w:pStyle w:val="Heading3"/>
      </w:pPr>
    </w:p>
    <w:p w14:paraId="40F3308A" w14:textId="5F757B81" w:rsidR="00D723DC" w:rsidRPr="002F05F6" w:rsidRDefault="45F8ADAB" w:rsidP="45F8ADAB">
      <w:pPr>
        <w:pStyle w:val="Heading3"/>
      </w:pPr>
      <w:r>
        <w:t>Grading</w:t>
      </w:r>
    </w:p>
    <w:p w14:paraId="738A7587" w14:textId="2973A330" w:rsidR="45F8ADAB" w:rsidRDefault="45F8ADAB" w:rsidP="45F8ADAB">
      <w:pPr>
        <w:spacing w:after="120"/>
        <w:rPr>
          <w:szCs w:val="22"/>
        </w:rPr>
      </w:pPr>
      <w:r w:rsidRPr="45F8ADAB">
        <w:rPr>
          <w:rFonts w:eastAsia="Calibri" w:cs="Calibri"/>
          <w:szCs w:val="22"/>
        </w:rPr>
        <w:t xml:space="preserve">The quizzes are worth </w:t>
      </w:r>
      <w:r w:rsidR="003F59BD">
        <w:rPr>
          <w:rFonts w:eastAsia="Calibri" w:cs="Calibri"/>
          <w:szCs w:val="22"/>
        </w:rPr>
        <w:t>380</w:t>
      </w:r>
      <w:r w:rsidRPr="45F8ADAB">
        <w:rPr>
          <w:rFonts w:eastAsia="Calibri" w:cs="Calibri"/>
          <w:szCs w:val="22"/>
        </w:rPr>
        <w:t xml:space="preserve"> points. The discussion board</w:t>
      </w:r>
      <w:r w:rsidR="00CF126B">
        <w:rPr>
          <w:rFonts w:eastAsia="Calibri" w:cs="Calibri"/>
          <w:szCs w:val="22"/>
        </w:rPr>
        <w:t>s</w:t>
      </w:r>
      <w:r w:rsidRPr="45F8ADAB">
        <w:rPr>
          <w:rFonts w:eastAsia="Calibri" w:cs="Calibri"/>
          <w:szCs w:val="22"/>
        </w:rPr>
        <w:t xml:space="preserve"> </w:t>
      </w:r>
      <w:r w:rsidR="00CF126B">
        <w:rPr>
          <w:rFonts w:eastAsia="Calibri" w:cs="Calibri"/>
          <w:szCs w:val="22"/>
        </w:rPr>
        <w:t>are</w:t>
      </w:r>
      <w:r w:rsidRPr="45F8ADAB">
        <w:rPr>
          <w:rFonts w:eastAsia="Calibri" w:cs="Calibri"/>
          <w:szCs w:val="22"/>
        </w:rPr>
        <w:t xml:space="preserve"> worth </w:t>
      </w:r>
      <w:r w:rsidR="00A07491">
        <w:rPr>
          <w:rFonts w:eastAsia="Calibri" w:cs="Calibri"/>
          <w:szCs w:val="22"/>
        </w:rPr>
        <w:t>6</w:t>
      </w:r>
      <w:r w:rsidRPr="45F8ADAB">
        <w:rPr>
          <w:rFonts w:eastAsia="Calibri" w:cs="Calibri"/>
          <w:szCs w:val="22"/>
        </w:rPr>
        <w:t xml:space="preserve">0 points. There is a total of </w:t>
      </w:r>
      <w:r w:rsidR="00A07491">
        <w:rPr>
          <w:rFonts w:eastAsia="Calibri" w:cs="Calibri"/>
          <w:szCs w:val="22"/>
        </w:rPr>
        <w:t>440</w:t>
      </w:r>
      <w:r w:rsidRPr="45F8ADAB">
        <w:rPr>
          <w:rFonts w:eastAsia="Calibri" w:cs="Calibri"/>
          <w:szCs w:val="22"/>
        </w:rPr>
        <w:t xml:space="preserve"> points possible in the class.</w:t>
      </w:r>
    </w:p>
    <w:p w14:paraId="4A045A8B" w14:textId="77777777" w:rsidR="00D723DC" w:rsidRPr="00825199" w:rsidRDefault="45F8ADAB" w:rsidP="00512A37">
      <w:pPr>
        <w:pStyle w:val="Heading2"/>
      </w:pPr>
      <w:r>
        <w:t xml:space="preserve">Grading scale </w:t>
      </w:r>
    </w:p>
    <w:p w14:paraId="368F810C" w14:textId="10AD9E80" w:rsidR="00CF126B" w:rsidRPr="00461383" w:rsidRDefault="001F7B64" w:rsidP="00CF126B">
      <w:r>
        <w:t>396</w:t>
      </w:r>
      <w:r w:rsidR="006668A0">
        <w:t>-</w:t>
      </w:r>
      <w:r>
        <w:t>440</w:t>
      </w:r>
      <w:r w:rsidR="00CF126B" w:rsidRPr="00461383">
        <w:t xml:space="preserve"> points (90-100%) = A</w:t>
      </w:r>
    </w:p>
    <w:p w14:paraId="3A568718" w14:textId="6E2279A5" w:rsidR="00CF126B" w:rsidRPr="00461383" w:rsidRDefault="001F7B64" w:rsidP="00CF126B">
      <w:r>
        <w:t>352</w:t>
      </w:r>
      <w:r w:rsidR="00CF126B">
        <w:t>-</w:t>
      </w:r>
      <w:r>
        <w:t>395</w:t>
      </w:r>
      <w:r w:rsidR="00CF126B" w:rsidRPr="00461383">
        <w:t xml:space="preserve"> points (80-89%) =B</w:t>
      </w:r>
    </w:p>
    <w:p w14:paraId="2489867A" w14:textId="13158B40" w:rsidR="00CF126B" w:rsidRPr="00461383" w:rsidRDefault="006668A0" w:rsidP="00CF126B">
      <w:r>
        <w:t>3</w:t>
      </w:r>
      <w:r w:rsidR="001F7B64">
        <w:t>08</w:t>
      </w:r>
      <w:r w:rsidR="00CF126B">
        <w:t>-</w:t>
      </w:r>
      <w:r w:rsidR="001F7B64">
        <w:t>351</w:t>
      </w:r>
      <w:r w:rsidR="00CF126B" w:rsidRPr="00461383">
        <w:t xml:space="preserve"> points (70-79%) =C</w:t>
      </w:r>
    </w:p>
    <w:p w14:paraId="4AF8B93B" w14:textId="5D4EFBF2" w:rsidR="00CF126B" w:rsidRPr="00461383" w:rsidRDefault="001F7B64" w:rsidP="00CF126B">
      <w:r>
        <w:t>264</w:t>
      </w:r>
      <w:r w:rsidR="00CF126B">
        <w:t>-</w:t>
      </w:r>
      <w:r w:rsidR="006668A0">
        <w:t>3</w:t>
      </w:r>
      <w:r>
        <w:t>07</w:t>
      </w:r>
      <w:r w:rsidR="00CF126B" w:rsidRPr="00461383">
        <w:t xml:space="preserve"> points (60-69%) =D</w:t>
      </w:r>
    </w:p>
    <w:p w14:paraId="42E6EE24" w14:textId="60E93028" w:rsidR="00CF126B" w:rsidRDefault="00CF126B" w:rsidP="00CF126B">
      <w:r>
        <w:t>&lt;</w:t>
      </w:r>
      <w:r w:rsidR="001F7B64">
        <w:t>264</w:t>
      </w:r>
      <w:r w:rsidRPr="00461383">
        <w:t xml:space="preserve"> points (&lt;59%) =F</w:t>
      </w:r>
    </w:p>
    <w:p w14:paraId="0AD074B1" w14:textId="064D31A5" w:rsidR="45F8ADAB" w:rsidRDefault="45F8ADAB" w:rsidP="45F8ADAB">
      <w:pPr>
        <w:spacing w:after="120"/>
      </w:pPr>
    </w:p>
    <w:p w14:paraId="6F1ADF84" w14:textId="7EAF788F" w:rsidR="00D723DC" w:rsidRPr="002F05F6" w:rsidRDefault="112E5B38" w:rsidP="00512A37">
      <w:pPr>
        <w:pStyle w:val="Heading2"/>
      </w:pPr>
      <w:r>
        <w:lastRenderedPageBreak/>
        <w:t>Grading rubrics</w:t>
      </w:r>
    </w:p>
    <w:p w14:paraId="0B2DC426" w14:textId="2D852B0C" w:rsidR="00BF7EBD" w:rsidRDefault="00BF7EBD" w:rsidP="00D723DC">
      <w:pPr>
        <w:spacing w:after="120"/>
        <w:rPr>
          <w:rFonts w:eastAsia="Verdana" w:cs="Verdana"/>
        </w:rPr>
      </w:pPr>
      <w:r>
        <w:rPr>
          <w:rFonts w:eastAsia="Verdana" w:cs="Verdana"/>
        </w:rPr>
        <w:t xml:space="preserve">Discussion board </w:t>
      </w:r>
      <w:r w:rsidR="00E661CC">
        <w:rPr>
          <w:rFonts w:eastAsia="Verdana" w:cs="Verdana"/>
        </w:rPr>
        <w:t xml:space="preserve">and writing assignment rubrics </w:t>
      </w:r>
      <w:r>
        <w:rPr>
          <w:rFonts w:eastAsia="Verdana" w:cs="Verdana"/>
        </w:rPr>
        <w:t>can be found on Blackboard.</w:t>
      </w:r>
    </w:p>
    <w:p w14:paraId="1E557299" w14:textId="77777777" w:rsidR="00D723DC" w:rsidRPr="002F05F6" w:rsidRDefault="112E5B38" w:rsidP="00512A37">
      <w:pPr>
        <w:pStyle w:val="Heading2"/>
      </w:pPr>
      <w:r>
        <w:t>Feedback and grading timeline</w:t>
      </w:r>
    </w:p>
    <w:p w14:paraId="397F7E13" w14:textId="6C09FA19" w:rsidR="00D723DC" w:rsidRPr="001F7B64" w:rsidRDefault="00D723DC" w:rsidP="00D723DC">
      <w:pPr>
        <w:tabs>
          <w:tab w:val="left" w:pos="4789"/>
        </w:tabs>
        <w:rPr>
          <w:rFonts w:eastAsia="Verdana" w:cs="Verdana"/>
          <w:color w:val="000000" w:themeColor="text1"/>
        </w:rPr>
      </w:pPr>
      <w:r w:rsidRPr="50A226EB">
        <w:rPr>
          <w:rFonts w:eastAsia="Verdana" w:cs="Verdana"/>
          <w:color w:val="000000" w:themeColor="text1"/>
        </w:rPr>
        <w:t>Discussion bo</w:t>
      </w:r>
      <w:r w:rsidR="00932C7B">
        <w:rPr>
          <w:rFonts w:eastAsia="Verdana" w:cs="Verdana"/>
          <w:color w:val="000000" w:themeColor="text1"/>
        </w:rPr>
        <w:t xml:space="preserve">ard grades </w:t>
      </w:r>
      <w:r w:rsidRPr="50A226EB">
        <w:rPr>
          <w:rFonts w:eastAsia="Verdana" w:cs="Verdana"/>
          <w:color w:val="000000" w:themeColor="text1"/>
        </w:rPr>
        <w:t xml:space="preserve">will be posted within </w:t>
      </w:r>
      <w:r w:rsidR="001F7B64">
        <w:rPr>
          <w:rFonts w:eastAsia="Verdana" w:cs="Verdana"/>
          <w:color w:val="000000" w:themeColor="text1"/>
        </w:rPr>
        <w:t>72</w:t>
      </w:r>
      <w:r w:rsidRPr="50A226EB">
        <w:rPr>
          <w:rFonts w:eastAsia="Verdana" w:cs="Verdana"/>
          <w:color w:val="000000" w:themeColor="text1"/>
        </w:rPr>
        <w:t xml:space="preserve"> hours of the discussion due date. </w:t>
      </w:r>
      <w:r w:rsidR="00932C7B">
        <w:rPr>
          <w:rFonts w:eastAsia="Verdana" w:cs="Verdana"/>
          <w:color w:val="000000" w:themeColor="text1"/>
        </w:rPr>
        <w:t xml:space="preserve">Chapter quizzes will be posted within </w:t>
      </w:r>
      <w:r w:rsidR="001F7B64">
        <w:rPr>
          <w:rFonts w:eastAsia="Verdana" w:cs="Verdana"/>
          <w:color w:val="000000" w:themeColor="text1"/>
        </w:rPr>
        <w:t>72</w:t>
      </w:r>
      <w:r w:rsidR="00932C7B">
        <w:rPr>
          <w:rFonts w:eastAsia="Verdana" w:cs="Verdana"/>
          <w:color w:val="000000" w:themeColor="text1"/>
        </w:rPr>
        <w:t xml:space="preserve"> hours of the quiz due date.  </w:t>
      </w:r>
      <w:r w:rsidR="00E661CC">
        <w:rPr>
          <w:rFonts w:eastAsia="Verdana" w:cs="Verdana"/>
          <w:color w:val="000000" w:themeColor="text1"/>
        </w:rPr>
        <w:t>Writing</w:t>
      </w:r>
      <w:r w:rsidR="00BF7EBD">
        <w:rPr>
          <w:rFonts w:eastAsia="Verdana" w:cs="Verdana"/>
          <w:color w:val="000000" w:themeColor="text1"/>
        </w:rPr>
        <w:t xml:space="preserve"> </w:t>
      </w:r>
      <w:r w:rsidRPr="50A226EB">
        <w:rPr>
          <w:rFonts w:eastAsia="Verdana" w:cs="Verdana"/>
          <w:color w:val="000000" w:themeColor="text1"/>
        </w:rPr>
        <w:t>assign</w:t>
      </w:r>
      <w:r w:rsidR="00BF7EBD">
        <w:rPr>
          <w:rFonts w:eastAsia="Verdana" w:cs="Verdana"/>
          <w:color w:val="000000" w:themeColor="text1"/>
        </w:rPr>
        <w:t xml:space="preserve">ments may take longer to grade, but I will attempt to have them graded within 72 hours of the due date. For suggestions and corrections, please see my personal feedback in the comments.  </w:t>
      </w:r>
      <w:r w:rsidRPr="50A226EB">
        <w:rPr>
          <w:rFonts w:eastAsia="Verdana" w:cs="Verdana"/>
          <w:color w:val="000000" w:themeColor="text1"/>
        </w:rPr>
        <w:t>You can find your grade by clicking the My Grades link on the left menu of the Blackboard course. If there is a rubric attached to the assignment, you can click your score to see my personal feedback on the rubric.</w:t>
      </w:r>
      <w:r w:rsidR="001F7B64">
        <w:rPr>
          <w:rFonts w:eastAsia="Verdana" w:cs="Verdana"/>
          <w:color w:val="000000" w:themeColor="text1"/>
        </w:rPr>
        <w:t xml:space="preserve"> </w:t>
      </w:r>
    </w:p>
    <w:p w14:paraId="6B146256" w14:textId="77777777" w:rsidR="00D723DC" w:rsidRDefault="45F8ADAB" w:rsidP="00512A37">
      <w:pPr>
        <w:pStyle w:val="Heading2"/>
      </w:pPr>
      <w:r>
        <w:t>Late or Missed Assignments</w:t>
      </w:r>
    </w:p>
    <w:p w14:paraId="37638A12" w14:textId="48B9684A" w:rsidR="45F8ADAB" w:rsidRDefault="112E5B38" w:rsidP="45F8ADAB">
      <w:pPr>
        <w:rPr>
          <w:highlight w:val="yellow"/>
        </w:rPr>
      </w:pPr>
      <w:r>
        <w:t>Late chapter quizzes</w:t>
      </w:r>
      <w:r w:rsidR="001F7B64">
        <w:t>, discussion boards,</w:t>
      </w:r>
      <w:r>
        <w:t xml:space="preserve"> and</w:t>
      </w:r>
      <w:r w:rsidR="001F7B64">
        <w:t>/or</w:t>
      </w:r>
      <w:r>
        <w:t xml:space="preserve"> </w:t>
      </w:r>
      <w:r w:rsidR="00E661CC">
        <w:t>writing</w:t>
      </w:r>
      <w:r>
        <w:t xml:space="preserve"> assignments will not be accepted unless the student emails me ahead of time with a legitimate reason such as illness, family death, technology issues, etc.  Please see the grading rubric for late discussion posts. Initial threads that are past the Thursday due date will have two points deducted.  Initial posts and replies past the Sunday due date will not receive credit.   </w:t>
      </w:r>
    </w:p>
    <w:p w14:paraId="501734C1" w14:textId="2FED7CCA" w:rsidR="45F8ADAB" w:rsidRDefault="45F8ADAB" w:rsidP="45F8ADAB">
      <w:pPr>
        <w:rPr>
          <w:rStyle w:val="Heading2Char"/>
        </w:rPr>
      </w:pPr>
    </w:p>
    <w:p w14:paraId="3FCA3260" w14:textId="77777777" w:rsidR="00D723DC" w:rsidRPr="002F05F6" w:rsidRDefault="45F8ADAB" w:rsidP="00D723DC">
      <w:r w:rsidRPr="45F8ADAB">
        <w:rPr>
          <w:rStyle w:val="Heading2Char"/>
        </w:rPr>
        <w:t>Participation</w:t>
      </w:r>
      <w:r w:rsidRPr="45F8ADAB">
        <w:rPr>
          <w:rFonts w:eastAsia="Verdana" w:cs="Verdana"/>
        </w:rPr>
        <w:t xml:space="preserve"> </w:t>
      </w:r>
    </w:p>
    <w:p w14:paraId="4C3E6BC8" w14:textId="7ABB07EE" w:rsidR="002024DB" w:rsidRDefault="00D723DC" w:rsidP="00D723DC">
      <w:pPr>
        <w:rPr>
          <w:rFonts w:eastAsia="Verdana" w:cs="Verdana"/>
          <w:color w:val="000000" w:themeColor="text1"/>
        </w:rPr>
      </w:pPr>
      <w:r w:rsidRPr="50A226EB">
        <w:rPr>
          <w:rFonts w:eastAsia="Verdana" w:cs="Verdana"/>
        </w:rPr>
        <w:t xml:space="preserve">It is vitally important that our classroom environment promote the respectful exchange of ideas, including being sensitive to the views and beliefs expressed during online discussions. </w:t>
      </w:r>
      <w:r w:rsidRPr="50A226EB">
        <w:rPr>
          <w:rFonts w:eastAsia="Verdana" w:cs="Verdana"/>
          <w:color w:val="000000" w:themeColor="text1"/>
        </w:rPr>
        <w:t>Your success in this course will depend on your communication, consistent engagement and active participation in all course activities. Success in this course requires that adhere to the deadlines given below as you complete assignments, discussions, and other course activities. Timely participation in online discussions is very important and is not optional. You are expected to post and reply to discussions in a timely manner consistent with the requirements contained within the course syllabus and discussion rubric.</w:t>
      </w:r>
    </w:p>
    <w:p w14:paraId="25832A8D" w14:textId="339F20D3" w:rsidR="001F7B64" w:rsidRDefault="001F7B64" w:rsidP="00512A37">
      <w:pPr>
        <w:pStyle w:val="Heading1"/>
      </w:pPr>
      <w:r>
        <w:t xml:space="preserve">University </w:t>
      </w:r>
      <w:r w:rsidRPr="5945FDDD">
        <w:t>Policies</w:t>
      </w:r>
      <w:r>
        <w:t xml:space="preserve"> and Information</w:t>
      </w:r>
    </w:p>
    <w:p w14:paraId="34043A11" w14:textId="77777777" w:rsidR="001F7B64" w:rsidRPr="00415079" w:rsidRDefault="001F7B64" w:rsidP="001F7B64">
      <w:r>
        <w:t xml:space="preserve">University policies and guidance that address teaching, learning, and student support services are available at: </w:t>
      </w:r>
      <w:hyperlink r:id="rId19" w:history="1">
        <w:r w:rsidRPr="00642BD2">
          <w:rPr>
            <w:rStyle w:val="Hyperlink"/>
          </w:rPr>
          <w:t>https://kb.siue.edu/132378</w:t>
        </w:r>
      </w:hyperlink>
      <w:r>
        <w:t xml:space="preserve"> Students are encouraged to visit </w:t>
      </w:r>
      <w:r w:rsidRPr="00FA7DA4">
        <w:t>this resource site</w:t>
      </w:r>
      <w:r>
        <w:t xml:space="preserve"> for current information on:  </w:t>
      </w:r>
    </w:p>
    <w:p w14:paraId="213465A9" w14:textId="77777777" w:rsidR="001F7B64" w:rsidRPr="00856F3C" w:rsidRDefault="001F7B64" w:rsidP="00512A37">
      <w:pPr>
        <w:pStyle w:val="Heading2"/>
        <w:rPr>
          <w:rStyle w:val="Heading2Char"/>
        </w:rPr>
      </w:pPr>
      <w:r w:rsidRPr="00856F3C">
        <w:rPr>
          <w:rStyle w:val="Heading2Char"/>
        </w:rPr>
        <w:t>Regular and Substantive Interaction</w:t>
      </w:r>
    </w:p>
    <w:p w14:paraId="722CC2CF" w14:textId="77777777" w:rsidR="001F7B64" w:rsidRPr="00856F3C" w:rsidRDefault="001F7B64" w:rsidP="00512A37">
      <w:pPr>
        <w:pStyle w:val="Heading2"/>
        <w:rPr>
          <w:rStyle w:val="Heading2Char"/>
        </w:rPr>
      </w:pPr>
      <w:r w:rsidRPr="00856F3C">
        <w:rPr>
          <w:rStyle w:val="Heading2Char"/>
        </w:rPr>
        <w:t>Recordings of Class Content</w:t>
      </w:r>
    </w:p>
    <w:p w14:paraId="3A3A64CD" w14:textId="77777777" w:rsidR="001F7B64" w:rsidRPr="00CE67D0" w:rsidRDefault="001F7B64" w:rsidP="00512A37">
      <w:pPr>
        <w:pStyle w:val="Heading2"/>
        <w:rPr>
          <w:b w:val="0"/>
        </w:rPr>
      </w:pPr>
      <w:r w:rsidRPr="00CE67D0">
        <w:rPr>
          <w:b w:val="0"/>
        </w:rPr>
        <w:t>Diversity and Inclusion</w:t>
      </w:r>
    </w:p>
    <w:p w14:paraId="6D39F200" w14:textId="77777777" w:rsidR="001F7B64" w:rsidRPr="00CE67D0" w:rsidRDefault="001F7B64" w:rsidP="00512A37">
      <w:pPr>
        <w:pStyle w:val="Heading2"/>
        <w:rPr>
          <w:b w:val="0"/>
        </w:rPr>
      </w:pPr>
      <w:r w:rsidRPr="00CE67D0">
        <w:rPr>
          <w:b w:val="0"/>
        </w:rPr>
        <w:t>Pregnancy and Newly Parenting Policy</w:t>
      </w:r>
    </w:p>
    <w:p w14:paraId="6305C88F" w14:textId="77777777" w:rsidR="001F7B64" w:rsidRPr="00CE67D0" w:rsidRDefault="001F7B64" w:rsidP="00512A37">
      <w:pPr>
        <w:pStyle w:val="Heading2"/>
        <w:rPr>
          <w:b w:val="0"/>
        </w:rPr>
      </w:pPr>
      <w:r w:rsidRPr="00CE67D0">
        <w:rPr>
          <w:b w:val="0"/>
        </w:rPr>
        <w:t>Services for Students Needing Accommodations (ACCESS)</w:t>
      </w:r>
    </w:p>
    <w:p w14:paraId="6FEBF8C7" w14:textId="77777777" w:rsidR="001F7B64" w:rsidRPr="00CE67D0" w:rsidRDefault="001F7B64" w:rsidP="00512A37">
      <w:pPr>
        <w:pStyle w:val="Heading2"/>
        <w:rPr>
          <w:b w:val="0"/>
        </w:rPr>
      </w:pPr>
      <w:r w:rsidRPr="00CE67D0">
        <w:rPr>
          <w:b w:val="0"/>
        </w:rPr>
        <w:t>Academic and Other Student Services (Library, Academic Success, Tutoring, etc.)</w:t>
      </w:r>
    </w:p>
    <w:p w14:paraId="3866CC73" w14:textId="77777777" w:rsidR="001F7B64" w:rsidRPr="00CE67D0" w:rsidRDefault="001F7B64" w:rsidP="00512A37">
      <w:pPr>
        <w:pStyle w:val="Heading2"/>
        <w:rPr>
          <w:b w:val="0"/>
        </w:rPr>
      </w:pPr>
      <w:r w:rsidRPr="00CE67D0">
        <w:rPr>
          <w:b w:val="0"/>
        </w:rPr>
        <w:t>Cougar Care</w:t>
      </w:r>
    </w:p>
    <w:p w14:paraId="132C4C98" w14:textId="6ACED6DF" w:rsidR="001F7B64" w:rsidRPr="00CE67D0" w:rsidRDefault="001F7B64" w:rsidP="00512A37">
      <w:pPr>
        <w:pStyle w:val="Heading2"/>
        <w:rPr>
          <w:b w:val="0"/>
        </w:rPr>
      </w:pPr>
      <w:r w:rsidRPr="00CE67D0">
        <w:rPr>
          <w:b w:val="0"/>
        </w:rPr>
        <w:t>Student Success Coach</w:t>
      </w:r>
    </w:p>
    <w:p w14:paraId="068422D8" w14:textId="77777777" w:rsidR="001F7B64" w:rsidRPr="001F7B64" w:rsidRDefault="001F7B64" w:rsidP="001F7B64"/>
    <w:p w14:paraId="5FC47927" w14:textId="77777777" w:rsidR="001F7B64" w:rsidRPr="008B08F9" w:rsidRDefault="001F7B64" w:rsidP="00512A37">
      <w:pPr>
        <w:pStyle w:val="Heading1"/>
      </w:pPr>
      <w:r w:rsidRPr="008B08F9">
        <w:t xml:space="preserve">Subject to change notice </w:t>
      </w:r>
    </w:p>
    <w:p w14:paraId="0F68B1A6" w14:textId="77777777" w:rsidR="001F7B64" w:rsidRDefault="001F7B64" w:rsidP="001F7B64">
      <w:pPr>
        <w:rPr>
          <w:rFonts w:eastAsia="Verdana" w:cs="Verdana"/>
        </w:rPr>
      </w:pPr>
      <w:r w:rsidRPr="2585B450">
        <w:rPr>
          <w:rFonts w:eastAsia="Verdana" w:cs="Verdana"/>
        </w:rPr>
        <w:t xml:space="preserve">All material, assignments, and deadlines are subject to change with prior notice.  It is your responsibility to stay in touch with your instructor, review the course site regularly, or communicate with other students, to adjust as needed if </w:t>
      </w:r>
      <w:r>
        <w:rPr>
          <w:rFonts w:eastAsia="Verdana" w:cs="Verdana"/>
        </w:rPr>
        <w:t xml:space="preserve">class activities, </w:t>
      </w:r>
      <w:r w:rsidRPr="2585B450">
        <w:rPr>
          <w:rFonts w:eastAsia="Verdana" w:cs="Verdana"/>
        </w:rPr>
        <w:t>assignments</w:t>
      </w:r>
      <w:r>
        <w:rPr>
          <w:rFonts w:eastAsia="Verdana" w:cs="Verdana"/>
        </w:rPr>
        <w:t>,</w:t>
      </w:r>
      <w:r w:rsidRPr="2585B450">
        <w:rPr>
          <w:rFonts w:eastAsia="Verdana" w:cs="Verdana"/>
        </w:rPr>
        <w:t xml:space="preserve"> due dates</w:t>
      </w:r>
      <w:r>
        <w:rPr>
          <w:rFonts w:eastAsia="Verdana" w:cs="Verdana"/>
        </w:rPr>
        <w:t>, or exams</w:t>
      </w:r>
      <w:r w:rsidRPr="2585B450">
        <w:rPr>
          <w:rFonts w:eastAsia="Verdana" w:cs="Verdana"/>
        </w:rPr>
        <w:t xml:space="preserve"> change.</w:t>
      </w:r>
      <w:r>
        <w:rPr>
          <w:rFonts w:eastAsia="Verdana" w:cs="Verdana"/>
        </w:rPr>
        <w:t xml:space="preserve"> </w:t>
      </w:r>
    </w:p>
    <w:p w14:paraId="46886842" w14:textId="77777777" w:rsidR="00F21337" w:rsidRPr="00B24790" w:rsidRDefault="00F21337" w:rsidP="00F21337">
      <w:pPr>
        <w:spacing w:after="120"/>
        <w:rPr>
          <w:rFonts w:eastAsia="Verdana" w:cs="Verdana"/>
          <w:color w:val="000000" w:themeColor="text1"/>
        </w:rPr>
      </w:pPr>
    </w:p>
    <w:p w14:paraId="0D946CCF" w14:textId="61257B85" w:rsidR="00D723DC" w:rsidRDefault="112E5B38" w:rsidP="00512A37">
      <w:pPr>
        <w:pStyle w:val="Heading1"/>
      </w:pPr>
      <w:r w:rsidRPr="112E5B38">
        <w:lastRenderedPageBreak/>
        <w:t>Course Schedule</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ourse Schedule"/>
      </w:tblPr>
      <w:tblGrid>
        <w:gridCol w:w="2065"/>
        <w:gridCol w:w="3240"/>
        <w:gridCol w:w="3060"/>
        <w:gridCol w:w="1913"/>
      </w:tblGrid>
      <w:tr w:rsidR="00802C2C" w:rsidRPr="002F05F6" w14:paraId="3A4922A4" w14:textId="77777777" w:rsidTr="00BF62E5">
        <w:trPr>
          <w:cantSplit/>
          <w:trHeight w:hRule="exact" w:val="874"/>
          <w:tblHeader/>
        </w:trPr>
        <w:tc>
          <w:tcPr>
            <w:tcW w:w="2065"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76007641" w14:textId="77777777" w:rsidR="00802C2C" w:rsidRPr="00413783" w:rsidRDefault="00802C2C" w:rsidP="005A05E0">
            <w:pPr>
              <w:autoSpaceDE w:val="0"/>
              <w:autoSpaceDN w:val="0"/>
              <w:adjustRightInd w:val="0"/>
              <w:ind w:left="-40"/>
              <w:rPr>
                <w:rFonts w:cs="Tahoma"/>
                <w:b/>
                <w:color w:val="000000" w:themeColor="text1"/>
              </w:rPr>
            </w:pPr>
            <w:r w:rsidRPr="00413783">
              <w:rPr>
                <w:rFonts w:eastAsia="Verdana" w:cs="Verdana"/>
                <w:b/>
                <w:color w:val="000000" w:themeColor="text1"/>
              </w:rPr>
              <w:t>Week</w:t>
            </w:r>
          </w:p>
        </w:tc>
        <w:tc>
          <w:tcPr>
            <w:tcW w:w="3240"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0AC58CC2" w14:textId="77777777" w:rsidR="00802C2C" w:rsidRPr="00413783" w:rsidRDefault="00802C2C" w:rsidP="005A05E0">
            <w:pPr>
              <w:jc w:val="center"/>
            </w:pPr>
            <w:r w:rsidRPr="1E0D1FC6">
              <w:rPr>
                <w:rFonts w:eastAsia="Verdana" w:cs="Verdana"/>
                <w:b/>
                <w:bCs/>
                <w:color w:val="000000" w:themeColor="text1"/>
              </w:rPr>
              <w:t>Learning Activities</w:t>
            </w:r>
          </w:p>
        </w:tc>
        <w:tc>
          <w:tcPr>
            <w:tcW w:w="3060" w:type="dxa"/>
            <w:tcBorders>
              <w:top w:val="single" w:sz="4" w:space="0" w:color="auto"/>
              <w:left w:val="single" w:sz="4" w:space="0" w:color="auto"/>
              <w:bottom w:val="single" w:sz="4" w:space="0" w:color="auto"/>
              <w:right w:val="single" w:sz="4" w:space="0" w:color="auto"/>
            </w:tcBorders>
            <w:shd w:val="clear" w:color="auto" w:fill="E6E6E6"/>
            <w:vAlign w:val="bottom"/>
          </w:tcPr>
          <w:p w14:paraId="57B5ACBE" w14:textId="77777777" w:rsidR="00802C2C" w:rsidRPr="00413783" w:rsidRDefault="00802C2C" w:rsidP="005A05E0">
            <w:pPr>
              <w:autoSpaceDE w:val="0"/>
              <w:autoSpaceDN w:val="0"/>
              <w:adjustRightInd w:val="0"/>
              <w:jc w:val="center"/>
              <w:rPr>
                <w:rFonts w:eastAsia="Verdana" w:cs="Verdana"/>
                <w:b/>
                <w:color w:val="000000" w:themeColor="text1"/>
              </w:rPr>
            </w:pPr>
            <w:r w:rsidRPr="00413783">
              <w:rPr>
                <w:rFonts w:eastAsia="Verdana" w:cs="Verdana"/>
                <w:b/>
                <w:color w:val="000000" w:themeColor="text1"/>
              </w:rPr>
              <w:t>Assignments</w:t>
            </w:r>
          </w:p>
        </w:tc>
        <w:tc>
          <w:tcPr>
            <w:tcW w:w="1913"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6FB0CCB0" w14:textId="77777777" w:rsidR="00802C2C" w:rsidRPr="00413783" w:rsidRDefault="00802C2C" w:rsidP="005A05E0">
            <w:pPr>
              <w:autoSpaceDE w:val="0"/>
              <w:autoSpaceDN w:val="0"/>
              <w:adjustRightInd w:val="0"/>
              <w:jc w:val="center"/>
              <w:rPr>
                <w:rFonts w:cs="Tahoma"/>
                <w:b/>
                <w:bCs/>
                <w:color w:val="000000" w:themeColor="text1"/>
              </w:rPr>
            </w:pPr>
            <w:r w:rsidRPr="7374E236">
              <w:rPr>
                <w:rFonts w:eastAsia="Verdana" w:cs="Verdana"/>
                <w:b/>
                <w:bCs/>
                <w:color w:val="000000" w:themeColor="text1"/>
              </w:rPr>
              <w:t>Due Dates</w:t>
            </w:r>
          </w:p>
          <w:p w14:paraId="6CA969B4" w14:textId="6B86CED2" w:rsidR="00802C2C" w:rsidRPr="00413783" w:rsidRDefault="00802C2C" w:rsidP="005A05E0">
            <w:pPr>
              <w:autoSpaceDE w:val="0"/>
              <w:autoSpaceDN w:val="0"/>
              <w:adjustRightInd w:val="0"/>
              <w:jc w:val="center"/>
              <w:rPr>
                <w:rFonts w:eastAsia="Verdana" w:cs="Verdana"/>
                <w:b/>
                <w:bCs/>
                <w:color w:val="000000" w:themeColor="text1"/>
              </w:rPr>
            </w:pPr>
            <w:r>
              <w:rPr>
                <w:rFonts w:eastAsia="Verdana" w:cs="Verdana"/>
                <w:b/>
                <w:bCs/>
                <w:color w:val="000000" w:themeColor="text1"/>
              </w:rPr>
              <w:t>(by</w:t>
            </w:r>
            <w:r w:rsidRPr="7374E236">
              <w:rPr>
                <w:rFonts w:eastAsia="Verdana" w:cs="Verdana"/>
                <w:b/>
                <w:bCs/>
                <w:color w:val="000000" w:themeColor="text1"/>
              </w:rPr>
              <w:t xml:space="preserve"> </w:t>
            </w:r>
            <w:r w:rsidR="00BF62E5">
              <w:rPr>
                <w:rFonts w:eastAsia="Verdana" w:cs="Verdana"/>
                <w:b/>
                <w:bCs/>
                <w:color w:val="000000" w:themeColor="text1"/>
              </w:rPr>
              <w:t xml:space="preserve">Sunday, </w:t>
            </w:r>
            <w:r w:rsidRPr="7374E236">
              <w:rPr>
                <w:rFonts w:eastAsia="Verdana" w:cs="Verdana"/>
                <w:b/>
                <w:bCs/>
                <w:color w:val="000000" w:themeColor="text1"/>
              </w:rPr>
              <w:t>11:59 pm CST</w:t>
            </w:r>
            <w:r>
              <w:rPr>
                <w:rFonts w:eastAsia="Verdana" w:cs="Verdana"/>
                <w:b/>
                <w:bCs/>
                <w:color w:val="000000" w:themeColor="text1"/>
              </w:rPr>
              <w:t>)</w:t>
            </w:r>
          </w:p>
        </w:tc>
      </w:tr>
      <w:tr w:rsidR="00802C2C" w:rsidRPr="002F05F6" w14:paraId="09915057" w14:textId="77777777" w:rsidTr="00BF62E5">
        <w:trPr>
          <w:cantSplit/>
        </w:trPr>
        <w:tc>
          <w:tcPr>
            <w:tcW w:w="2065" w:type="dxa"/>
            <w:tcBorders>
              <w:top w:val="single" w:sz="4" w:space="0" w:color="auto"/>
              <w:left w:val="single" w:sz="4" w:space="0" w:color="auto"/>
              <w:bottom w:val="single" w:sz="4" w:space="0" w:color="auto"/>
              <w:right w:val="single" w:sz="4" w:space="0" w:color="auto"/>
            </w:tcBorders>
          </w:tcPr>
          <w:p w14:paraId="22C2B7FC" w14:textId="050F66CF" w:rsidR="00802C2C" w:rsidRPr="002E2C72" w:rsidRDefault="00802C2C" w:rsidP="005A05E0">
            <w:pPr>
              <w:autoSpaceDE w:val="0"/>
              <w:autoSpaceDN w:val="0"/>
              <w:adjustRightInd w:val="0"/>
              <w:rPr>
                <w:rFonts w:cs="Tahoma"/>
                <w:b/>
                <w:color w:val="000000" w:themeColor="text1"/>
              </w:rPr>
            </w:pPr>
            <w:r w:rsidRPr="002E2C72">
              <w:rPr>
                <w:rFonts w:eastAsia="Verdana" w:cs="Verdana"/>
                <w:b/>
                <w:color w:val="000000" w:themeColor="text1"/>
              </w:rPr>
              <w:t>Week 1</w:t>
            </w:r>
            <w:r w:rsidR="00BF62E5">
              <w:rPr>
                <w:rFonts w:eastAsia="Verdana" w:cs="Verdana"/>
                <w:b/>
                <w:color w:val="000000" w:themeColor="text1"/>
              </w:rPr>
              <w:t>, Chapter 1</w:t>
            </w:r>
          </w:p>
          <w:p w14:paraId="23190030" w14:textId="0589E888" w:rsidR="00802C2C" w:rsidRPr="002F05F6" w:rsidRDefault="00625E1B" w:rsidP="005A05E0">
            <w:pPr>
              <w:autoSpaceDE w:val="0"/>
              <w:autoSpaceDN w:val="0"/>
              <w:adjustRightInd w:val="0"/>
              <w:rPr>
                <w:rFonts w:cs="Tahoma"/>
                <w:color w:val="000000"/>
                <w:szCs w:val="22"/>
              </w:rPr>
            </w:pPr>
            <w:r>
              <w:rPr>
                <w:rFonts w:cs="Tahoma"/>
                <w:color w:val="000000"/>
                <w:szCs w:val="22"/>
              </w:rPr>
              <w:t>Fundamentals of Criminal Justice</w:t>
            </w:r>
          </w:p>
        </w:tc>
        <w:tc>
          <w:tcPr>
            <w:tcW w:w="3240" w:type="dxa"/>
            <w:tcBorders>
              <w:top w:val="single" w:sz="4" w:space="0" w:color="auto"/>
              <w:left w:val="single" w:sz="4" w:space="0" w:color="auto"/>
              <w:bottom w:val="single" w:sz="4" w:space="0" w:color="auto"/>
              <w:right w:val="single" w:sz="4" w:space="0" w:color="auto"/>
            </w:tcBorders>
          </w:tcPr>
          <w:p w14:paraId="2D2A4FDE" w14:textId="77777777" w:rsidR="00BF62E5" w:rsidRDefault="00BF62E5">
            <w:pPr>
              <w:numPr>
                <w:ilvl w:val="0"/>
                <w:numId w:val="9"/>
              </w:numPr>
              <w:spacing w:before="100" w:beforeAutospacing="1" w:after="100" w:afterAutospacing="1"/>
              <w:rPr>
                <w:rFonts w:ascii="Times New Roman" w:eastAsia="Times New Roman" w:hAnsi="Times New Roman"/>
              </w:rPr>
            </w:pPr>
            <w:r>
              <w:t>Read syllabus and watch course introduction video</w:t>
            </w:r>
          </w:p>
          <w:p w14:paraId="4B46BB75" w14:textId="77777777" w:rsidR="00BF62E5" w:rsidRDefault="00BF62E5">
            <w:pPr>
              <w:numPr>
                <w:ilvl w:val="0"/>
                <w:numId w:val="9"/>
              </w:numPr>
              <w:spacing w:before="100" w:beforeAutospacing="1" w:after="100" w:afterAutospacing="1"/>
            </w:pPr>
            <w:r>
              <w:t>Read Chapter 1</w:t>
            </w:r>
          </w:p>
          <w:p w14:paraId="7392601A" w14:textId="77777777" w:rsidR="00BF62E5" w:rsidRDefault="00BF62E5">
            <w:pPr>
              <w:numPr>
                <w:ilvl w:val="0"/>
                <w:numId w:val="9"/>
              </w:numPr>
              <w:spacing w:before="100" w:beforeAutospacing="1" w:after="100" w:afterAutospacing="1"/>
            </w:pPr>
            <w:r>
              <w:t>View Chapter 1 PowerPoint slides</w:t>
            </w:r>
          </w:p>
          <w:p w14:paraId="1128E96A" w14:textId="1B2D3CEB" w:rsidR="00BF62E5" w:rsidRPr="00BF62E5" w:rsidRDefault="00BF62E5">
            <w:pPr>
              <w:numPr>
                <w:ilvl w:val="0"/>
                <w:numId w:val="9"/>
              </w:numPr>
              <w:spacing w:before="100" w:beforeAutospacing="1" w:after="100" w:afterAutospacing="1"/>
            </w:pPr>
            <w:r>
              <w:t>Watch</w:t>
            </w:r>
            <w:r w:rsidR="00625E1B">
              <w:t xml:space="preserve"> Chapter 1 lecture</w:t>
            </w:r>
            <w:r>
              <w:t xml:space="preserve"> video</w:t>
            </w:r>
          </w:p>
        </w:tc>
        <w:tc>
          <w:tcPr>
            <w:tcW w:w="3060" w:type="dxa"/>
            <w:tcBorders>
              <w:top w:val="single" w:sz="4" w:space="0" w:color="auto"/>
              <w:left w:val="single" w:sz="4" w:space="0" w:color="auto"/>
              <w:bottom w:val="single" w:sz="4" w:space="0" w:color="auto"/>
              <w:right w:val="single" w:sz="4" w:space="0" w:color="auto"/>
            </w:tcBorders>
          </w:tcPr>
          <w:p w14:paraId="11BA8D6C" w14:textId="77777777" w:rsidR="00BF62E5" w:rsidRDefault="00BF62E5">
            <w:pPr>
              <w:numPr>
                <w:ilvl w:val="0"/>
                <w:numId w:val="9"/>
              </w:numPr>
              <w:spacing w:before="100" w:beforeAutospacing="1" w:after="100" w:afterAutospacing="1"/>
              <w:rPr>
                <w:rFonts w:ascii="Times New Roman" w:eastAsia="Times New Roman" w:hAnsi="Times New Roman"/>
              </w:rPr>
            </w:pPr>
            <w:r>
              <w:t>Introduce yourself discussion (initial post due Thursday, responses due Sunday)</w:t>
            </w:r>
          </w:p>
          <w:p w14:paraId="3CD01CC2" w14:textId="77777777" w:rsidR="00BF62E5" w:rsidRDefault="00BF62E5">
            <w:pPr>
              <w:numPr>
                <w:ilvl w:val="0"/>
                <w:numId w:val="9"/>
              </w:numPr>
              <w:spacing w:before="100" w:beforeAutospacing="1" w:after="100" w:afterAutospacing="1"/>
            </w:pPr>
            <w:r>
              <w:t>Chapter 1 discussion (initial post due Thursday, responses due Sunday)</w:t>
            </w:r>
          </w:p>
          <w:p w14:paraId="698F2EEB" w14:textId="25719EEA" w:rsidR="00802C2C" w:rsidRPr="00BF62E5" w:rsidRDefault="00BF62E5">
            <w:pPr>
              <w:numPr>
                <w:ilvl w:val="0"/>
                <w:numId w:val="9"/>
              </w:numPr>
              <w:spacing w:before="100" w:beforeAutospacing="1" w:after="100" w:afterAutospacing="1"/>
            </w:pPr>
            <w:r>
              <w:t>Chapter 1 quiz</w:t>
            </w:r>
          </w:p>
        </w:tc>
        <w:tc>
          <w:tcPr>
            <w:tcW w:w="1913" w:type="dxa"/>
            <w:tcBorders>
              <w:top w:val="single" w:sz="4" w:space="0" w:color="auto"/>
              <w:left w:val="single" w:sz="4" w:space="0" w:color="auto"/>
              <w:bottom w:val="single" w:sz="4" w:space="0" w:color="auto"/>
              <w:right w:val="single" w:sz="4" w:space="0" w:color="auto"/>
            </w:tcBorders>
          </w:tcPr>
          <w:p w14:paraId="3507DC0B" w14:textId="7227E2B2" w:rsidR="00802C2C" w:rsidRPr="002F05F6" w:rsidRDefault="00BF62E5" w:rsidP="005A05E0">
            <w:pPr>
              <w:autoSpaceDE w:val="0"/>
              <w:autoSpaceDN w:val="0"/>
              <w:adjustRightInd w:val="0"/>
              <w:rPr>
                <w:rFonts w:cs="Tahoma"/>
                <w:color w:val="000000"/>
                <w:szCs w:val="22"/>
              </w:rPr>
            </w:pPr>
            <w:r>
              <w:rPr>
                <w:rFonts w:cs="Tahoma"/>
                <w:color w:val="000000"/>
                <w:szCs w:val="22"/>
              </w:rPr>
              <w:t>12/2</w:t>
            </w:r>
            <w:r w:rsidR="00512A37">
              <w:rPr>
                <w:rFonts w:cs="Tahoma"/>
                <w:color w:val="000000"/>
                <w:szCs w:val="22"/>
              </w:rPr>
              <w:t>2</w:t>
            </w:r>
          </w:p>
        </w:tc>
      </w:tr>
      <w:tr w:rsidR="00802C2C" w:rsidRPr="002F05F6" w14:paraId="5E12F775" w14:textId="77777777" w:rsidTr="00BF62E5">
        <w:trPr>
          <w:cantSplit/>
        </w:trPr>
        <w:tc>
          <w:tcPr>
            <w:tcW w:w="2065" w:type="dxa"/>
            <w:tcBorders>
              <w:top w:val="single" w:sz="4" w:space="0" w:color="auto"/>
              <w:left w:val="single" w:sz="4" w:space="0" w:color="auto"/>
              <w:bottom w:val="single" w:sz="4" w:space="0" w:color="auto"/>
              <w:right w:val="single" w:sz="4" w:space="0" w:color="auto"/>
            </w:tcBorders>
          </w:tcPr>
          <w:p w14:paraId="26C3D1E1" w14:textId="5A8F98E3" w:rsidR="00802C2C" w:rsidRPr="002E2C72" w:rsidRDefault="00802C2C" w:rsidP="005A05E0">
            <w:pPr>
              <w:autoSpaceDE w:val="0"/>
              <w:autoSpaceDN w:val="0"/>
              <w:adjustRightInd w:val="0"/>
              <w:rPr>
                <w:rFonts w:cs="Tahoma"/>
                <w:b/>
                <w:color w:val="000000" w:themeColor="text1"/>
              </w:rPr>
            </w:pPr>
            <w:r w:rsidRPr="002E2C72">
              <w:rPr>
                <w:rFonts w:eastAsia="Verdana" w:cs="Verdana"/>
                <w:b/>
                <w:color w:val="000000" w:themeColor="text1"/>
              </w:rPr>
              <w:t xml:space="preserve">Week </w:t>
            </w:r>
            <w:r w:rsidR="00BF62E5">
              <w:rPr>
                <w:rFonts w:eastAsia="Verdana" w:cs="Verdana"/>
                <w:b/>
                <w:color w:val="000000" w:themeColor="text1"/>
              </w:rPr>
              <w:t>1, Chapter 2</w:t>
            </w:r>
          </w:p>
          <w:p w14:paraId="41576806" w14:textId="04290DEE" w:rsidR="00802C2C" w:rsidRPr="002E2C72" w:rsidRDefault="00625E1B" w:rsidP="005A05E0">
            <w:pPr>
              <w:autoSpaceDE w:val="0"/>
              <w:autoSpaceDN w:val="0"/>
              <w:adjustRightInd w:val="0"/>
              <w:rPr>
                <w:rFonts w:cs="Tahoma"/>
                <w:b/>
                <w:color w:val="000000"/>
                <w:szCs w:val="22"/>
              </w:rPr>
            </w:pPr>
            <w:r>
              <w:rPr>
                <w:rFonts w:cs="Tahoma"/>
                <w:color w:val="000000"/>
                <w:szCs w:val="22"/>
              </w:rPr>
              <w:t>Foundations of Law and Crime</w:t>
            </w:r>
          </w:p>
        </w:tc>
        <w:tc>
          <w:tcPr>
            <w:tcW w:w="3240" w:type="dxa"/>
            <w:tcBorders>
              <w:top w:val="single" w:sz="4" w:space="0" w:color="auto"/>
              <w:left w:val="single" w:sz="4" w:space="0" w:color="auto"/>
              <w:bottom w:val="single" w:sz="4" w:space="0" w:color="auto"/>
              <w:right w:val="single" w:sz="4" w:space="0" w:color="auto"/>
            </w:tcBorders>
          </w:tcPr>
          <w:p w14:paraId="4207FD01" w14:textId="77777777" w:rsidR="00BF62E5" w:rsidRDefault="00BF62E5">
            <w:pPr>
              <w:numPr>
                <w:ilvl w:val="0"/>
                <w:numId w:val="10"/>
              </w:numPr>
              <w:spacing w:before="100" w:beforeAutospacing="1" w:after="100" w:afterAutospacing="1"/>
              <w:rPr>
                <w:rFonts w:ascii="Times New Roman" w:eastAsia="Times New Roman" w:hAnsi="Times New Roman"/>
              </w:rPr>
            </w:pPr>
            <w:r>
              <w:t>Read Chapter 2</w:t>
            </w:r>
          </w:p>
          <w:p w14:paraId="5AFF428A" w14:textId="0DDC42C1" w:rsidR="00BF62E5" w:rsidRDefault="00BF62E5" w:rsidP="00625E1B">
            <w:pPr>
              <w:numPr>
                <w:ilvl w:val="0"/>
                <w:numId w:val="10"/>
              </w:numPr>
              <w:spacing w:before="100" w:beforeAutospacing="1" w:after="100" w:afterAutospacing="1"/>
            </w:pPr>
            <w:r>
              <w:t>View Chapter 2 PowerPoint slides</w:t>
            </w:r>
          </w:p>
          <w:p w14:paraId="460E5AE3" w14:textId="77777777" w:rsidR="00802C2C" w:rsidRDefault="00BF62E5">
            <w:pPr>
              <w:numPr>
                <w:ilvl w:val="0"/>
                <w:numId w:val="10"/>
              </w:numPr>
              <w:spacing w:before="100" w:beforeAutospacing="1" w:after="100" w:afterAutospacing="1"/>
            </w:pPr>
            <w:r>
              <w:t xml:space="preserve">Watch </w:t>
            </w:r>
            <w:r w:rsidR="00625E1B">
              <w:t xml:space="preserve">Chapter 2 lecture </w:t>
            </w:r>
            <w:r>
              <w:t>video</w:t>
            </w:r>
          </w:p>
          <w:p w14:paraId="513E8C5D" w14:textId="0D9C73AD" w:rsidR="00625E1B" w:rsidRPr="00BF62E5" w:rsidRDefault="00625E1B">
            <w:pPr>
              <w:numPr>
                <w:ilvl w:val="0"/>
                <w:numId w:val="10"/>
              </w:numPr>
              <w:spacing w:before="100" w:beforeAutospacing="1" w:after="100" w:afterAutospacing="1"/>
            </w:pPr>
          </w:p>
        </w:tc>
        <w:tc>
          <w:tcPr>
            <w:tcW w:w="3060" w:type="dxa"/>
            <w:tcBorders>
              <w:top w:val="single" w:sz="4" w:space="0" w:color="auto"/>
              <w:left w:val="single" w:sz="4" w:space="0" w:color="auto"/>
              <w:bottom w:val="single" w:sz="4" w:space="0" w:color="auto"/>
              <w:right w:val="single" w:sz="4" w:space="0" w:color="auto"/>
            </w:tcBorders>
          </w:tcPr>
          <w:p w14:paraId="254E1E87" w14:textId="77777777" w:rsidR="00BF62E5" w:rsidRDefault="00BF62E5">
            <w:pPr>
              <w:numPr>
                <w:ilvl w:val="0"/>
                <w:numId w:val="10"/>
              </w:numPr>
              <w:spacing w:before="100" w:beforeAutospacing="1" w:after="100" w:afterAutospacing="1"/>
              <w:rPr>
                <w:rFonts w:ascii="Times New Roman" w:eastAsia="Times New Roman" w:hAnsi="Times New Roman"/>
              </w:rPr>
            </w:pPr>
            <w:r>
              <w:t>Chapter 2 discussion (initial post due Thursday, responses due Sunday)</w:t>
            </w:r>
          </w:p>
          <w:p w14:paraId="679BB1FC" w14:textId="09591919" w:rsidR="00802C2C" w:rsidRPr="00BF62E5" w:rsidRDefault="00BF62E5">
            <w:pPr>
              <w:numPr>
                <w:ilvl w:val="0"/>
                <w:numId w:val="10"/>
              </w:numPr>
              <w:spacing w:before="100" w:beforeAutospacing="1" w:after="100" w:afterAutospacing="1"/>
            </w:pPr>
            <w:r>
              <w:t>Chapter 2 quiz</w:t>
            </w:r>
          </w:p>
        </w:tc>
        <w:tc>
          <w:tcPr>
            <w:tcW w:w="1913" w:type="dxa"/>
            <w:tcBorders>
              <w:top w:val="single" w:sz="4" w:space="0" w:color="auto"/>
              <w:left w:val="single" w:sz="4" w:space="0" w:color="auto"/>
              <w:bottom w:val="single" w:sz="4" w:space="0" w:color="auto"/>
              <w:right w:val="single" w:sz="4" w:space="0" w:color="auto"/>
            </w:tcBorders>
          </w:tcPr>
          <w:p w14:paraId="5B080775" w14:textId="09B22DC8" w:rsidR="00802C2C" w:rsidRPr="002F05F6" w:rsidRDefault="00BF62E5" w:rsidP="005A05E0">
            <w:pPr>
              <w:autoSpaceDE w:val="0"/>
              <w:autoSpaceDN w:val="0"/>
              <w:adjustRightInd w:val="0"/>
              <w:rPr>
                <w:rFonts w:cs="Tahoma"/>
                <w:color w:val="000000"/>
                <w:szCs w:val="22"/>
              </w:rPr>
            </w:pPr>
            <w:r>
              <w:rPr>
                <w:rFonts w:cs="Tahoma"/>
                <w:color w:val="000000"/>
                <w:szCs w:val="22"/>
              </w:rPr>
              <w:t>12/2</w:t>
            </w:r>
            <w:r w:rsidR="00512A37">
              <w:rPr>
                <w:rFonts w:cs="Tahoma"/>
                <w:color w:val="000000"/>
                <w:szCs w:val="22"/>
              </w:rPr>
              <w:t>2</w:t>
            </w:r>
          </w:p>
        </w:tc>
      </w:tr>
      <w:tr w:rsidR="00802C2C" w:rsidRPr="002F05F6" w14:paraId="1E8CD207" w14:textId="77777777" w:rsidTr="00BF62E5">
        <w:trPr>
          <w:cantSplit/>
        </w:trPr>
        <w:tc>
          <w:tcPr>
            <w:tcW w:w="2065" w:type="dxa"/>
            <w:tcBorders>
              <w:top w:val="single" w:sz="4" w:space="0" w:color="auto"/>
              <w:left w:val="single" w:sz="4" w:space="0" w:color="auto"/>
              <w:bottom w:val="single" w:sz="4" w:space="0" w:color="auto"/>
              <w:right w:val="single" w:sz="4" w:space="0" w:color="auto"/>
            </w:tcBorders>
          </w:tcPr>
          <w:p w14:paraId="74D921EF" w14:textId="77777777" w:rsidR="00802C2C" w:rsidRDefault="00BF62E5" w:rsidP="005A05E0">
            <w:pPr>
              <w:autoSpaceDE w:val="0"/>
              <w:autoSpaceDN w:val="0"/>
              <w:adjustRightInd w:val="0"/>
              <w:rPr>
                <w:rFonts w:eastAsia="Verdana" w:cs="Verdana"/>
                <w:b/>
                <w:color w:val="000000" w:themeColor="text1"/>
              </w:rPr>
            </w:pPr>
            <w:r>
              <w:rPr>
                <w:rFonts w:eastAsia="Verdana" w:cs="Verdana"/>
                <w:b/>
                <w:color w:val="000000" w:themeColor="text1"/>
              </w:rPr>
              <w:t xml:space="preserve">Week 1, Chapter </w:t>
            </w:r>
            <w:r w:rsidR="00625E1B">
              <w:rPr>
                <w:rFonts w:eastAsia="Verdana" w:cs="Verdana"/>
                <w:b/>
                <w:color w:val="000000" w:themeColor="text1"/>
              </w:rPr>
              <w:t>5</w:t>
            </w:r>
          </w:p>
          <w:p w14:paraId="1FB4B636" w14:textId="6B619FEF" w:rsidR="00625E1B" w:rsidRPr="00625E1B" w:rsidRDefault="00625E1B" w:rsidP="005A05E0">
            <w:pPr>
              <w:autoSpaceDE w:val="0"/>
              <w:autoSpaceDN w:val="0"/>
              <w:adjustRightInd w:val="0"/>
              <w:rPr>
                <w:rFonts w:eastAsia="Verdana" w:cs="Verdana"/>
                <w:color w:val="000000" w:themeColor="text1"/>
              </w:rPr>
            </w:pPr>
            <w:r>
              <w:rPr>
                <w:rFonts w:eastAsia="Verdana" w:cs="Verdana"/>
                <w:color w:val="000000" w:themeColor="text1"/>
              </w:rPr>
              <w:t>Police Organization</w:t>
            </w:r>
          </w:p>
        </w:tc>
        <w:tc>
          <w:tcPr>
            <w:tcW w:w="3240" w:type="dxa"/>
            <w:tcBorders>
              <w:top w:val="single" w:sz="4" w:space="0" w:color="auto"/>
              <w:left w:val="single" w:sz="4" w:space="0" w:color="auto"/>
              <w:bottom w:val="single" w:sz="4" w:space="0" w:color="auto"/>
              <w:right w:val="single" w:sz="4" w:space="0" w:color="auto"/>
            </w:tcBorders>
          </w:tcPr>
          <w:p w14:paraId="0DD74112" w14:textId="3B2C8112" w:rsidR="00BF62E5" w:rsidRDefault="00BF62E5">
            <w:pPr>
              <w:numPr>
                <w:ilvl w:val="0"/>
                <w:numId w:val="11"/>
              </w:numPr>
              <w:spacing w:before="100" w:beforeAutospacing="1" w:after="100" w:afterAutospacing="1"/>
              <w:rPr>
                <w:rFonts w:ascii="Times New Roman" w:eastAsia="Times New Roman" w:hAnsi="Times New Roman"/>
              </w:rPr>
            </w:pPr>
            <w:r>
              <w:t xml:space="preserve">Read Chapter </w:t>
            </w:r>
            <w:r w:rsidR="00625E1B">
              <w:t>5</w:t>
            </w:r>
          </w:p>
          <w:p w14:paraId="15E801AB" w14:textId="4D33715E" w:rsidR="00BF62E5" w:rsidRDefault="00BF62E5">
            <w:pPr>
              <w:numPr>
                <w:ilvl w:val="0"/>
                <w:numId w:val="11"/>
              </w:numPr>
              <w:spacing w:before="100" w:beforeAutospacing="1" w:after="100" w:afterAutospacing="1"/>
            </w:pPr>
            <w:r>
              <w:t xml:space="preserve">View Chapter </w:t>
            </w:r>
            <w:r w:rsidR="00625E1B">
              <w:t>5</w:t>
            </w:r>
            <w:r>
              <w:t xml:space="preserve"> PowerPoint slides</w:t>
            </w:r>
          </w:p>
          <w:p w14:paraId="312D470F" w14:textId="77777777" w:rsidR="00625E1B" w:rsidRDefault="00BF62E5" w:rsidP="0059342B">
            <w:pPr>
              <w:numPr>
                <w:ilvl w:val="0"/>
                <w:numId w:val="11"/>
              </w:numPr>
              <w:spacing w:before="100" w:beforeAutospacing="1" w:after="100" w:afterAutospacing="1"/>
            </w:pPr>
            <w:r>
              <w:t xml:space="preserve">Watch </w:t>
            </w:r>
            <w:r w:rsidR="00625E1B">
              <w:t>Chapter 5 lecture video</w:t>
            </w:r>
          </w:p>
          <w:p w14:paraId="21180E5C" w14:textId="5FEA0E23" w:rsidR="0059342B" w:rsidRPr="00BF62E5" w:rsidRDefault="0059342B" w:rsidP="0059342B">
            <w:pPr>
              <w:spacing w:before="100" w:beforeAutospacing="1" w:after="100" w:afterAutospacing="1"/>
              <w:ind w:left="360"/>
            </w:pPr>
          </w:p>
        </w:tc>
        <w:tc>
          <w:tcPr>
            <w:tcW w:w="3060" w:type="dxa"/>
            <w:tcBorders>
              <w:top w:val="single" w:sz="4" w:space="0" w:color="auto"/>
              <w:left w:val="single" w:sz="4" w:space="0" w:color="auto"/>
              <w:bottom w:val="single" w:sz="4" w:space="0" w:color="auto"/>
              <w:right w:val="single" w:sz="4" w:space="0" w:color="auto"/>
            </w:tcBorders>
          </w:tcPr>
          <w:p w14:paraId="6B693707" w14:textId="2617CE8C" w:rsidR="00BF62E5" w:rsidRDefault="00BF62E5">
            <w:pPr>
              <w:numPr>
                <w:ilvl w:val="0"/>
                <w:numId w:val="11"/>
              </w:numPr>
              <w:spacing w:before="100" w:beforeAutospacing="1" w:after="100" w:afterAutospacing="1"/>
              <w:rPr>
                <w:rFonts w:ascii="Times New Roman" w:eastAsia="Times New Roman" w:hAnsi="Times New Roman"/>
              </w:rPr>
            </w:pPr>
            <w:r>
              <w:t xml:space="preserve">Chapter </w:t>
            </w:r>
            <w:r w:rsidR="00625E1B">
              <w:t>5</w:t>
            </w:r>
            <w:r>
              <w:t xml:space="preserve"> discussion (initial post due Thursday, responses due Sunday)</w:t>
            </w:r>
          </w:p>
          <w:p w14:paraId="32EB97FE" w14:textId="28829448" w:rsidR="00802C2C" w:rsidRPr="00BF62E5" w:rsidRDefault="00BF62E5">
            <w:pPr>
              <w:numPr>
                <w:ilvl w:val="0"/>
                <w:numId w:val="11"/>
              </w:numPr>
              <w:spacing w:before="100" w:beforeAutospacing="1" w:after="100" w:afterAutospacing="1"/>
            </w:pPr>
            <w:r>
              <w:t xml:space="preserve">Chapter </w:t>
            </w:r>
            <w:r w:rsidR="00625E1B">
              <w:t>5</w:t>
            </w:r>
            <w:r>
              <w:t xml:space="preserve"> quiz</w:t>
            </w:r>
          </w:p>
        </w:tc>
        <w:tc>
          <w:tcPr>
            <w:tcW w:w="1913" w:type="dxa"/>
            <w:tcBorders>
              <w:top w:val="single" w:sz="4" w:space="0" w:color="auto"/>
              <w:left w:val="single" w:sz="4" w:space="0" w:color="auto"/>
              <w:bottom w:val="single" w:sz="4" w:space="0" w:color="auto"/>
              <w:right w:val="single" w:sz="4" w:space="0" w:color="auto"/>
            </w:tcBorders>
          </w:tcPr>
          <w:p w14:paraId="1332CA6F" w14:textId="0D5D96D1" w:rsidR="00802C2C" w:rsidRPr="002F05F6" w:rsidRDefault="00BF62E5" w:rsidP="005A05E0">
            <w:pPr>
              <w:autoSpaceDE w:val="0"/>
              <w:autoSpaceDN w:val="0"/>
              <w:adjustRightInd w:val="0"/>
              <w:rPr>
                <w:rFonts w:cs="Tahoma"/>
                <w:color w:val="000000"/>
                <w:szCs w:val="22"/>
              </w:rPr>
            </w:pPr>
            <w:r>
              <w:rPr>
                <w:rFonts w:cs="Tahoma"/>
                <w:color w:val="000000"/>
                <w:szCs w:val="22"/>
              </w:rPr>
              <w:t>12/2</w:t>
            </w:r>
            <w:r w:rsidR="00512A37">
              <w:rPr>
                <w:rFonts w:cs="Tahoma"/>
                <w:color w:val="000000"/>
                <w:szCs w:val="22"/>
              </w:rPr>
              <w:t>2</w:t>
            </w:r>
          </w:p>
        </w:tc>
      </w:tr>
      <w:tr w:rsidR="00802C2C" w:rsidRPr="002F05F6" w14:paraId="1CCA2133" w14:textId="77777777" w:rsidTr="00BF62E5">
        <w:trPr>
          <w:cantSplit/>
        </w:trPr>
        <w:tc>
          <w:tcPr>
            <w:tcW w:w="2065" w:type="dxa"/>
            <w:tcBorders>
              <w:top w:val="single" w:sz="4" w:space="0" w:color="auto"/>
              <w:left w:val="single" w:sz="4" w:space="0" w:color="auto"/>
              <w:bottom w:val="single" w:sz="4" w:space="0" w:color="auto"/>
              <w:right w:val="single" w:sz="4" w:space="0" w:color="auto"/>
            </w:tcBorders>
          </w:tcPr>
          <w:p w14:paraId="1B6217E2" w14:textId="129263AE" w:rsidR="00802C2C" w:rsidRPr="002E2C72" w:rsidRDefault="00BF62E5" w:rsidP="005A05E0">
            <w:pPr>
              <w:autoSpaceDE w:val="0"/>
              <w:autoSpaceDN w:val="0"/>
              <w:adjustRightInd w:val="0"/>
              <w:rPr>
                <w:rFonts w:cs="Tahoma"/>
                <w:b/>
                <w:color w:val="000000" w:themeColor="text1"/>
              </w:rPr>
            </w:pPr>
            <w:r>
              <w:rPr>
                <w:rFonts w:eastAsia="Verdana" w:cs="Verdana"/>
                <w:b/>
                <w:color w:val="000000" w:themeColor="text1"/>
              </w:rPr>
              <w:t xml:space="preserve">Week 1, Chapter </w:t>
            </w:r>
            <w:r w:rsidR="00625E1B">
              <w:rPr>
                <w:rFonts w:eastAsia="Verdana" w:cs="Verdana"/>
                <w:b/>
                <w:color w:val="000000" w:themeColor="text1"/>
              </w:rPr>
              <w:t>6</w:t>
            </w:r>
          </w:p>
          <w:p w14:paraId="1D3AFB91" w14:textId="46F679C5" w:rsidR="00802C2C" w:rsidRPr="002E2C72" w:rsidRDefault="00625E1B" w:rsidP="005A05E0">
            <w:pPr>
              <w:autoSpaceDE w:val="0"/>
              <w:autoSpaceDN w:val="0"/>
              <w:adjustRightInd w:val="0"/>
              <w:rPr>
                <w:rFonts w:cs="Tahoma"/>
                <w:b/>
                <w:color w:val="000000"/>
                <w:szCs w:val="22"/>
              </w:rPr>
            </w:pPr>
            <w:r>
              <w:rPr>
                <w:rFonts w:cs="Tahoma"/>
                <w:color w:val="000000"/>
                <w:szCs w:val="22"/>
              </w:rPr>
              <w:t>Police at Work</w:t>
            </w:r>
          </w:p>
        </w:tc>
        <w:tc>
          <w:tcPr>
            <w:tcW w:w="3240" w:type="dxa"/>
            <w:tcBorders>
              <w:top w:val="single" w:sz="4" w:space="0" w:color="auto"/>
              <w:left w:val="single" w:sz="4" w:space="0" w:color="auto"/>
              <w:bottom w:val="single" w:sz="4" w:space="0" w:color="auto"/>
              <w:right w:val="single" w:sz="4" w:space="0" w:color="auto"/>
            </w:tcBorders>
          </w:tcPr>
          <w:p w14:paraId="577B3EA6" w14:textId="3A410246" w:rsidR="00BF62E5" w:rsidRDefault="00BF62E5">
            <w:pPr>
              <w:numPr>
                <w:ilvl w:val="0"/>
                <w:numId w:val="12"/>
              </w:numPr>
              <w:spacing w:before="100" w:beforeAutospacing="1" w:after="100" w:afterAutospacing="1"/>
              <w:rPr>
                <w:rFonts w:ascii="Times New Roman" w:eastAsia="Times New Roman" w:hAnsi="Times New Roman"/>
              </w:rPr>
            </w:pPr>
            <w:r>
              <w:t xml:space="preserve">Read Chapter </w:t>
            </w:r>
            <w:r w:rsidR="00625E1B">
              <w:t>6</w:t>
            </w:r>
          </w:p>
          <w:p w14:paraId="2E1F3EF2" w14:textId="1F573FE7" w:rsidR="00BF62E5" w:rsidRDefault="00BF62E5">
            <w:pPr>
              <w:numPr>
                <w:ilvl w:val="0"/>
                <w:numId w:val="12"/>
              </w:numPr>
              <w:spacing w:before="100" w:beforeAutospacing="1" w:after="100" w:afterAutospacing="1"/>
            </w:pPr>
            <w:r>
              <w:t xml:space="preserve">View Chapter </w:t>
            </w:r>
            <w:r w:rsidR="00625E1B">
              <w:t>6</w:t>
            </w:r>
            <w:r>
              <w:t xml:space="preserve"> PowerPoint slides</w:t>
            </w:r>
          </w:p>
          <w:p w14:paraId="7AD1A192" w14:textId="1DF46FE9" w:rsidR="00802C2C" w:rsidRPr="00BF62E5" w:rsidRDefault="00BF62E5" w:rsidP="00625E1B">
            <w:pPr>
              <w:numPr>
                <w:ilvl w:val="0"/>
                <w:numId w:val="12"/>
              </w:numPr>
              <w:spacing w:before="100" w:beforeAutospacing="1" w:after="100" w:afterAutospacing="1"/>
            </w:pPr>
            <w:r>
              <w:t xml:space="preserve">Watch </w:t>
            </w:r>
            <w:r w:rsidR="00625E1B">
              <w:t>Chapter 6 lecture video</w:t>
            </w:r>
          </w:p>
        </w:tc>
        <w:tc>
          <w:tcPr>
            <w:tcW w:w="3060" w:type="dxa"/>
            <w:tcBorders>
              <w:top w:val="single" w:sz="4" w:space="0" w:color="auto"/>
              <w:left w:val="single" w:sz="4" w:space="0" w:color="auto"/>
              <w:bottom w:val="single" w:sz="4" w:space="0" w:color="auto"/>
              <w:right w:val="single" w:sz="4" w:space="0" w:color="auto"/>
            </w:tcBorders>
          </w:tcPr>
          <w:p w14:paraId="40490CB4" w14:textId="1668F5AB" w:rsidR="00BF62E5" w:rsidRDefault="00BF62E5">
            <w:pPr>
              <w:numPr>
                <w:ilvl w:val="0"/>
                <w:numId w:val="12"/>
              </w:numPr>
              <w:spacing w:before="100" w:beforeAutospacing="1" w:after="100" w:afterAutospacing="1"/>
              <w:rPr>
                <w:rFonts w:ascii="Times New Roman" w:eastAsia="Times New Roman" w:hAnsi="Times New Roman"/>
              </w:rPr>
            </w:pPr>
            <w:r>
              <w:t xml:space="preserve">Chapter </w:t>
            </w:r>
            <w:r w:rsidR="00625E1B">
              <w:t>6</w:t>
            </w:r>
            <w:r>
              <w:t xml:space="preserve"> discussion (initial post due Thursday, responses due Sunday)</w:t>
            </w:r>
          </w:p>
          <w:p w14:paraId="3B7AAE9A" w14:textId="0CBEB450" w:rsidR="00BF62E5" w:rsidRDefault="00BF62E5">
            <w:pPr>
              <w:numPr>
                <w:ilvl w:val="0"/>
                <w:numId w:val="12"/>
              </w:numPr>
              <w:spacing w:before="100" w:beforeAutospacing="1" w:after="100" w:afterAutospacing="1"/>
            </w:pPr>
            <w:r>
              <w:t xml:space="preserve">Chapter </w:t>
            </w:r>
            <w:r w:rsidR="00625E1B">
              <w:t>6</w:t>
            </w:r>
            <w:r>
              <w:t xml:space="preserve"> quiz</w:t>
            </w:r>
          </w:p>
          <w:p w14:paraId="57304B35" w14:textId="0B181451" w:rsidR="00802C2C" w:rsidRPr="00BF62E5" w:rsidRDefault="00802C2C" w:rsidP="00625E1B">
            <w:pPr>
              <w:spacing w:before="100" w:beforeAutospacing="1" w:after="100" w:afterAutospacing="1"/>
              <w:ind w:left="360"/>
            </w:pPr>
          </w:p>
        </w:tc>
        <w:tc>
          <w:tcPr>
            <w:tcW w:w="1913" w:type="dxa"/>
            <w:tcBorders>
              <w:top w:val="single" w:sz="4" w:space="0" w:color="auto"/>
              <w:left w:val="single" w:sz="4" w:space="0" w:color="auto"/>
              <w:bottom w:val="single" w:sz="4" w:space="0" w:color="auto"/>
              <w:right w:val="single" w:sz="4" w:space="0" w:color="auto"/>
            </w:tcBorders>
          </w:tcPr>
          <w:p w14:paraId="72C2231E" w14:textId="028C9E0B" w:rsidR="00802C2C" w:rsidRPr="002F05F6" w:rsidRDefault="00BF62E5" w:rsidP="005A05E0">
            <w:pPr>
              <w:autoSpaceDE w:val="0"/>
              <w:autoSpaceDN w:val="0"/>
              <w:adjustRightInd w:val="0"/>
              <w:rPr>
                <w:rFonts w:cs="Tahoma"/>
                <w:color w:val="000000"/>
                <w:szCs w:val="22"/>
              </w:rPr>
            </w:pPr>
            <w:r>
              <w:rPr>
                <w:rFonts w:cs="Tahoma"/>
                <w:color w:val="000000"/>
                <w:szCs w:val="22"/>
              </w:rPr>
              <w:t>12/2</w:t>
            </w:r>
            <w:r w:rsidR="00512A37">
              <w:rPr>
                <w:rFonts w:cs="Tahoma"/>
                <w:color w:val="000000"/>
                <w:szCs w:val="22"/>
              </w:rPr>
              <w:t>2</w:t>
            </w:r>
          </w:p>
        </w:tc>
      </w:tr>
      <w:tr w:rsidR="00802C2C" w:rsidRPr="002F05F6" w14:paraId="65B26F94" w14:textId="77777777" w:rsidTr="00BF62E5">
        <w:trPr>
          <w:cantSplit/>
        </w:trPr>
        <w:tc>
          <w:tcPr>
            <w:tcW w:w="2065" w:type="dxa"/>
            <w:tcBorders>
              <w:top w:val="single" w:sz="4" w:space="0" w:color="auto"/>
              <w:left w:val="single" w:sz="4" w:space="0" w:color="auto"/>
              <w:bottom w:val="single" w:sz="4" w:space="0" w:color="auto"/>
              <w:right w:val="single" w:sz="4" w:space="0" w:color="auto"/>
            </w:tcBorders>
          </w:tcPr>
          <w:p w14:paraId="11685934" w14:textId="0D09518F" w:rsidR="00802C2C" w:rsidRPr="002E2C72" w:rsidRDefault="00BF62E5" w:rsidP="005A05E0">
            <w:pPr>
              <w:autoSpaceDE w:val="0"/>
              <w:autoSpaceDN w:val="0"/>
              <w:adjustRightInd w:val="0"/>
              <w:rPr>
                <w:rFonts w:cs="Tahoma"/>
                <w:b/>
                <w:color w:val="000000" w:themeColor="text1"/>
              </w:rPr>
            </w:pPr>
            <w:r>
              <w:rPr>
                <w:rFonts w:eastAsia="Verdana" w:cs="Verdana"/>
                <w:b/>
                <w:color w:val="000000" w:themeColor="text1"/>
              </w:rPr>
              <w:t xml:space="preserve">Week 2, Chapter </w:t>
            </w:r>
            <w:r w:rsidR="00625E1B">
              <w:rPr>
                <w:rFonts w:eastAsia="Verdana" w:cs="Verdana"/>
                <w:b/>
                <w:color w:val="000000" w:themeColor="text1"/>
              </w:rPr>
              <w:t>7</w:t>
            </w:r>
          </w:p>
          <w:p w14:paraId="6B32D1CA" w14:textId="65BCC613" w:rsidR="00802C2C" w:rsidRPr="002E2C72" w:rsidRDefault="00625E1B" w:rsidP="005A05E0">
            <w:pPr>
              <w:autoSpaceDE w:val="0"/>
              <w:autoSpaceDN w:val="0"/>
              <w:adjustRightInd w:val="0"/>
              <w:rPr>
                <w:rFonts w:cs="Tahoma"/>
                <w:b/>
                <w:color w:val="000000"/>
                <w:szCs w:val="22"/>
              </w:rPr>
            </w:pPr>
            <w:r>
              <w:rPr>
                <w:rFonts w:cs="Tahoma"/>
                <w:color w:val="000000"/>
                <w:szCs w:val="22"/>
              </w:rPr>
              <w:t>Policing Methods and Challenges</w:t>
            </w:r>
          </w:p>
        </w:tc>
        <w:tc>
          <w:tcPr>
            <w:tcW w:w="3240" w:type="dxa"/>
            <w:tcBorders>
              <w:top w:val="single" w:sz="4" w:space="0" w:color="auto"/>
              <w:left w:val="single" w:sz="4" w:space="0" w:color="auto"/>
              <w:bottom w:val="single" w:sz="4" w:space="0" w:color="auto"/>
              <w:right w:val="single" w:sz="4" w:space="0" w:color="auto"/>
            </w:tcBorders>
          </w:tcPr>
          <w:p w14:paraId="7EDBD480" w14:textId="4345EA4B" w:rsidR="00265E04" w:rsidRDefault="00265E04">
            <w:pPr>
              <w:numPr>
                <w:ilvl w:val="0"/>
                <w:numId w:val="13"/>
              </w:numPr>
              <w:spacing w:before="100" w:beforeAutospacing="1" w:after="100" w:afterAutospacing="1"/>
              <w:rPr>
                <w:rFonts w:ascii="Times New Roman" w:eastAsia="Times New Roman" w:hAnsi="Times New Roman"/>
              </w:rPr>
            </w:pPr>
            <w:r>
              <w:t xml:space="preserve">Read Chapter </w:t>
            </w:r>
            <w:r w:rsidR="00625E1B">
              <w:t>7</w:t>
            </w:r>
          </w:p>
          <w:p w14:paraId="5274284A" w14:textId="08F5D44B" w:rsidR="00265E04" w:rsidRDefault="00265E04">
            <w:pPr>
              <w:numPr>
                <w:ilvl w:val="0"/>
                <w:numId w:val="13"/>
              </w:numPr>
              <w:spacing w:before="100" w:beforeAutospacing="1" w:after="100" w:afterAutospacing="1"/>
            </w:pPr>
            <w:r>
              <w:t xml:space="preserve">View Chapter </w:t>
            </w:r>
            <w:r w:rsidR="00625E1B">
              <w:t>7</w:t>
            </w:r>
            <w:r>
              <w:t xml:space="preserve"> PowerPoint slides</w:t>
            </w:r>
          </w:p>
          <w:p w14:paraId="4D3A7E1E" w14:textId="27830385" w:rsidR="00265E04" w:rsidRDefault="00265E04">
            <w:pPr>
              <w:numPr>
                <w:ilvl w:val="0"/>
                <w:numId w:val="13"/>
              </w:numPr>
              <w:spacing w:before="100" w:beforeAutospacing="1" w:after="100" w:afterAutospacing="1"/>
            </w:pPr>
            <w:r>
              <w:t xml:space="preserve">Watch </w:t>
            </w:r>
            <w:r w:rsidR="00625E1B">
              <w:t>Chapter 7 lecture video</w:t>
            </w:r>
          </w:p>
          <w:p w14:paraId="268FD528" w14:textId="77777777" w:rsidR="00AB0F24" w:rsidRDefault="00AB0F24" w:rsidP="00AB0F24">
            <w:pPr>
              <w:numPr>
                <w:ilvl w:val="0"/>
                <w:numId w:val="13"/>
              </w:numPr>
              <w:spacing w:before="100" w:beforeAutospacing="1" w:after="100" w:afterAutospacing="1"/>
            </w:pPr>
            <w:r>
              <w:t>Watch Memphis PD Crisis Intervention Team</w:t>
            </w:r>
          </w:p>
          <w:p w14:paraId="17A7318A" w14:textId="32D4BE28" w:rsidR="00AB0F24" w:rsidRPr="00265E04" w:rsidRDefault="00AB0F24" w:rsidP="00AB0F24">
            <w:pPr>
              <w:spacing w:before="100" w:beforeAutospacing="1" w:after="100" w:afterAutospacing="1"/>
              <w:ind w:left="360"/>
            </w:pPr>
          </w:p>
        </w:tc>
        <w:tc>
          <w:tcPr>
            <w:tcW w:w="3060" w:type="dxa"/>
            <w:tcBorders>
              <w:top w:val="single" w:sz="4" w:space="0" w:color="auto"/>
              <w:left w:val="single" w:sz="4" w:space="0" w:color="auto"/>
              <w:bottom w:val="single" w:sz="4" w:space="0" w:color="auto"/>
              <w:right w:val="single" w:sz="4" w:space="0" w:color="auto"/>
            </w:tcBorders>
          </w:tcPr>
          <w:p w14:paraId="50666632" w14:textId="77777777" w:rsidR="00625E1B" w:rsidRDefault="00265E04" w:rsidP="00625E1B">
            <w:pPr>
              <w:numPr>
                <w:ilvl w:val="0"/>
                <w:numId w:val="13"/>
              </w:numPr>
              <w:spacing w:before="100" w:beforeAutospacing="1" w:after="100" w:afterAutospacing="1"/>
              <w:rPr>
                <w:rFonts w:ascii="Times New Roman" w:eastAsia="Times New Roman" w:hAnsi="Times New Roman"/>
              </w:rPr>
            </w:pPr>
            <w:r>
              <w:t xml:space="preserve">Chapter </w:t>
            </w:r>
            <w:r w:rsidR="00625E1B">
              <w:t>7</w:t>
            </w:r>
            <w:r>
              <w:t xml:space="preserve"> discussion (initial post due Thursday, responses due Sunday)</w:t>
            </w:r>
          </w:p>
          <w:p w14:paraId="0424380E" w14:textId="4B79D76C" w:rsidR="00802C2C" w:rsidRPr="00625E1B" w:rsidRDefault="00265E04" w:rsidP="00625E1B">
            <w:pPr>
              <w:numPr>
                <w:ilvl w:val="0"/>
                <w:numId w:val="13"/>
              </w:numPr>
              <w:spacing w:before="100" w:beforeAutospacing="1" w:after="100" w:afterAutospacing="1"/>
              <w:rPr>
                <w:rFonts w:ascii="Times New Roman" w:eastAsia="Times New Roman" w:hAnsi="Times New Roman"/>
              </w:rPr>
            </w:pPr>
            <w:r>
              <w:t xml:space="preserve">Chapter </w:t>
            </w:r>
            <w:r w:rsidR="00625E1B">
              <w:t>7</w:t>
            </w:r>
            <w:r>
              <w:t xml:space="preserve"> quiz</w:t>
            </w:r>
          </w:p>
        </w:tc>
        <w:tc>
          <w:tcPr>
            <w:tcW w:w="1913" w:type="dxa"/>
            <w:tcBorders>
              <w:top w:val="single" w:sz="4" w:space="0" w:color="auto"/>
              <w:left w:val="single" w:sz="4" w:space="0" w:color="auto"/>
              <w:bottom w:val="single" w:sz="4" w:space="0" w:color="auto"/>
              <w:right w:val="single" w:sz="4" w:space="0" w:color="auto"/>
            </w:tcBorders>
          </w:tcPr>
          <w:p w14:paraId="7C87180C" w14:textId="732CB1F5" w:rsidR="00802C2C" w:rsidRPr="002F05F6" w:rsidRDefault="00265E04" w:rsidP="005A05E0">
            <w:pPr>
              <w:autoSpaceDE w:val="0"/>
              <w:autoSpaceDN w:val="0"/>
              <w:adjustRightInd w:val="0"/>
              <w:rPr>
                <w:rFonts w:cs="Tahoma"/>
                <w:color w:val="000000"/>
                <w:szCs w:val="22"/>
              </w:rPr>
            </w:pPr>
            <w:r>
              <w:rPr>
                <w:rFonts w:cs="Tahoma"/>
                <w:color w:val="000000"/>
                <w:szCs w:val="22"/>
              </w:rPr>
              <w:t>1</w:t>
            </w:r>
            <w:r w:rsidR="00F21337">
              <w:rPr>
                <w:rFonts w:cs="Tahoma"/>
                <w:color w:val="000000"/>
                <w:szCs w:val="22"/>
              </w:rPr>
              <w:t>2/</w:t>
            </w:r>
            <w:r w:rsidR="00512A37">
              <w:rPr>
                <w:rFonts w:cs="Tahoma"/>
                <w:color w:val="000000"/>
                <w:szCs w:val="22"/>
              </w:rPr>
              <w:t>29</w:t>
            </w:r>
          </w:p>
        </w:tc>
      </w:tr>
      <w:tr w:rsidR="00802C2C" w:rsidRPr="002F05F6" w14:paraId="6E7B11F7" w14:textId="77777777" w:rsidTr="00BF62E5">
        <w:trPr>
          <w:cantSplit/>
        </w:trPr>
        <w:tc>
          <w:tcPr>
            <w:tcW w:w="2065" w:type="dxa"/>
            <w:tcBorders>
              <w:top w:val="single" w:sz="4" w:space="0" w:color="auto"/>
              <w:left w:val="single" w:sz="4" w:space="0" w:color="auto"/>
              <w:bottom w:val="single" w:sz="4" w:space="0" w:color="auto"/>
              <w:right w:val="single" w:sz="4" w:space="0" w:color="auto"/>
            </w:tcBorders>
          </w:tcPr>
          <w:p w14:paraId="096F7E46" w14:textId="62796888" w:rsidR="00802C2C" w:rsidRPr="002E2C72" w:rsidRDefault="00BF62E5" w:rsidP="005A05E0">
            <w:pPr>
              <w:autoSpaceDE w:val="0"/>
              <w:autoSpaceDN w:val="0"/>
              <w:adjustRightInd w:val="0"/>
              <w:rPr>
                <w:rFonts w:cs="Tahoma"/>
                <w:b/>
                <w:color w:val="000000" w:themeColor="text1"/>
              </w:rPr>
            </w:pPr>
            <w:r>
              <w:rPr>
                <w:rFonts w:eastAsia="Verdana" w:cs="Verdana"/>
                <w:b/>
                <w:color w:val="000000" w:themeColor="text1"/>
              </w:rPr>
              <w:t xml:space="preserve">Week 2, Chapter </w:t>
            </w:r>
            <w:r w:rsidR="00625E1B">
              <w:rPr>
                <w:rFonts w:eastAsia="Verdana" w:cs="Verdana"/>
                <w:b/>
                <w:color w:val="000000" w:themeColor="text1"/>
              </w:rPr>
              <w:t>8</w:t>
            </w:r>
          </w:p>
          <w:p w14:paraId="154C006D" w14:textId="3A615DCA" w:rsidR="00802C2C" w:rsidRPr="002E2C72" w:rsidRDefault="00625E1B" w:rsidP="005A05E0">
            <w:pPr>
              <w:autoSpaceDE w:val="0"/>
              <w:autoSpaceDN w:val="0"/>
              <w:adjustRightInd w:val="0"/>
              <w:rPr>
                <w:rFonts w:cs="Tahoma"/>
                <w:b/>
                <w:color w:val="000000"/>
                <w:szCs w:val="22"/>
              </w:rPr>
            </w:pPr>
            <w:r>
              <w:rPr>
                <w:rFonts w:cs="Tahoma"/>
                <w:color w:val="000000"/>
                <w:szCs w:val="22"/>
              </w:rPr>
              <w:t>Expounding the Constitution</w:t>
            </w:r>
          </w:p>
        </w:tc>
        <w:tc>
          <w:tcPr>
            <w:tcW w:w="3240" w:type="dxa"/>
            <w:tcBorders>
              <w:top w:val="single" w:sz="4" w:space="0" w:color="auto"/>
              <w:left w:val="single" w:sz="4" w:space="0" w:color="auto"/>
              <w:bottom w:val="single" w:sz="4" w:space="0" w:color="auto"/>
              <w:right w:val="single" w:sz="4" w:space="0" w:color="auto"/>
            </w:tcBorders>
          </w:tcPr>
          <w:p w14:paraId="69C8B914" w14:textId="79555CD1" w:rsidR="00265E04" w:rsidRDefault="00265E04">
            <w:pPr>
              <w:numPr>
                <w:ilvl w:val="0"/>
                <w:numId w:val="14"/>
              </w:numPr>
              <w:spacing w:before="100" w:beforeAutospacing="1" w:after="100" w:afterAutospacing="1"/>
              <w:rPr>
                <w:rFonts w:ascii="Times New Roman" w:eastAsia="Times New Roman" w:hAnsi="Times New Roman"/>
              </w:rPr>
            </w:pPr>
            <w:r>
              <w:t xml:space="preserve">Read Chapter </w:t>
            </w:r>
            <w:r w:rsidR="00625E1B">
              <w:t>8</w:t>
            </w:r>
          </w:p>
          <w:p w14:paraId="5471154C" w14:textId="7CF51663" w:rsidR="00265E04" w:rsidRDefault="00265E04">
            <w:pPr>
              <w:numPr>
                <w:ilvl w:val="0"/>
                <w:numId w:val="14"/>
              </w:numPr>
              <w:spacing w:before="100" w:beforeAutospacing="1" w:after="100" w:afterAutospacing="1"/>
            </w:pPr>
            <w:r>
              <w:t xml:space="preserve">View Chapter </w:t>
            </w:r>
            <w:r w:rsidR="00625E1B">
              <w:t>8</w:t>
            </w:r>
            <w:r>
              <w:t xml:space="preserve"> PowerPoint slides</w:t>
            </w:r>
          </w:p>
          <w:p w14:paraId="114AE711" w14:textId="5FE1B6D6" w:rsidR="00265E04" w:rsidRDefault="00265E04">
            <w:pPr>
              <w:numPr>
                <w:ilvl w:val="0"/>
                <w:numId w:val="14"/>
              </w:numPr>
              <w:spacing w:before="100" w:beforeAutospacing="1" w:after="100" w:afterAutospacing="1"/>
            </w:pPr>
            <w:r>
              <w:t xml:space="preserve">Watch </w:t>
            </w:r>
            <w:r w:rsidR="00625E1B">
              <w:t xml:space="preserve">Chapter 8 lecture </w:t>
            </w:r>
            <w:r>
              <w:t>video</w:t>
            </w:r>
          </w:p>
          <w:p w14:paraId="47BE1B2A" w14:textId="77777777" w:rsidR="00625E1B" w:rsidRDefault="00AB0F24" w:rsidP="00AB0F24">
            <w:pPr>
              <w:numPr>
                <w:ilvl w:val="0"/>
                <w:numId w:val="14"/>
              </w:numPr>
              <w:spacing w:before="100" w:beforeAutospacing="1" w:after="100" w:afterAutospacing="1"/>
            </w:pPr>
            <w:r>
              <w:t>Watch Search and Seizure video</w:t>
            </w:r>
          </w:p>
          <w:p w14:paraId="1FB90388" w14:textId="0E6EB262" w:rsidR="00AB0F24" w:rsidRPr="00265E04" w:rsidRDefault="00AB0F24" w:rsidP="00AB0F24">
            <w:pPr>
              <w:spacing w:before="100" w:beforeAutospacing="1" w:after="100" w:afterAutospacing="1"/>
              <w:ind w:left="360"/>
            </w:pPr>
          </w:p>
        </w:tc>
        <w:tc>
          <w:tcPr>
            <w:tcW w:w="3060" w:type="dxa"/>
            <w:tcBorders>
              <w:top w:val="single" w:sz="4" w:space="0" w:color="auto"/>
              <w:left w:val="single" w:sz="4" w:space="0" w:color="auto"/>
              <w:bottom w:val="single" w:sz="4" w:space="0" w:color="auto"/>
              <w:right w:val="single" w:sz="4" w:space="0" w:color="auto"/>
            </w:tcBorders>
          </w:tcPr>
          <w:p w14:paraId="74CB777D" w14:textId="7A95CB6F" w:rsidR="00265E04" w:rsidRDefault="00265E04">
            <w:pPr>
              <w:numPr>
                <w:ilvl w:val="0"/>
                <w:numId w:val="14"/>
              </w:numPr>
              <w:spacing w:before="100" w:beforeAutospacing="1" w:after="100" w:afterAutospacing="1"/>
              <w:rPr>
                <w:rFonts w:ascii="Times New Roman" w:eastAsia="Times New Roman" w:hAnsi="Times New Roman"/>
              </w:rPr>
            </w:pPr>
            <w:r>
              <w:t xml:space="preserve">Chapter </w:t>
            </w:r>
            <w:r w:rsidR="00625E1B">
              <w:t>8</w:t>
            </w:r>
            <w:r>
              <w:t xml:space="preserve"> discussion (initial post due Thursday, responses due Sunday)</w:t>
            </w:r>
          </w:p>
          <w:p w14:paraId="17C93926" w14:textId="254716FC" w:rsidR="00802C2C" w:rsidRPr="00265E04" w:rsidRDefault="00265E04">
            <w:pPr>
              <w:numPr>
                <w:ilvl w:val="0"/>
                <w:numId w:val="14"/>
              </w:numPr>
              <w:spacing w:before="100" w:beforeAutospacing="1" w:after="100" w:afterAutospacing="1"/>
            </w:pPr>
            <w:r>
              <w:t xml:space="preserve">Chapter </w:t>
            </w:r>
            <w:r w:rsidR="00625E1B">
              <w:t>8</w:t>
            </w:r>
            <w:r>
              <w:t xml:space="preserve"> quiz</w:t>
            </w:r>
          </w:p>
        </w:tc>
        <w:tc>
          <w:tcPr>
            <w:tcW w:w="1913" w:type="dxa"/>
            <w:tcBorders>
              <w:top w:val="single" w:sz="4" w:space="0" w:color="auto"/>
              <w:left w:val="single" w:sz="4" w:space="0" w:color="auto"/>
              <w:bottom w:val="single" w:sz="4" w:space="0" w:color="auto"/>
              <w:right w:val="single" w:sz="4" w:space="0" w:color="auto"/>
            </w:tcBorders>
          </w:tcPr>
          <w:p w14:paraId="1DA217E3" w14:textId="6BF3F828" w:rsidR="00802C2C" w:rsidRPr="002F05F6" w:rsidRDefault="00265E04" w:rsidP="005A05E0">
            <w:pPr>
              <w:autoSpaceDE w:val="0"/>
              <w:autoSpaceDN w:val="0"/>
              <w:adjustRightInd w:val="0"/>
              <w:rPr>
                <w:rFonts w:cs="Tahoma"/>
                <w:color w:val="000000"/>
                <w:szCs w:val="22"/>
              </w:rPr>
            </w:pPr>
            <w:r>
              <w:rPr>
                <w:rFonts w:cs="Tahoma"/>
                <w:color w:val="000000"/>
                <w:szCs w:val="22"/>
              </w:rPr>
              <w:t>1</w:t>
            </w:r>
            <w:r w:rsidR="00F21337">
              <w:rPr>
                <w:rFonts w:cs="Tahoma"/>
                <w:color w:val="000000"/>
                <w:szCs w:val="22"/>
              </w:rPr>
              <w:t>2</w:t>
            </w:r>
            <w:r>
              <w:rPr>
                <w:rFonts w:cs="Tahoma"/>
                <w:color w:val="000000"/>
                <w:szCs w:val="22"/>
              </w:rPr>
              <w:t>/</w:t>
            </w:r>
            <w:r w:rsidR="00512A37">
              <w:rPr>
                <w:rFonts w:cs="Tahoma"/>
                <w:color w:val="000000"/>
                <w:szCs w:val="22"/>
              </w:rPr>
              <w:t>29</w:t>
            </w:r>
          </w:p>
        </w:tc>
      </w:tr>
      <w:tr w:rsidR="00802C2C" w:rsidRPr="002F05F6" w14:paraId="5D74C393" w14:textId="77777777" w:rsidTr="00BF62E5">
        <w:trPr>
          <w:cantSplit/>
        </w:trPr>
        <w:tc>
          <w:tcPr>
            <w:tcW w:w="2065" w:type="dxa"/>
            <w:tcBorders>
              <w:top w:val="single" w:sz="4" w:space="0" w:color="auto"/>
              <w:left w:val="single" w:sz="4" w:space="0" w:color="auto"/>
              <w:bottom w:val="single" w:sz="4" w:space="0" w:color="auto"/>
              <w:right w:val="single" w:sz="4" w:space="0" w:color="auto"/>
            </w:tcBorders>
          </w:tcPr>
          <w:p w14:paraId="026D1AE8" w14:textId="24D61073" w:rsidR="00802C2C" w:rsidRPr="002E2C72" w:rsidRDefault="00BF62E5" w:rsidP="005A05E0">
            <w:pPr>
              <w:autoSpaceDE w:val="0"/>
              <w:autoSpaceDN w:val="0"/>
              <w:adjustRightInd w:val="0"/>
              <w:rPr>
                <w:rFonts w:cs="Tahoma"/>
                <w:b/>
                <w:color w:val="000000" w:themeColor="text1"/>
              </w:rPr>
            </w:pPr>
            <w:r>
              <w:rPr>
                <w:rFonts w:eastAsia="Verdana" w:cs="Verdana"/>
                <w:b/>
                <w:color w:val="000000" w:themeColor="text1"/>
              </w:rPr>
              <w:lastRenderedPageBreak/>
              <w:t xml:space="preserve">Week 2, Chapter </w:t>
            </w:r>
            <w:r w:rsidR="00625E1B">
              <w:rPr>
                <w:rFonts w:eastAsia="Verdana" w:cs="Verdana"/>
                <w:b/>
                <w:color w:val="000000" w:themeColor="text1"/>
              </w:rPr>
              <w:t>9</w:t>
            </w:r>
          </w:p>
          <w:p w14:paraId="2EADF898" w14:textId="6044B2DB" w:rsidR="00802C2C" w:rsidRPr="002E2C72" w:rsidRDefault="00625E1B" w:rsidP="005A05E0">
            <w:pPr>
              <w:autoSpaceDE w:val="0"/>
              <w:autoSpaceDN w:val="0"/>
              <w:adjustRightInd w:val="0"/>
              <w:rPr>
                <w:rFonts w:cs="Tahoma"/>
                <w:b/>
                <w:color w:val="000000"/>
                <w:szCs w:val="22"/>
              </w:rPr>
            </w:pPr>
            <w:r>
              <w:rPr>
                <w:rFonts w:cs="Tahoma"/>
                <w:color w:val="000000"/>
                <w:szCs w:val="22"/>
              </w:rPr>
              <w:t>Court Organization</w:t>
            </w:r>
          </w:p>
        </w:tc>
        <w:tc>
          <w:tcPr>
            <w:tcW w:w="3240" w:type="dxa"/>
            <w:tcBorders>
              <w:top w:val="single" w:sz="4" w:space="0" w:color="auto"/>
              <w:left w:val="single" w:sz="4" w:space="0" w:color="auto"/>
              <w:bottom w:val="single" w:sz="4" w:space="0" w:color="auto"/>
              <w:right w:val="single" w:sz="4" w:space="0" w:color="auto"/>
            </w:tcBorders>
          </w:tcPr>
          <w:p w14:paraId="71DA6252" w14:textId="611AF16F" w:rsidR="00265E04" w:rsidRDefault="00265E04">
            <w:pPr>
              <w:numPr>
                <w:ilvl w:val="0"/>
                <w:numId w:val="15"/>
              </w:numPr>
              <w:spacing w:before="100" w:beforeAutospacing="1" w:after="100" w:afterAutospacing="1"/>
              <w:rPr>
                <w:rFonts w:ascii="Times New Roman" w:eastAsia="Times New Roman" w:hAnsi="Times New Roman"/>
              </w:rPr>
            </w:pPr>
            <w:r>
              <w:t xml:space="preserve">Read Chapter </w:t>
            </w:r>
            <w:r w:rsidR="00625E1B">
              <w:t>9</w:t>
            </w:r>
          </w:p>
          <w:p w14:paraId="61FAC784" w14:textId="4B3908E6" w:rsidR="00265E04" w:rsidRDefault="00265E04">
            <w:pPr>
              <w:numPr>
                <w:ilvl w:val="0"/>
                <w:numId w:val="15"/>
              </w:numPr>
              <w:spacing w:before="100" w:beforeAutospacing="1" w:after="100" w:afterAutospacing="1"/>
            </w:pPr>
            <w:r>
              <w:t xml:space="preserve">View Chapter </w:t>
            </w:r>
            <w:r w:rsidR="00625E1B">
              <w:t>9</w:t>
            </w:r>
            <w:r>
              <w:t xml:space="preserve"> PowerPoint slides</w:t>
            </w:r>
          </w:p>
          <w:p w14:paraId="6CC50A29" w14:textId="3EFE8D0D" w:rsidR="00625E1B" w:rsidRPr="00265E04" w:rsidRDefault="00265E04" w:rsidP="00625E1B">
            <w:pPr>
              <w:numPr>
                <w:ilvl w:val="0"/>
                <w:numId w:val="15"/>
              </w:numPr>
              <w:spacing w:before="100" w:beforeAutospacing="1" w:after="100" w:afterAutospacing="1"/>
            </w:pPr>
            <w:r>
              <w:t xml:space="preserve">Watch </w:t>
            </w:r>
            <w:r w:rsidR="00625E1B">
              <w:t xml:space="preserve">Chapter 9 lecture </w:t>
            </w:r>
            <w:r>
              <w:t>video</w:t>
            </w:r>
          </w:p>
          <w:p w14:paraId="6326AF8B" w14:textId="1EA9BD0A" w:rsidR="00802C2C" w:rsidRPr="00265E04" w:rsidRDefault="00802C2C" w:rsidP="00625E1B">
            <w:pPr>
              <w:spacing w:before="100" w:beforeAutospacing="1" w:after="100" w:afterAutospacing="1"/>
              <w:ind w:left="360"/>
            </w:pPr>
          </w:p>
        </w:tc>
        <w:tc>
          <w:tcPr>
            <w:tcW w:w="3060" w:type="dxa"/>
            <w:tcBorders>
              <w:top w:val="single" w:sz="4" w:space="0" w:color="auto"/>
              <w:left w:val="single" w:sz="4" w:space="0" w:color="auto"/>
              <w:bottom w:val="single" w:sz="4" w:space="0" w:color="auto"/>
              <w:right w:val="single" w:sz="4" w:space="0" w:color="auto"/>
            </w:tcBorders>
          </w:tcPr>
          <w:p w14:paraId="2F026D22" w14:textId="3A2786D2" w:rsidR="00265E04" w:rsidRDefault="00265E04">
            <w:pPr>
              <w:numPr>
                <w:ilvl w:val="0"/>
                <w:numId w:val="15"/>
              </w:numPr>
              <w:spacing w:before="100" w:beforeAutospacing="1" w:after="100" w:afterAutospacing="1"/>
              <w:rPr>
                <w:rFonts w:ascii="Times New Roman" w:eastAsia="Times New Roman" w:hAnsi="Times New Roman"/>
              </w:rPr>
            </w:pPr>
            <w:r>
              <w:t xml:space="preserve">Chapter </w:t>
            </w:r>
            <w:r w:rsidR="00625E1B">
              <w:t>9</w:t>
            </w:r>
            <w:r>
              <w:t xml:space="preserve"> discussion (initial post due Thursday, responses due Sunday)</w:t>
            </w:r>
          </w:p>
          <w:p w14:paraId="5E294D8C" w14:textId="5CC700C2" w:rsidR="00802C2C" w:rsidRPr="00265E04" w:rsidRDefault="00265E04">
            <w:pPr>
              <w:numPr>
                <w:ilvl w:val="0"/>
                <w:numId w:val="15"/>
              </w:numPr>
              <w:spacing w:before="100" w:beforeAutospacing="1" w:after="100" w:afterAutospacing="1"/>
            </w:pPr>
            <w:r>
              <w:t xml:space="preserve">Chapter </w:t>
            </w:r>
            <w:r w:rsidR="00625E1B">
              <w:t>9</w:t>
            </w:r>
            <w:r>
              <w:t xml:space="preserve"> quiz</w:t>
            </w:r>
          </w:p>
        </w:tc>
        <w:tc>
          <w:tcPr>
            <w:tcW w:w="1913" w:type="dxa"/>
            <w:tcBorders>
              <w:top w:val="single" w:sz="4" w:space="0" w:color="auto"/>
              <w:left w:val="single" w:sz="4" w:space="0" w:color="auto"/>
              <w:bottom w:val="single" w:sz="4" w:space="0" w:color="auto"/>
              <w:right w:val="single" w:sz="4" w:space="0" w:color="auto"/>
            </w:tcBorders>
          </w:tcPr>
          <w:p w14:paraId="7190DCD5" w14:textId="7F6131AC" w:rsidR="00802C2C" w:rsidRPr="002F05F6" w:rsidRDefault="00265E04" w:rsidP="005A05E0">
            <w:pPr>
              <w:autoSpaceDE w:val="0"/>
              <w:autoSpaceDN w:val="0"/>
              <w:adjustRightInd w:val="0"/>
              <w:rPr>
                <w:rFonts w:cs="Tahoma"/>
                <w:color w:val="000000"/>
                <w:szCs w:val="22"/>
              </w:rPr>
            </w:pPr>
            <w:r>
              <w:rPr>
                <w:rFonts w:cs="Tahoma"/>
                <w:color w:val="000000"/>
                <w:szCs w:val="22"/>
              </w:rPr>
              <w:t>1</w:t>
            </w:r>
            <w:r w:rsidR="00F21337">
              <w:rPr>
                <w:rFonts w:cs="Tahoma"/>
                <w:color w:val="000000"/>
                <w:szCs w:val="22"/>
              </w:rPr>
              <w:t>2</w:t>
            </w:r>
            <w:r>
              <w:rPr>
                <w:rFonts w:cs="Tahoma"/>
                <w:color w:val="000000"/>
                <w:szCs w:val="22"/>
              </w:rPr>
              <w:t>/</w:t>
            </w:r>
            <w:r w:rsidR="00512A37">
              <w:rPr>
                <w:rFonts w:cs="Tahoma"/>
                <w:color w:val="000000"/>
                <w:szCs w:val="22"/>
              </w:rPr>
              <w:t>29</w:t>
            </w:r>
          </w:p>
        </w:tc>
      </w:tr>
      <w:tr w:rsidR="00802C2C" w:rsidRPr="002F05F6" w14:paraId="1929BC8F" w14:textId="77777777" w:rsidTr="00BF62E5">
        <w:trPr>
          <w:cantSplit/>
        </w:trPr>
        <w:tc>
          <w:tcPr>
            <w:tcW w:w="2065" w:type="dxa"/>
            <w:tcBorders>
              <w:top w:val="single" w:sz="4" w:space="0" w:color="auto"/>
              <w:left w:val="single" w:sz="4" w:space="0" w:color="auto"/>
              <w:bottom w:val="single" w:sz="4" w:space="0" w:color="auto"/>
              <w:right w:val="single" w:sz="4" w:space="0" w:color="auto"/>
            </w:tcBorders>
          </w:tcPr>
          <w:p w14:paraId="637FC354" w14:textId="1767B876" w:rsidR="00802C2C" w:rsidRPr="002E2C72" w:rsidRDefault="00BF62E5" w:rsidP="005A05E0">
            <w:pPr>
              <w:autoSpaceDE w:val="0"/>
              <w:autoSpaceDN w:val="0"/>
              <w:adjustRightInd w:val="0"/>
              <w:rPr>
                <w:rFonts w:cs="Tahoma"/>
                <w:b/>
                <w:color w:val="000000" w:themeColor="text1"/>
              </w:rPr>
            </w:pPr>
            <w:r>
              <w:rPr>
                <w:rFonts w:eastAsia="Verdana" w:cs="Verdana"/>
                <w:b/>
                <w:color w:val="000000" w:themeColor="text1"/>
              </w:rPr>
              <w:t xml:space="preserve">Week </w:t>
            </w:r>
            <w:r w:rsidR="00625E1B">
              <w:rPr>
                <w:rFonts w:eastAsia="Verdana" w:cs="Verdana"/>
                <w:b/>
                <w:color w:val="000000" w:themeColor="text1"/>
              </w:rPr>
              <w:t>3</w:t>
            </w:r>
            <w:r>
              <w:rPr>
                <w:rFonts w:eastAsia="Verdana" w:cs="Verdana"/>
                <w:b/>
                <w:color w:val="000000" w:themeColor="text1"/>
              </w:rPr>
              <w:t xml:space="preserve">, Chapter </w:t>
            </w:r>
            <w:r w:rsidR="00625E1B">
              <w:rPr>
                <w:rFonts w:eastAsia="Verdana" w:cs="Verdana"/>
                <w:b/>
                <w:color w:val="000000" w:themeColor="text1"/>
              </w:rPr>
              <w:t>10</w:t>
            </w:r>
          </w:p>
          <w:p w14:paraId="3775610E" w14:textId="783B51A4" w:rsidR="00802C2C" w:rsidRPr="002E2C72" w:rsidRDefault="00625E1B" w:rsidP="005A05E0">
            <w:pPr>
              <w:autoSpaceDE w:val="0"/>
              <w:autoSpaceDN w:val="0"/>
              <w:adjustRightInd w:val="0"/>
              <w:rPr>
                <w:rFonts w:cs="Tahoma"/>
                <w:b/>
                <w:bCs/>
                <w:color w:val="000000"/>
                <w:szCs w:val="22"/>
              </w:rPr>
            </w:pPr>
            <w:r>
              <w:rPr>
                <w:rFonts w:cs="Tahoma"/>
                <w:color w:val="000000"/>
                <w:szCs w:val="22"/>
              </w:rPr>
              <w:t>The Bench and the Bar</w:t>
            </w:r>
          </w:p>
        </w:tc>
        <w:tc>
          <w:tcPr>
            <w:tcW w:w="3240" w:type="dxa"/>
            <w:tcBorders>
              <w:top w:val="single" w:sz="4" w:space="0" w:color="auto"/>
              <w:left w:val="single" w:sz="4" w:space="0" w:color="auto"/>
              <w:bottom w:val="single" w:sz="4" w:space="0" w:color="auto"/>
              <w:right w:val="single" w:sz="4" w:space="0" w:color="auto"/>
            </w:tcBorders>
          </w:tcPr>
          <w:p w14:paraId="2B7E510A" w14:textId="11A20AFE" w:rsidR="00265E04" w:rsidRDefault="00265E04">
            <w:pPr>
              <w:numPr>
                <w:ilvl w:val="0"/>
                <w:numId w:val="16"/>
              </w:numPr>
              <w:spacing w:before="100" w:beforeAutospacing="1" w:after="100" w:afterAutospacing="1"/>
              <w:rPr>
                <w:rFonts w:ascii="Times New Roman" w:eastAsia="Times New Roman" w:hAnsi="Times New Roman"/>
              </w:rPr>
            </w:pPr>
            <w:r>
              <w:t xml:space="preserve">Read Chapter </w:t>
            </w:r>
            <w:r w:rsidR="00625E1B">
              <w:t>10</w:t>
            </w:r>
          </w:p>
          <w:p w14:paraId="27F7B9D0" w14:textId="5E4A9DF9" w:rsidR="00265E04" w:rsidRDefault="00265E04">
            <w:pPr>
              <w:numPr>
                <w:ilvl w:val="0"/>
                <w:numId w:val="16"/>
              </w:numPr>
              <w:spacing w:before="100" w:beforeAutospacing="1" w:after="100" w:afterAutospacing="1"/>
            </w:pPr>
            <w:r>
              <w:t xml:space="preserve">View Chapter </w:t>
            </w:r>
            <w:r w:rsidR="00625E1B">
              <w:t>10</w:t>
            </w:r>
            <w:r>
              <w:t xml:space="preserve"> PowerPoint slides</w:t>
            </w:r>
          </w:p>
          <w:p w14:paraId="2D193360" w14:textId="6F9B3398" w:rsidR="00802C2C" w:rsidRPr="00265E04" w:rsidRDefault="00802C2C" w:rsidP="00625E1B">
            <w:pPr>
              <w:spacing w:before="100" w:beforeAutospacing="1" w:after="100" w:afterAutospacing="1"/>
              <w:ind w:left="360"/>
            </w:pPr>
          </w:p>
        </w:tc>
        <w:tc>
          <w:tcPr>
            <w:tcW w:w="3060" w:type="dxa"/>
            <w:tcBorders>
              <w:top w:val="single" w:sz="4" w:space="0" w:color="auto"/>
              <w:left w:val="single" w:sz="4" w:space="0" w:color="auto"/>
              <w:bottom w:val="single" w:sz="4" w:space="0" w:color="auto"/>
              <w:right w:val="single" w:sz="4" w:space="0" w:color="auto"/>
            </w:tcBorders>
          </w:tcPr>
          <w:p w14:paraId="6D5CDBD4" w14:textId="4C7D12EC" w:rsidR="00265E04" w:rsidRDefault="00265E04">
            <w:pPr>
              <w:numPr>
                <w:ilvl w:val="0"/>
                <w:numId w:val="16"/>
              </w:numPr>
              <w:spacing w:before="100" w:beforeAutospacing="1" w:after="100" w:afterAutospacing="1"/>
              <w:rPr>
                <w:rFonts w:ascii="Times New Roman" w:eastAsia="Times New Roman" w:hAnsi="Times New Roman"/>
              </w:rPr>
            </w:pPr>
            <w:r>
              <w:t xml:space="preserve">Chapter </w:t>
            </w:r>
            <w:r w:rsidR="00625E1B">
              <w:t>10</w:t>
            </w:r>
            <w:r>
              <w:t xml:space="preserve"> discussion (initial post due Thursday, responses due Sunday)</w:t>
            </w:r>
          </w:p>
          <w:p w14:paraId="3AD4A2D2" w14:textId="512D05E2" w:rsidR="00802C2C" w:rsidRPr="00265E04" w:rsidRDefault="00265E04">
            <w:pPr>
              <w:numPr>
                <w:ilvl w:val="0"/>
                <w:numId w:val="16"/>
              </w:numPr>
              <w:spacing w:before="100" w:beforeAutospacing="1" w:after="100" w:afterAutospacing="1"/>
            </w:pPr>
            <w:r>
              <w:t xml:space="preserve">Chapter </w:t>
            </w:r>
            <w:r w:rsidR="00625E1B">
              <w:t>10</w:t>
            </w:r>
            <w:r>
              <w:t xml:space="preserve"> quiz</w:t>
            </w:r>
          </w:p>
        </w:tc>
        <w:tc>
          <w:tcPr>
            <w:tcW w:w="1913" w:type="dxa"/>
            <w:tcBorders>
              <w:top w:val="single" w:sz="4" w:space="0" w:color="auto"/>
              <w:left w:val="single" w:sz="4" w:space="0" w:color="auto"/>
              <w:bottom w:val="single" w:sz="4" w:space="0" w:color="auto"/>
              <w:right w:val="single" w:sz="4" w:space="0" w:color="auto"/>
            </w:tcBorders>
          </w:tcPr>
          <w:p w14:paraId="0A772DEE" w14:textId="453BE777" w:rsidR="00802C2C" w:rsidRPr="002F05F6" w:rsidRDefault="00265E04" w:rsidP="005A05E0">
            <w:pPr>
              <w:autoSpaceDE w:val="0"/>
              <w:autoSpaceDN w:val="0"/>
              <w:adjustRightInd w:val="0"/>
              <w:rPr>
                <w:rFonts w:cs="Tahoma"/>
                <w:color w:val="000000"/>
                <w:szCs w:val="22"/>
              </w:rPr>
            </w:pPr>
            <w:r>
              <w:rPr>
                <w:rFonts w:cs="Tahoma"/>
                <w:color w:val="000000"/>
                <w:szCs w:val="22"/>
              </w:rPr>
              <w:t>1</w:t>
            </w:r>
            <w:r w:rsidR="00512A37">
              <w:rPr>
                <w:rFonts w:cs="Tahoma"/>
                <w:color w:val="000000"/>
                <w:szCs w:val="22"/>
              </w:rPr>
              <w:t>/5</w:t>
            </w:r>
          </w:p>
        </w:tc>
      </w:tr>
      <w:tr w:rsidR="00802C2C" w:rsidRPr="002F05F6" w14:paraId="5F4D3144" w14:textId="77777777" w:rsidTr="00BF62E5">
        <w:trPr>
          <w:cantSplit/>
        </w:trPr>
        <w:tc>
          <w:tcPr>
            <w:tcW w:w="2065" w:type="dxa"/>
            <w:tcBorders>
              <w:top w:val="single" w:sz="4" w:space="0" w:color="auto"/>
              <w:left w:val="single" w:sz="4" w:space="0" w:color="auto"/>
              <w:bottom w:val="single" w:sz="4" w:space="0" w:color="auto"/>
              <w:right w:val="single" w:sz="4" w:space="0" w:color="auto"/>
            </w:tcBorders>
          </w:tcPr>
          <w:p w14:paraId="71337D28" w14:textId="66147C8D" w:rsidR="00802C2C" w:rsidRPr="002E2C72" w:rsidRDefault="00BF62E5" w:rsidP="005A05E0">
            <w:pPr>
              <w:autoSpaceDE w:val="0"/>
              <w:autoSpaceDN w:val="0"/>
              <w:adjustRightInd w:val="0"/>
              <w:rPr>
                <w:rFonts w:eastAsia="Verdana" w:cs="Verdana"/>
                <w:b/>
                <w:color w:val="000000" w:themeColor="text1"/>
              </w:rPr>
            </w:pPr>
            <w:r>
              <w:rPr>
                <w:rFonts w:eastAsia="Verdana" w:cs="Verdana"/>
                <w:b/>
                <w:color w:val="000000" w:themeColor="text1"/>
              </w:rPr>
              <w:t xml:space="preserve">Week </w:t>
            </w:r>
            <w:r w:rsidR="0085007E">
              <w:rPr>
                <w:rFonts w:eastAsia="Verdana" w:cs="Verdana"/>
                <w:b/>
                <w:color w:val="000000" w:themeColor="text1"/>
              </w:rPr>
              <w:t>3</w:t>
            </w:r>
            <w:r>
              <w:rPr>
                <w:rFonts w:eastAsia="Verdana" w:cs="Verdana"/>
                <w:b/>
                <w:color w:val="000000" w:themeColor="text1"/>
              </w:rPr>
              <w:t xml:space="preserve">, Chapter </w:t>
            </w:r>
            <w:r w:rsidR="00625E1B">
              <w:rPr>
                <w:rFonts w:eastAsia="Verdana" w:cs="Verdana"/>
                <w:b/>
                <w:color w:val="000000" w:themeColor="text1"/>
              </w:rPr>
              <w:t>11</w:t>
            </w:r>
          </w:p>
          <w:p w14:paraId="5F55651C" w14:textId="0587D982" w:rsidR="00802C2C" w:rsidRPr="002E2C72" w:rsidRDefault="00625E1B" w:rsidP="005A05E0">
            <w:pPr>
              <w:autoSpaceDE w:val="0"/>
              <w:autoSpaceDN w:val="0"/>
              <w:adjustRightInd w:val="0"/>
              <w:rPr>
                <w:rFonts w:cs="Tahoma"/>
                <w:b/>
                <w:color w:val="000000"/>
                <w:szCs w:val="22"/>
              </w:rPr>
            </w:pPr>
            <w:r>
              <w:rPr>
                <w:rFonts w:cs="Tahoma"/>
                <w:color w:val="000000"/>
                <w:szCs w:val="22"/>
              </w:rPr>
              <w:t>Court Methods and Challenges</w:t>
            </w:r>
          </w:p>
        </w:tc>
        <w:tc>
          <w:tcPr>
            <w:tcW w:w="3240" w:type="dxa"/>
            <w:tcBorders>
              <w:top w:val="single" w:sz="4" w:space="0" w:color="auto"/>
              <w:left w:val="single" w:sz="4" w:space="0" w:color="auto"/>
              <w:bottom w:val="single" w:sz="4" w:space="0" w:color="auto"/>
              <w:right w:val="single" w:sz="4" w:space="0" w:color="auto"/>
            </w:tcBorders>
          </w:tcPr>
          <w:p w14:paraId="7A1B866E" w14:textId="2F8A2979" w:rsidR="00265E04" w:rsidRDefault="00265E04">
            <w:pPr>
              <w:numPr>
                <w:ilvl w:val="0"/>
                <w:numId w:val="17"/>
              </w:numPr>
              <w:spacing w:before="100" w:beforeAutospacing="1" w:after="100" w:afterAutospacing="1"/>
              <w:rPr>
                <w:rFonts w:ascii="Times New Roman" w:eastAsia="Times New Roman" w:hAnsi="Times New Roman"/>
              </w:rPr>
            </w:pPr>
            <w:r>
              <w:t xml:space="preserve">Read Chapter </w:t>
            </w:r>
            <w:r w:rsidR="00625E1B">
              <w:t>11</w:t>
            </w:r>
          </w:p>
          <w:p w14:paraId="0D0119DF" w14:textId="61ECD551" w:rsidR="00265E04" w:rsidRDefault="00265E04">
            <w:pPr>
              <w:numPr>
                <w:ilvl w:val="0"/>
                <w:numId w:val="17"/>
              </w:numPr>
              <w:spacing w:before="100" w:beforeAutospacing="1" w:after="100" w:afterAutospacing="1"/>
            </w:pPr>
            <w:r>
              <w:t xml:space="preserve">View Chapter </w:t>
            </w:r>
            <w:r w:rsidR="00625E1B">
              <w:t>11</w:t>
            </w:r>
            <w:r>
              <w:t xml:space="preserve"> PowerPoint slides</w:t>
            </w:r>
          </w:p>
          <w:p w14:paraId="3ABAC263" w14:textId="77777777" w:rsidR="00802C2C" w:rsidRDefault="00265E04">
            <w:pPr>
              <w:numPr>
                <w:ilvl w:val="0"/>
                <w:numId w:val="17"/>
              </w:numPr>
              <w:spacing w:before="100" w:beforeAutospacing="1" w:after="100" w:afterAutospacing="1"/>
            </w:pPr>
            <w:r>
              <w:t xml:space="preserve">Watch </w:t>
            </w:r>
            <w:r w:rsidR="0085007E">
              <w:t xml:space="preserve">Chapter 11 lecture </w:t>
            </w:r>
            <w:r>
              <w:t>video</w:t>
            </w:r>
          </w:p>
          <w:p w14:paraId="33F93C56" w14:textId="77777777" w:rsidR="00CA6DD5" w:rsidRDefault="00CA6DD5" w:rsidP="00CA6DD5">
            <w:pPr>
              <w:numPr>
                <w:ilvl w:val="0"/>
                <w:numId w:val="17"/>
              </w:numPr>
              <w:spacing w:before="100" w:beforeAutospacing="1" w:after="100" w:afterAutospacing="1"/>
            </w:pPr>
            <w:r>
              <w:t>Review Federal Sentencing Guidelines website</w:t>
            </w:r>
          </w:p>
          <w:p w14:paraId="24D200E3" w14:textId="77777777" w:rsidR="00CA6DD5" w:rsidRDefault="00CA6DD5" w:rsidP="00CA6DD5">
            <w:pPr>
              <w:numPr>
                <w:ilvl w:val="0"/>
                <w:numId w:val="17"/>
              </w:numPr>
              <w:spacing w:before="100" w:beforeAutospacing="1" w:after="100" w:afterAutospacing="1"/>
            </w:pPr>
            <w:r>
              <w:t>Browse Death Penalty Information Center website</w:t>
            </w:r>
          </w:p>
          <w:p w14:paraId="6A14CD7E" w14:textId="495A35E2" w:rsidR="00CA6DD5" w:rsidRPr="00265E04" w:rsidRDefault="00CA6DD5" w:rsidP="00CA6DD5">
            <w:pPr>
              <w:spacing w:before="100" w:beforeAutospacing="1" w:after="100" w:afterAutospacing="1"/>
              <w:ind w:left="360"/>
            </w:pPr>
          </w:p>
        </w:tc>
        <w:tc>
          <w:tcPr>
            <w:tcW w:w="3060" w:type="dxa"/>
            <w:tcBorders>
              <w:top w:val="single" w:sz="4" w:space="0" w:color="auto"/>
              <w:left w:val="single" w:sz="4" w:space="0" w:color="auto"/>
              <w:bottom w:val="single" w:sz="4" w:space="0" w:color="auto"/>
              <w:right w:val="single" w:sz="4" w:space="0" w:color="auto"/>
            </w:tcBorders>
          </w:tcPr>
          <w:p w14:paraId="0FF6129F" w14:textId="52591A9E" w:rsidR="00265E04" w:rsidRDefault="00265E04">
            <w:pPr>
              <w:numPr>
                <w:ilvl w:val="0"/>
                <w:numId w:val="17"/>
              </w:numPr>
              <w:spacing w:before="100" w:beforeAutospacing="1" w:after="100" w:afterAutospacing="1"/>
              <w:rPr>
                <w:rFonts w:ascii="Times New Roman" w:eastAsia="Times New Roman" w:hAnsi="Times New Roman"/>
              </w:rPr>
            </w:pPr>
            <w:r>
              <w:t xml:space="preserve">Chapter </w:t>
            </w:r>
            <w:r w:rsidR="0085007E">
              <w:t>11</w:t>
            </w:r>
            <w:r>
              <w:t xml:space="preserve"> discussion (initial post due Thursday, responses due Sunday)</w:t>
            </w:r>
          </w:p>
          <w:p w14:paraId="3B1C5150" w14:textId="7FF61E58" w:rsidR="00802C2C" w:rsidRPr="00265E04" w:rsidRDefault="00265E04">
            <w:pPr>
              <w:numPr>
                <w:ilvl w:val="0"/>
                <w:numId w:val="17"/>
              </w:numPr>
              <w:spacing w:before="100" w:beforeAutospacing="1" w:after="100" w:afterAutospacing="1"/>
            </w:pPr>
            <w:r>
              <w:t xml:space="preserve">Chapter </w:t>
            </w:r>
            <w:r w:rsidR="0085007E">
              <w:t>11</w:t>
            </w:r>
            <w:r>
              <w:t xml:space="preserve"> quiz</w:t>
            </w:r>
          </w:p>
        </w:tc>
        <w:tc>
          <w:tcPr>
            <w:tcW w:w="1913" w:type="dxa"/>
            <w:tcBorders>
              <w:top w:val="single" w:sz="4" w:space="0" w:color="auto"/>
              <w:left w:val="single" w:sz="4" w:space="0" w:color="auto"/>
              <w:bottom w:val="single" w:sz="4" w:space="0" w:color="auto"/>
              <w:right w:val="single" w:sz="4" w:space="0" w:color="auto"/>
            </w:tcBorders>
          </w:tcPr>
          <w:p w14:paraId="48682B2D" w14:textId="310AF7E9" w:rsidR="00802C2C" w:rsidRPr="002F05F6" w:rsidRDefault="00265E04" w:rsidP="005A05E0">
            <w:pPr>
              <w:autoSpaceDE w:val="0"/>
              <w:autoSpaceDN w:val="0"/>
              <w:adjustRightInd w:val="0"/>
              <w:rPr>
                <w:rFonts w:cs="Tahoma"/>
                <w:color w:val="000000"/>
                <w:szCs w:val="22"/>
              </w:rPr>
            </w:pPr>
            <w:r>
              <w:rPr>
                <w:rFonts w:cs="Tahoma"/>
                <w:color w:val="000000"/>
                <w:szCs w:val="22"/>
              </w:rPr>
              <w:t>1</w:t>
            </w:r>
            <w:r w:rsidR="00512A37">
              <w:rPr>
                <w:rFonts w:cs="Tahoma"/>
                <w:color w:val="000000"/>
                <w:szCs w:val="22"/>
              </w:rPr>
              <w:t>/5</w:t>
            </w:r>
          </w:p>
        </w:tc>
      </w:tr>
      <w:tr w:rsidR="00802C2C" w:rsidRPr="002F05F6" w14:paraId="27BD1FCF" w14:textId="77777777" w:rsidTr="00BF62E5">
        <w:trPr>
          <w:cantSplit/>
        </w:trPr>
        <w:tc>
          <w:tcPr>
            <w:tcW w:w="2065" w:type="dxa"/>
            <w:tcBorders>
              <w:top w:val="single" w:sz="4" w:space="0" w:color="auto"/>
              <w:left w:val="single" w:sz="4" w:space="0" w:color="auto"/>
              <w:bottom w:val="single" w:sz="4" w:space="0" w:color="auto"/>
              <w:right w:val="single" w:sz="4" w:space="0" w:color="auto"/>
            </w:tcBorders>
          </w:tcPr>
          <w:p w14:paraId="2F67E854" w14:textId="4F4E3756" w:rsidR="00802C2C" w:rsidRPr="002E2C72" w:rsidRDefault="00265E04" w:rsidP="005A05E0">
            <w:pPr>
              <w:autoSpaceDE w:val="0"/>
              <w:autoSpaceDN w:val="0"/>
              <w:adjustRightInd w:val="0"/>
              <w:rPr>
                <w:rFonts w:eastAsia="Verdana" w:cs="Verdana"/>
                <w:b/>
                <w:color w:val="000000" w:themeColor="text1"/>
              </w:rPr>
            </w:pPr>
            <w:r>
              <w:rPr>
                <w:rFonts w:eastAsia="Verdana" w:cs="Verdana"/>
                <w:b/>
                <w:color w:val="000000" w:themeColor="text1"/>
              </w:rPr>
              <w:t xml:space="preserve">Week 3, Chapter </w:t>
            </w:r>
            <w:r w:rsidR="0085007E">
              <w:rPr>
                <w:rFonts w:eastAsia="Verdana" w:cs="Verdana"/>
                <w:b/>
                <w:color w:val="000000" w:themeColor="text1"/>
              </w:rPr>
              <w:t>12</w:t>
            </w:r>
          </w:p>
          <w:p w14:paraId="4048A433" w14:textId="6DB164D1" w:rsidR="00802C2C" w:rsidRPr="002E2C72" w:rsidRDefault="0085007E" w:rsidP="005A05E0">
            <w:pPr>
              <w:autoSpaceDE w:val="0"/>
              <w:autoSpaceDN w:val="0"/>
              <w:adjustRightInd w:val="0"/>
              <w:rPr>
                <w:rFonts w:cs="Tahoma"/>
                <w:b/>
                <w:color w:val="000000"/>
                <w:szCs w:val="22"/>
              </w:rPr>
            </w:pPr>
            <w:r>
              <w:rPr>
                <w:rFonts w:cs="Tahoma"/>
                <w:color w:val="000000"/>
                <w:szCs w:val="22"/>
              </w:rPr>
              <w:t>Prisons and Jails</w:t>
            </w:r>
          </w:p>
        </w:tc>
        <w:tc>
          <w:tcPr>
            <w:tcW w:w="3240" w:type="dxa"/>
            <w:tcBorders>
              <w:top w:val="single" w:sz="4" w:space="0" w:color="auto"/>
              <w:left w:val="single" w:sz="4" w:space="0" w:color="auto"/>
              <w:bottom w:val="single" w:sz="4" w:space="0" w:color="auto"/>
              <w:right w:val="single" w:sz="4" w:space="0" w:color="auto"/>
            </w:tcBorders>
          </w:tcPr>
          <w:p w14:paraId="79EE0F26" w14:textId="4147F39A" w:rsidR="00E661CC" w:rsidRDefault="00E661CC">
            <w:pPr>
              <w:numPr>
                <w:ilvl w:val="0"/>
                <w:numId w:val="18"/>
              </w:numPr>
              <w:spacing w:before="100" w:beforeAutospacing="1" w:after="100" w:afterAutospacing="1"/>
              <w:rPr>
                <w:rFonts w:ascii="Times New Roman" w:eastAsia="Times New Roman" w:hAnsi="Times New Roman"/>
              </w:rPr>
            </w:pPr>
            <w:r>
              <w:t>Read Chapter 1</w:t>
            </w:r>
            <w:r w:rsidR="0085007E">
              <w:t>2</w:t>
            </w:r>
          </w:p>
          <w:p w14:paraId="3CC8169F" w14:textId="76FD8F33" w:rsidR="00E661CC" w:rsidRDefault="00E661CC">
            <w:pPr>
              <w:numPr>
                <w:ilvl w:val="0"/>
                <w:numId w:val="18"/>
              </w:numPr>
              <w:spacing w:before="100" w:beforeAutospacing="1" w:after="100" w:afterAutospacing="1"/>
            </w:pPr>
            <w:r>
              <w:t>View Chapter 1</w:t>
            </w:r>
            <w:r w:rsidR="0085007E">
              <w:t>2</w:t>
            </w:r>
            <w:r>
              <w:t xml:space="preserve"> PowerPoint slides</w:t>
            </w:r>
          </w:p>
          <w:p w14:paraId="1B565906" w14:textId="77777777" w:rsidR="00802C2C" w:rsidRDefault="00E661CC">
            <w:pPr>
              <w:numPr>
                <w:ilvl w:val="0"/>
                <w:numId w:val="18"/>
              </w:numPr>
              <w:spacing w:before="100" w:beforeAutospacing="1" w:after="100" w:afterAutospacing="1"/>
            </w:pPr>
            <w:r>
              <w:t xml:space="preserve">Watch </w:t>
            </w:r>
            <w:r w:rsidR="0085007E">
              <w:t>Chapter 12 lecture video</w:t>
            </w:r>
          </w:p>
          <w:p w14:paraId="5384376A" w14:textId="77777777" w:rsidR="00AB0F24" w:rsidRDefault="00AB0F24">
            <w:pPr>
              <w:numPr>
                <w:ilvl w:val="0"/>
                <w:numId w:val="18"/>
              </w:numPr>
              <w:spacing w:before="100" w:beforeAutospacing="1" w:after="100" w:afterAutospacing="1"/>
            </w:pPr>
            <w:r>
              <w:t>Watch ADX Supermax Video</w:t>
            </w:r>
          </w:p>
          <w:p w14:paraId="3DD00F85" w14:textId="17CAA0B6" w:rsidR="00AB0F24" w:rsidRPr="00E661CC" w:rsidRDefault="00AB0F24" w:rsidP="00AB0F24">
            <w:pPr>
              <w:spacing w:before="100" w:beforeAutospacing="1" w:after="100" w:afterAutospacing="1"/>
              <w:ind w:left="360"/>
            </w:pPr>
          </w:p>
        </w:tc>
        <w:tc>
          <w:tcPr>
            <w:tcW w:w="3060" w:type="dxa"/>
            <w:tcBorders>
              <w:top w:val="single" w:sz="4" w:space="0" w:color="auto"/>
              <w:left w:val="single" w:sz="4" w:space="0" w:color="auto"/>
              <w:bottom w:val="single" w:sz="4" w:space="0" w:color="auto"/>
              <w:right w:val="single" w:sz="4" w:space="0" w:color="auto"/>
            </w:tcBorders>
          </w:tcPr>
          <w:p w14:paraId="30A38D77" w14:textId="5A136199" w:rsidR="00E661CC" w:rsidRDefault="00E661CC">
            <w:pPr>
              <w:numPr>
                <w:ilvl w:val="0"/>
                <w:numId w:val="18"/>
              </w:numPr>
              <w:spacing w:before="100" w:beforeAutospacing="1" w:after="100" w:afterAutospacing="1"/>
              <w:rPr>
                <w:rFonts w:ascii="Times New Roman" w:eastAsia="Times New Roman" w:hAnsi="Times New Roman"/>
              </w:rPr>
            </w:pPr>
            <w:r>
              <w:t>Chapter 1</w:t>
            </w:r>
            <w:r w:rsidR="0085007E">
              <w:t>2</w:t>
            </w:r>
            <w:r>
              <w:t xml:space="preserve"> discussion (initial post due Thursday, responses due Sunday)</w:t>
            </w:r>
          </w:p>
          <w:p w14:paraId="71F036BB" w14:textId="3034F57B" w:rsidR="00802C2C" w:rsidRPr="00E661CC" w:rsidRDefault="00E661CC">
            <w:pPr>
              <w:numPr>
                <w:ilvl w:val="0"/>
                <w:numId w:val="18"/>
              </w:numPr>
              <w:spacing w:before="100" w:beforeAutospacing="1" w:after="100" w:afterAutospacing="1"/>
            </w:pPr>
            <w:r>
              <w:t>Chapter 1</w:t>
            </w:r>
            <w:r w:rsidR="0085007E">
              <w:t>2</w:t>
            </w:r>
            <w:r>
              <w:t xml:space="preserve"> quiz</w:t>
            </w:r>
          </w:p>
        </w:tc>
        <w:tc>
          <w:tcPr>
            <w:tcW w:w="1913" w:type="dxa"/>
            <w:tcBorders>
              <w:top w:val="single" w:sz="4" w:space="0" w:color="auto"/>
              <w:left w:val="single" w:sz="4" w:space="0" w:color="auto"/>
              <w:bottom w:val="single" w:sz="4" w:space="0" w:color="auto"/>
              <w:right w:val="single" w:sz="4" w:space="0" w:color="auto"/>
            </w:tcBorders>
          </w:tcPr>
          <w:p w14:paraId="2770A6D6" w14:textId="739FDFB4" w:rsidR="00802C2C" w:rsidRPr="002F05F6" w:rsidRDefault="00E661CC" w:rsidP="005A05E0">
            <w:pPr>
              <w:autoSpaceDE w:val="0"/>
              <w:autoSpaceDN w:val="0"/>
              <w:adjustRightInd w:val="0"/>
              <w:rPr>
                <w:rFonts w:cs="Tahoma"/>
                <w:color w:val="000000"/>
                <w:szCs w:val="22"/>
              </w:rPr>
            </w:pPr>
            <w:r>
              <w:rPr>
                <w:rFonts w:cs="Tahoma"/>
                <w:color w:val="000000"/>
                <w:szCs w:val="22"/>
              </w:rPr>
              <w:t>1/</w:t>
            </w:r>
            <w:r w:rsidR="00512A37">
              <w:rPr>
                <w:rFonts w:cs="Tahoma"/>
                <w:color w:val="000000"/>
                <w:szCs w:val="22"/>
              </w:rPr>
              <w:t>5</w:t>
            </w:r>
          </w:p>
        </w:tc>
      </w:tr>
      <w:tr w:rsidR="00802C2C" w:rsidRPr="002F05F6" w14:paraId="0FD64D59" w14:textId="77777777" w:rsidTr="00BF62E5">
        <w:trPr>
          <w:cantSplit/>
        </w:trPr>
        <w:tc>
          <w:tcPr>
            <w:tcW w:w="2065" w:type="dxa"/>
            <w:tcBorders>
              <w:top w:val="single" w:sz="4" w:space="0" w:color="auto"/>
              <w:left w:val="single" w:sz="4" w:space="0" w:color="auto"/>
              <w:bottom w:val="single" w:sz="4" w:space="0" w:color="auto"/>
              <w:right w:val="single" w:sz="4" w:space="0" w:color="auto"/>
            </w:tcBorders>
          </w:tcPr>
          <w:p w14:paraId="12F0B3BD" w14:textId="56F9D2FB" w:rsidR="00802C2C" w:rsidRDefault="00265E04" w:rsidP="005A05E0">
            <w:pPr>
              <w:autoSpaceDE w:val="0"/>
              <w:autoSpaceDN w:val="0"/>
              <w:adjustRightInd w:val="0"/>
              <w:rPr>
                <w:rFonts w:eastAsia="Verdana" w:cs="Verdana"/>
                <w:b/>
                <w:color w:val="000000" w:themeColor="text1"/>
              </w:rPr>
            </w:pPr>
            <w:r>
              <w:rPr>
                <w:rFonts w:eastAsia="Verdana" w:cs="Verdana"/>
                <w:b/>
                <w:color w:val="000000" w:themeColor="text1"/>
              </w:rPr>
              <w:t>Week 3, Chapter 1</w:t>
            </w:r>
            <w:r w:rsidR="0085007E">
              <w:rPr>
                <w:rFonts w:eastAsia="Verdana" w:cs="Verdana"/>
                <w:b/>
                <w:color w:val="000000" w:themeColor="text1"/>
              </w:rPr>
              <w:t>4</w:t>
            </w:r>
          </w:p>
          <w:p w14:paraId="6AE638E1" w14:textId="3CF885F7" w:rsidR="00265E04" w:rsidRPr="00265E04" w:rsidRDefault="0085007E" w:rsidP="005A05E0">
            <w:pPr>
              <w:autoSpaceDE w:val="0"/>
              <w:autoSpaceDN w:val="0"/>
              <w:adjustRightInd w:val="0"/>
              <w:rPr>
                <w:rFonts w:cs="Tahoma"/>
                <w:bCs/>
                <w:color w:val="000000"/>
                <w:szCs w:val="22"/>
              </w:rPr>
            </w:pPr>
            <w:r>
              <w:rPr>
                <w:rFonts w:eastAsia="Verdana" w:cs="Verdana"/>
                <w:bCs/>
                <w:color w:val="000000" w:themeColor="text1"/>
              </w:rPr>
              <w:t>Corrections in the Community</w:t>
            </w:r>
          </w:p>
        </w:tc>
        <w:tc>
          <w:tcPr>
            <w:tcW w:w="3240" w:type="dxa"/>
            <w:tcBorders>
              <w:top w:val="single" w:sz="4" w:space="0" w:color="auto"/>
              <w:left w:val="single" w:sz="4" w:space="0" w:color="auto"/>
              <w:bottom w:val="single" w:sz="4" w:space="0" w:color="auto"/>
              <w:right w:val="single" w:sz="4" w:space="0" w:color="auto"/>
            </w:tcBorders>
          </w:tcPr>
          <w:p w14:paraId="44C22C76" w14:textId="75236272" w:rsidR="00E661CC" w:rsidRDefault="00E661CC">
            <w:pPr>
              <w:numPr>
                <w:ilvl w:val="0"/>
                <w:numId w:val="19"/>
              </w:numPr>
              <w:spacing w:before="100" w:beforeAutospacing="1" w:after="100" w:afterAutospacing="1"/>
              <w:rPr>
                <w:rFonts w:ascii="Times New Roman" w:eastAsia="Times New Roman" w:hAnsi="Times New Roman"/>
              </w:rPr>
            </w:pPr>
            <w:r>
              <w:t>Read Chapter 1</w:t>
            </w:r>
            <w:r w:rsidR="0085007E">
              <w:t>4</w:t>
            </w:r>
          </w:p>
          <w:p w14:paraId="68307C16" w14:textId="2778B984" w:rsidR="00E661CC" w:rsidRDefault="00E661CC">
            <w:pPr>
              <w:numPr>
                <w:ilvl w:val="0"/>
                <w:numId w:val="19"/>
              </w:numPr>
              <w:spacing w:before="100" w:beforeAutospacing="1" w:after="100" w:afterAutospacing="1"/>
            </w:pPr>
            <w:r>
              <w:t>View Chapter 1</w:t>
            </w:r>
            <w:r w:rsidR="0085007E">
              <w:t>4</w:t>
            </w:r>
            <w:r>
              <w:t xml:space="preserve"> PowerPoint slides</w:t>
            </w:r>
          </w:p>
          <w:p w14:paraId="5D71C781" w14:textId="0A3F51A3" w:rsidR="00CA6DD5" w:rsidRDefault="00CA6DD5">
            <w:pPr>
              <w:numPr>
                <w:ilvl w:val="0"/>
                <w:numId w:val="19"/>
              </w:numPr>
              <w:spacing w:before="100" w:beforeAutospacing="1" w:after="100" w:afterAutospacing="1"/>
            </w:pPr>
            <w:r>
              <w:t>Review Standard Conditions of Probation form</w:t>
            </w:r>
          </w:p>
          <w:p w14:paraId="1D20FE43" w14:textId="422D6734" w:rsidR="00802C2C" w:rsidRPr="00E661CC" w:rsidRDefault="00802C2C" w:rsidP="0085007E">
            <w:pPr>
              <w:spacing w:before="100" w:beforeAutospacing="1" w:after="100" w:afterAutospacing="1"/>
              <w:ind w:left="360"/>
            </w:pPr>
          </w:p>
        </w:tc>
        <w:tc>
          <w:tcPr>
            <w:tcW w:w="3060" w:type="dxa"/>
            <w:tcBorders>
              <w:top w:val="single" w:sz="4" w:space="0" w:color="auto"/>
              <w:left w:val="single" w:sz="4" w:space="0" w:color="auto"/>
              <w:bottom w:val="single" w:sz="4" w:space="0" w:color="auto"/>
              <w:right w:val="single" w:sz="4" w:space="0" w:color="auto"/>
            </w:tcBorders>
          </w:tcPr>
          <w:p w14:paraId="2A2287FB" w14:textId="5777762C" w:rsidR="00E661CC" w:rsidRDefault="00E661CC">
            <w:pPr>
              <w:numPr>
                <w:ilvl w:val="0"/>
                <w:numId w:val="19"/>
              </w:numPr>
              <w:spacing w:before="100" w:beforeAutospacing="1" w:after="100" w:afterAutospacing="1"/>
              <w:rPr>
                <w:rFonts w:ascii="Times New Roman" w:eastAsia="Times New Roman" w:hAnsi="Times New Roman"/>
              </w:rPr>
            </w:pPr>
            <w:r>
              <w:t>Chapter 1</w:t>
            </w:r>
            <w:r w:rsidR="0085007E">
              <w:t>4</w:t>
            </w:r>
            <w:r>
              <w:t xml:space="preserve"> discussion (initial post due Thursday, responses due Sunday)</w:t>
            </w:r>
          </w:p>
          <w:p w14:paraId="15C700D2" w14:textId="3D03224A" w:rsidR="00802C2C" w:rsidRPr="00E661CC" w:rsidRDefault="00E661CC">
            <w:pPr>
              <w:numPr>
                <w:ilvl w:val="0"/>
                <w:numId w:val="19"/>
              </w:numPr>
              <w:spacing w:before="100" w:beforeAutospacing="1" w:after="100" w:afterAutospacing="1"/>
            </w:pPr>
            <w:r>
              <w:t>Chapter 1</w:t>
            </w:r>
            <w:r w:rsidR="0085007E">
              <w:t>4</w:t>
            </w:r>
            <w:r>
              <w:t xml:space="preserve"> quiz</w:t>
            </w:r>
          </w:p>
        </w:tc>
        <w:tc>
          <w:tcPr>
            <w:tcW w:w="1913" w:type="dxa"/>
            <w:tcBorders>
              <w:top w:val="single" w:sz="4" w:space="0" w:color="auto"/>
              <w:left w:val="single" w:sz="4" w:space="0" w:color="auto"/>
              <w:bottom w:val="single" w:sz="4" w:space="0" w:color="auto"/>
              <w:right w:val="single" w:sz="4" w:space="0" w:color="auto"/>
            </w:tcBorders>
          </w:tcPr>
          <w:p w14:paraId="0E773FC6" w14:textId="147856A1" w:rsidR="00802C2C" w:rsidRPr="002F05F6" w:rsidRDefault="00E661CC" w:rsidP="005A05E0">
            <w:pPr>
              <w:autoSpaceDE w:val="0"/>
              <w:autoSpaceDN w:val="0"/>
              <w:adjustRightInd w:val="0"/>
              <w:rPr>
                <w:rFonts w:cs="Tahoma"/>
                <w:color w:val="000000"/>
                <w:szCs w:val="22"/>
              </w:rPr>
            </w:pPr>
            <w:r>
              <w:rPr>
                <w:rFonts w:cs="Tahoma"/>
                <w:color w:val="000000"/>
                <w:szCs w:val="22"/>
              </w:rPr>
              <w:t>1/</w:t>
            </w:r>
            <w:r w:rsidR="00512A37">
              <w:rPr>
                <w:rFonts w:cs="Tahoma"/>
                <w:color w:val="000000"/>
                <w:szCs w:val="22"/>
              </w:rPr>
              <w:t>5</w:t>
            </w:r>
          </w:p>
        </w:tc>
      </w:tr>
    </w:tbl>
    <w:p w14:paraId="48A7A546" w14:textId="0C9679E0" w:rsidR="00D723DC" w:rsidRPr="009F6EC4" w:rsidRDefault="00D723DC" w:rsidP="00D723DC">
      <w:pPr>
        <w:rPr>
          <w:rFonts w:cs="Arial"/>
        </w:rPr>
      </w:pPr>
    </w:p>
    <w:p w14:paraId="627C45DF" w14:textId="77777777" w:rsidR="00744D92" w:rsidRDefault="00744D92"/>
    <w:sectPr w:rsidR="00744D92" w:rsidSect="0006511E">
      <w:footerReference w:type="default" r:id="rId20"/>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F9BA8" w14:textId="77777777" w:rsidR="00A07491" w:rsidRDefault="00A07491" w:rsidP="00D723DC">
      <w:r>
        <w:separator/>
      </w:r>
    </w:p>
  </w:endnote>
  <w:endnote w:type="continuationSeparator" w:id="0">
    <w:p w14:paraId="0197ABD8" w14:textId="77777777" w:rsidR="00A07491" w:rsidRDefault="00A07491" w:rsidP="00D7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EA2C" w14:textId="77777777" w:rsidR="00A07491" w:rsidRDefault="00A07491" w:rsidP="005A05E0">
    <w:pPr>
      <w:pStyle w:val="Footer"/>
      <w:tabs>
        <w:tab w:val="clear" w:pos="8640"/>
        <w:tab w:val="right" w:pos="10800"/>
      </w:tabs>
    </w:pPr>
    <w:r>
      <w:tab/>
    </w:r>
    <w:r>
      <w:tab/>
      <w:t>Revised: 8/5/20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5F52F" w14:textId="77777777" w:rsidR="00A07491" w:rsidRDefault="00A07491" w:rsidP="00D723DC">
      <w:r>
        <w:separator/>
      </w:r>
    </w:p>
  </w:footnote>
  <w:footnote w:type="continuationSeparator" w:id="0">
    <w:p w14:paraId="016CC3BD" w14:textId="77777777" w:rsidR="00A07491" w:rsidRDefault="00A07491" w:rsidP="00D72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054"/>
    <w:multiLevelType w:val="multilevel"/>
    <w:tmpl w:val="2E689F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7C1075"/>
    <w:multiLevelType w:val="multilevel"/>
    <w:tmpl w:val="193C8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362003A"/>
    <w:multiLevelType w:val="hybridMultilevel"/>
    <w:tmpl w:val="A1AE327E"/>
    <w:lvl w:ilvl="0" w:tplc="75CED0E8">
      <w:start w:val="1"/>
      <w:numFmt w:val="bullet"/>
      <w:lvlText w:val=""/>
      <w:lvlJc w:val="left"/>
      <w:pPr>
        <w:ind w:left="720" w:hanging="360"/>
      </w:pPr>
      <w:rPr>
        <w:rFonts w:ascii="Symbol" w:hAnsi="Symbol" w:hint="default"/>
      </w:rPr>
    </w:lvl>
    <w:lvl w:ilvl="1" w:tplc="CB3C5034">
      <w:start w:val="1"/>
      <w:numFmt w:val="bullet"/>
      <w:lvlText w:val="o"/>
      <w:lvlJc w:val="left"/>
      <w:pPr>
        <w:ind w:left="1440" w:hanging="360"/>
      </w:pPr>
      <w:rPr>
        <w:rFonts w:ascii="Courier New" w:hAnsi="Courier New" w:hint="default"/>
      </w:rPr>
    </w:lvl>
    <w:lvl w:ilvl="2" w:tplc="5FC210EC">
      <w:start w:val="1"/>
      <w:numFmt w:val="bullet"/>
      <w:lvlText w:val=""/>
      <w:lvlJc w:val="left"/>
      <w:pPr>
        <w:ind w:left="2160" w:hanging="360"/>
      </w:pPr>
      <w:rPr>
        <w:rFonts w:ascii="Wingdings" w:hAnsi="Wingdings" w:hint="default"/>
      </w:rPr>
    </w:lvl>
    <w:lvl w:ilvl="3" w:tplc="7C3EB350">
      <w:start w:val="1"/>
      <w:numFmt w:val="bullet"/>
      <w:lvlText w:val=""/>
      <w:lvlJc w:val="left"/>
      <w:pPr>
        <w:ind w:left="2880" w:hanging="360"/>
      </w:pPr>
      <w:rPr>
        <w:rFonts w:ascii="Symbol" w:hAnsi="Symbol" w:hint="default"/>
      </w:rPr>
    </w:lvl>
    <w:lvl w:ilvl="4" w:tplc="98C2F232">
      <w:start w:val="1"/>
      <w:numFmt w:val="bullet"/>
      <w:lvlText w:val="o"/>
      <w:lvlJc w:val="left"/>
      <w:pPr>
        <w:ind w:left="3600" w:hanging="360"/>
      </w:pPr>
      <w:rPr>
        <w:rFonts w:ascii="Courier New" w:hAnsi="Courier New" w:hint="default"/>
      </w:rPr>
    </w:lvl>
    <w:lvl w:ilvl="5" w:tplc="E79283B4">
      <w:start w:val="1"/>
      <w:numFmt w:val="bullet"/>
      <w:lvlText w:val=""/>
      <w:lvlJc w:val="left"/>
      <w:pPr>
        <w:ind w:left="4320" w:hanging="360"/>
      </w:pPr>
      <w:rPr>
        <w:rFonts w:ascii="Wingdings" w:hAnsi="Wingdings" w:hint="default"/>
      </w:rPr>
    </w:lvl>
    <w:lvl w:ilvl="6" w:tplc="FB00B3C6">
      <w:start w:val="1"/>
      <w:numFmt w:val="bullet"/>
      <w:lvlText w:val=""/>
      <w:lvlJc w:val="left"/>
      <w:pPr>
        <w:ind w:left="5040" w:hanging="360"/>
      </w:pPr>
      <w:rPr>
        <w:rFonts w:ascii="Symbol" w:hAnsi="Symbol" w:hint="default"/>
      </w:rPr>
    </w:lvl>
    <w:lvl w:ilvl="7" w:tplc="569E6E3E">
      <w:start w:val="1"/>
      <w:numFmt w:val="bullet"/>
      <w:lvlText w:val="o"/>
      <w:lvlJc w:val="left"/>
      <w:pPr>
        <w:ind w:left="5760" w:hanging="360"/>
      </w:pPr>
      <w:rPr>
        <w:rFonts w:ascii="Courier New" w:hAnsi="Courier New" w:hint="default"/>
      </w:rPr>
    </w:lvl>
    <w:lvl w:ilvl="8" w:tplc="B7D84E60">
      <w:start w:val="1"/>
      <w:numFmt w:val="bullet"/>
      <w:lvlText w:val=""/>
      <w:lvlJc w:val="left"/>
      <w:pPr>
        <w:ind w:left="6480" w:hanging="360"/>
      </w:pPr>
      <w:rPr>
        <w:rFonts w:ascii="Wingdings" w:hAnsi="Wingdings" w:hint="default"/>
      </w:rPr>
    </w:lvl>
  </w:abstractNum>
  <w:abstractNum w:abstractNumId="3" w15:restartNumberingAfterBreak="0">
    <w:nsid w:val="14A95927"/>
    <w:multiLevelType w:val="hybridMultilevel"/>
    <w:tmpl w:val="C7B401C2"/>
    <w:lvl w:ilvl="0" w:tplc="D83C25E6">
      <w:start w:val="1"/>
      <w:numFmt w:val="decimal"/>
      <w:lvlText w:val="%1."/>
      <w:lvlJc w:val="left"/>
      <w:pPr>
        <w:ind w:left="720" w:hanging="360"/>
      </w:pPr>
    </w:lvl>
    <w:lvl w:ilvl="1" w:tplc="7616C3B4">
      <w:start w:val="1"/>
      <w:numFmt w:val="lowerLetter"/>
      <w:lvlText w:val="%2."/>
      <w:lvlJc w:val="left"/>
      <w:pPr>
        <w:ind w:left="1440" w:hanging="360"/>
      </w:pPr>
    </w:lvl>
    <w:lvl w:ilvl="2" w:tplc="8D64A5F4">
      <w:start w:val="1"/>
      <w:numFmt w:val="lowerRoman"/>
      <w:lvlText w:val="%3."/>
      <w:lvlJc w:val="right"/>
      <w:pPr>
        <w:ind w:left="2160" w:hanging="180"/>
      </w:pPr>
    </w:lvl>
    <w:lvl w:ilvl="3" w:tplc="1A56A558">
      <w:start w:val="1"/>
      <w:numFmt w:val="decimal"/>
      <w:lvlText w:val="%4."/>
      <w:lvlJc w:val="left"/>
      <w:pPr>
        <w:ind w:left="2880" w:hanging="360"/>
      </w:pPr>
    </w:lvl>
    <w:lvl w:ilvl="4" w:tplc="C79C35AE">
      <w:start w:val="1"/>
      <w:numFmt w:val="lowerLetter"/>
      <w:lvlText w:val="%5."/>
      <w:lvlJc w:val="left"/>
      <w:pPr>
        <w:ind w:left="3600" w:hanging="360"/>
      </w:pPr>
    </w:lvl>
    <w:lvl w:ilvl="5" w:tplc="D800250C">
      <w:start w:val="1"/>
      <w:numFmt w:val="lowerRoman"/>
      <w:lvlText w:val="%6."/>
      <w:lvlJc w:val="right"/>
      <w:pPr>
        <w:ind w:left="4320" w:hanging="180"/>
      </w:pPr>
    </w:lvl>
    <w:lvl w:ilvl="6" w:tplc="A4886D2A">
      <w:start w:val="1"/>
      <w:numFmt w:val="decimal"/>
      <w:lvlText w:val="%7."/>
      <w:lvlJc w:val="left"/>
      <w:pPr>
        <w:ind w:left="5040" w:hanging="360"/>
      </w:pPr>
    </w:lvl>
    <w:lvl w:ilvl="7" w:tplc="4CF0E304">
      <w:start w:val="1"/>
      <w:numFmt w:val="lowerLetter"/>
      <w:lvlText w:val="%8."/>
      <w:lvlJc w:val="left"/>
      <w:pPr>
        <w:ind w:left="5760" w:hanging="360"/>
      </w:pPr>
    </w:lvl>
    <w:lvl w:ilvl="8" w:tplc="A1E07C8C">
      <w:start w:val="1"/>
      <w:numFmt w:val="lowerRoman"/>
      <w:lvlText w:val="%9."/>
      <w:lvlJc w:val="right"/>
      <w:pPr>
        <w:ind w:left="6480" w:hanging="180"/>
      </w:pPr>
    </w:lvl>
  </w:abstractNum>
  <w:abstractNum w:abstractNumId="4" w15:restartNumberingAfterBreak="0">
    <w:nsid w:val="17287FD5"/>
    <w:multiLevelType w:val="multilevel"/>
    <w:tmpl w:val="BD10AD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6" w15:restartNumberingAfterBreak="0">
    <w:nsid w:val="2F1D2C8E"/>
    <w:multiLevelType w:val="multilevel"/>
    <w:tmpl w:val="E7B009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FC55059"/>
    <w:multiLevelType w:val="multilevel"/>
    <w:tmpl w:val="55E0E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145E0C"/>
    <w:multiLevelType w:val="multilevel"/>
    <w:tmpl w:val="74D442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3185C39"/>
    <w:multiLevelType w:val="multilevel"/>
    <w:tmpl w:val="A6E8BA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7134D"/>
    <w:multiLevelType w:val="multilevel"/>
    <w:tmpl w:val="2D56A4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9320391"/>
    <w:multiLevelType w:val="multilevel"/>
    <w:tmpl w:val="FA6E1B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ABB5084"/>
    <w:multiLevelType w:val="multilevel"/>
    <w:tmpl w:val="374015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B35DC"/>
    <w:multiLevelType w:val="hybridMultilevel"/>
    <w:tmpl w:val="D1505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01515"/>
    <w:multiLevelType w:val="multilevel"/>
    <w:tmpl w:val="E20221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5C5B5F03"/>
    <w:multiLevelType w:val="multilevel"/>
    <w:tmpl w:val="9AC290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5D9D093B"/>
    <w:multiLevelType w:val="multilevel"/>
    <w:tmpl w:val="81647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475A93"/>
    <w:multiLevelType w:val="multilevel"/>
    <w:tmpl w:val="FC6C86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4C2351D"/>
    <w:multiLevelType w:val="hybridMultilevel"/>
    <w:tmpl w:val="B524A028"/>
    <w:lvl w:ilvl="0" w:tplc="AA0E456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24" w15:restartNumberingAfterBreak="0">
    <w:nsid w:val="79A57E29"/>
    <w:multiLevelType w:val="multilevel"/>
    <w:tmpl w:val="88243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D864F2A"/>
    <w:multiLevelType w:val="hybridMultilevel"/>
    <w:tmpl w:val="ADB2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7635FB"/>
    <w:multiLevelType w:val="multilevel"/>
    <w:tmpl w:val="37F654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13460600">
    <w:abstractNumId w:val="2"/>
  </w:num>
  <w:num w:numId="2" w16cid:durableId="1207792447">
    <w:abstractNumId w:val="3"/>
  </w:num>
  <w:num w:numId="3" w16cid:durableId="1591620588">
    <w:abstractNumId w:val="5"/>
  </w:num>
  <w:num w:numId="4" w16cid:durableId="1281650055">
    <w:abstractNumId w:val="23"/>
  </w:num>
  <w:num w:numId="5" w16cid:durableId="279266517">
    <w:abstractNumId w:val="19"/>
  </w:num>
  <w:num w:numId="6" w16cid:durableId="1601909458">
    <w:abstractNumId w:val="14"/>
  </w:num>
  <w:num w:numId="7" w16cid:durableId="1890722184">
    <w:abstractNumId w:val="10"/>
  </w:num>
  <w:num w:numId="8" w16cid:durableId="1829856271">
    <w:abstractNumId w:val="15"/>
  </w:num>
  <w:num w:numId="9" w16cid:durableId="1563131223">
    <w:abstractNumId w:val="18"/>
  </w:num>
  <w:num w:numId="10" w16cid:durableId="1405646315">
    <w:abstractNumId w:val="1"/>
  </w:num>
  <w:num w:numId="11" w16cid:durableId="969019162">
    <w:abstractNumId w:val="21"/>
  </w:num>
  <w:num w:numId="12" w16cid:durableId="82651666">
    <w:abstractNumId w:val="0"/>
  </w:num>
  <w:num w:numId="13" w16cid:durableId="1954631343">
    <w:abstractNumId w:val="4"/>
  </w:num>
  <w:num w:numId="14" w16cid:durableId="31348380">
    <w:abstractNumId w:val="8"/>
  </w:num>
  <w:num w:numId="15" w16cid:durableId="194926636">
    <w:abstractNumId w:val="24"/>
  </w:num>
  <w:num w:numId="16" w16cid:durableId="1266231962">
    <w:abstractNumId w:val="16"/>
  </w:num>
  <w:num w:numId="17" w16cid:durableId="503514868">
    <w:abstractNumId w:val="11"/>
  </w:num>
  <w:num w:numId="18" w16cid:durableId="883716209">
    <w:abstractNumId w:val="26"/>
  </w:num>
  <w:num w:numId="19" w16cid:durableId="506022526">
    <w:abstractNumId w:val="6"/>
  </w:num>
  <w:num w:numId="20" w16cid:durableId="819033583">
    <w:abstractNumId w:val="9"/>
  </w:num>
  <w:num w:numId="21" w16cid:durableId="515769327">
    <w:abstractNumId w:val="13"/>
  </w:num>
  <w:num w:numId="22" w16cid:durableId="2082676487">
    <w:abstractNumId w:val="12"/>
  </w:num>
  <w:num w:numId="23" w16cid:durableId="879048539">
    <w:abstractNumId w:val="17"/>
  </w:num>
  <w:num w:numId="24" w16cid:durableId="1850170493">
    <w:abstractNumId w:val="25"/>
  </w:num>
  <w:num w:numId="25" w16cid:durableId="862743505">
    <w:abstractNumId w:val="7"/>
  </w:num>
  <w:num w:numId="26" w16cid:durableId="904098925">
    <w:abstractNumId w:val="20"/>
  </w:num>
  <w:num w:numId="27" w16cid:durableId="1314875247">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DC"/>
    <w:rsid w:val="00047002"/>
    <w:rsid w:val="0006511E"/>
    <w:rsid w:val="00091E43"/>
    <w:rsid w:val="00146BAD"/>
    <w:rsid w:val="00166FED"/>
    <w:rsid w:val="001C027B"/>
    <w:rsid w:val="001F7B64"/>
    <w:rsid w:val="002024DB"/>
    <w:rsid w:val="0023029F"/>
    <w:rsid w:val="002302D8"/>
    <w:rsid w:val="00265E04"/>
    <w:rsid w:val="002E2C72"/>
    <w:rsid w:val="00327B37"/>
    <w:rsid w:val="00342D8F"/>
    <w:rsid w:val="003A6E0F"/>
    <w:rsid w:val="003C027B"/>
    <w:rsid w:val="003C3769"/>
    <w:rsid w:val="003F59BD"/>
    <w:rsid w:val="00411105"/>
    <w:rsid w:val="00416291"/>
    <w:rsid w:val="004801BD"/>
    <w:rsid w:val="004E3AB1"/>
    <w:rsid w:val="004F7941"/>
    <w:rsid w:val="00512A37"/>
    <w:rsid w:val="005862AA"/>
    <w:rsid w:val="0059342B"/>
    <w:rsid w:val="005A05E0"/>
    <w:rsid w:val="00625E1B"/>
    <w:rsid w:val="00663F8D"/>
    <w:rsid w:val="006668A0"/>
    <w:rsid w:val="006A09E5"/>
    <w:rsid w:val="007161FC"/>
    <w:rsid w:val="00744D92"/>
    <w:rsid w:val="0077685A"/>
    <w:rsid w:val="00787660"/>
    <w:rsid w:val="007E696E"/>
    <w:rsid w:val="00802C2C"/>
    <w:rsid w:val="0085007E"/>
    <w:rsid w:val="008A153A"/>
    <w:rsid w:val="008A3E7C"/>
    <w:rsid w:val="008A5C71"/>
    <w:rsid w:val="00932C7B"/>
    <w:rsid w:val="00941048"/>
    <w:rsid w:val="00955A9C"/>
    <w:rsid w:val="00975EBC"/>
    <w:rsid w:val="009A6BA9"/>
    <w:rsid w:val="00A07491"/>
    <w:rsid w:val="00A744B3"/>
    <w:rsid w:val="00A82E1B"/>
    <w:rsid w:val="00AB0F24"/>
    <w:rsid w:val="00B32086"/>
    <w:rsid w:val="00B538F9"/>
    <w:rsid w:val="00B854C5"/>
    <w:rsid w:val="00BF62E5"/>
    <w:rsid w:val="00BF7EBD"/>
    <w:rsid w:val="00C3244F"/>
    <w:rsid w:val="00C712A6"/>
    <w:rsid w:val="00C755DB"/>
    <w:rsid w:val="00CA6DD5"/>
    <w:rsid w:val="00CE67D0"/>
    <w:rsid w:val="00CF126B"/>
    <w:rsid w:val="00D723DC"/>
    <w:rsid w:val="00DE2A75"/>
    <w:rsid w:val="00DE3DFA"/>
    <w:rsid w:val="00DF2327"/>
    <w:rsid w:val="00E40080"/>
    <w:rsid w:val="00E661CC"/>
    <w:rsid w:val="00E8185F"/>
    <w:rsid w:val="00F21337"/>
    <w:rsid w:val="00F703AB"/>
    <w:rsid w:val="00F77DBE"/>
    <w:rsid w:val="00F8650C"/>
    <w:rsid w:val="00FC4355"/>
    <w:rsid w:val="112E5B38"/>
    <w:rsid w:val="165E3A6F"/>
    <w:rsid w:val="1A4E5585"/>
    <w:rsid w:val="45F8A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BF8CA"/>
  <w15:chartTrackingRefBased/>
  <w15:docId w15:val="{7017CBE9-D44E-448C-9EE1-F1E39459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3DC"/>
    <w:pPr>
      <w:spacing w:after="0" w:line="240" w:lineRule="auto"/>
    </w:pPr>
    <w:rPr>
      <w:rFonts w:ascii="Calibri" w:eastAsiaTheme="minorEastAsia" w:hAnsi="Calibri"/>
      <w:szCs w:val="24"/>
    </w:rPr>
  </w:style>
  <w:style w:type="paragraph" w:styleId="Heading1">
    <w:name w:val="heading 1"/>
    <w:basedOn w:val="Normal"/>
    <w:next w:val="Normal"/>
    <w:link w:val="Heading1Char"/>
    <w:autoRedefine/>
    <w:uiPriority w:val="9"/>
    <w:qFormat/>
    <w:rsid w:val="00512A37"/>
    <w:pPr>
      <w:keepNext/>
      <w:keepLines/>
      <w:spacing w:before="480"/>
      <w:outlineLvl w:val="0"/>
    </w:pPr>
    <w:rPr>
      <w:rFonts w:eastAsia="Verdana" w:cs="Verdana"/>
      <w:b/>
      <w:bCs/>
      <w:sz w:val="24"/>
    </w:rPr>
  </w:style>
  <w:style w:type="paragraph" w:styleId="Heading2">
    <w:name w:val="heading 2"/>
    <w:basedOn w:val="Normal"/>
    <w:next w:val="Normal"/>
    <w:link w:val="Heading2Char"/>
    <w:autoRedefine/>
    <w:uiPriority w:val="9"/>
    <w:unhideWhenUsed/>
    <w:qFormat/>
    <w:rsid w:val="00512A37"/>
    <w:pPr>
      <w:keepNext/>
      <w:keepLines/>
      <w:spacing w:before="200"/>
      <w:contextualSpacing/>
      <w:outlineLvl w:val="1"/>
    </w:pPr>
    <w:rPr>
      <w:rFonts w:eastAsia="Verdana" w:cs="Verdana"/>
      <w:b/>
      <w:bCs/>
      <w:szCs w:val="22"/>
    </w:rPr>
  </w:style>
  <w:style w:type="paragraph" w:styleId="Heading3">
    <w:name w:val="heading 3"/>
    <w:basedOn w:val="Normal"/>
    <w:next w:val="Normal"/>
    <w:link w:val="Heading3Char"/>
    <w:autoRedefine/>
    <w:uiPriority w:val="9"/>
    <w:unhideWhenUsed/>
    <w:qFormat/>
    <w:rsid w:val="00D723DC"/>
    <w:pPr>
      <w:keepNext/>
      <w:keepLines/>
      <w:spacing w:before="40"/>
      <w:outlineLvl w:val="2"/>
    </w:pPr>
    <w:rPr>
      <w:rFonts w:eastAsia="Verdana" w:cs="Verdana"/>
      <w:b/>
    </w:rPr>
  </w:style>
  <w:style w:type="paragraph" w:styleId="Heading4">
    <w:name w:val="heading 4"/>
    <w:basedOn w:val="Normal"/>
    <w:next w:val="Normal"/>
    <w:link w:val="Heading4Char"/>
    <w:uiPriority w:val="9"/>
    <w:unhideWhenUsed/>
    <w:qFormat/>
    <w:rsid w:val="002024DB"/>
    <w:pPr>
      <w:outlineLvl w:val="3"/>
    </w:pPr>
    <w:rPr>
      <w:rFonts w:eastAsia="Verdana" w:cs="Verdana"/>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A37"/>
    <w:rPr>
      <w:rFonts w:ascii="Calibri" w:eastAsia="Verdana" w:hAnsi="Calibri" w:cs="Verdana"/>
      <w:b/>
      <w:bCs/>
      <w:sz w:val="24"/>
      <w:szCs w:val="24"/>
    </w:rPr>
  </w:style>
  <w:style w:type="character" w:customStyle="1" w:styleId="Heading2Char">
    <w:name w:val="Heading 2 Char"/>
    <w:basedOn w:val="DefaultParagraphFont"/>
    <w:link w:val="Heading2"/>
    <w:uiPriority w:val="9"/>
    <w:rsid w:val="00512A37"/>
    <w:rPr>
      <w:rFonts w:ascii="Calibri" w:eastAsia="Verdana" w:hAnsi="Calibri" w:cs="Verdana"/>
      <w:b/>
      <w:bCs/>
    </w:rPr>
  </w:style>
  <w:style w:type="character" w:customStyle="1" w:styleId="Heading3Char">
    <w:name w:val="Heading 3 Char"/>
    <w:basedOn w:val="DefaultParagraphFont"/>
    <w:link w:val="Heading3"/>
    <w:uiPriority w:val="9"/>
    <w:rsid w:val="00D723DC"/>
    <w:rPr>
      <w:rFonts w:ascii="Calibri" w:eastAsia="Verdana" w:hAnsi="Calibri" w:cs="Verdana"/>
      <w:b/>
      <w:szCs w:val="24"/>
    </w:rPr>
  </w:style>
  <w:style w:type="paragraph" w:styleId="Header">
    <w:name w:val="header"/>
    <w:basedOn w:val="Normal"/>
    <w:link w:val="HeaderChar"/>
    <w:uiPriority w:val="99"/>
    <w:unhideWhenUsed/>
    <w:rsid w:val="00D723DC"/>
    <w:pPr>
      <w:tabs>
        <w:tab w:val="center" w:pos="4320"/>
        <w:tab w:val="right" w:pos="8640"/>
      </w:tabs>
    </w:pPr>
  </w:style>
  <w:style w:type="character" w:customStyle="1" w:styleId="HeaderChar">
    <w:name w:val="Header Char"/>
    <w:basedOn w:val="DefaultParagraphFont"/>
    <w:link w:val="Header"/>
    <w:uiPriority w:val="99"/>
    <w:rsid w:val="00D723DC"/>
    <w:rPr>
      <w:rFonts w:ascii="Calibri" w:eastAsiaTheme="minorEastAsia" w:hAnsi="Calibri"/>
      <w:szCs w:val="24"/>
    </w:rPr>
  </w:style>
  <w:style w:type="paragraph" w:styleId="Footer">
    <w:name w:val="footer"/>
    <w:basedOn w:val="Normal"/>
    <w:link w:val="FooterChar"/>
    <w:uiPriority w:val="99"/>
    <w:unhideWhenUsed/>
    <w:rsid w:val="00D723DC"/>
    <w:pPr>
      <w:tabs>
        <w:tab w:val="center" w:pos="4320"/>
        <w:tab w:val="right" w:pos="8640"/>
      </w:tabs>
    </w:pPr>
  </w:style>
  <w:style w:type="character" w:customStyle="1" w:styleId="FooterChar">
    <w:name w:val="Footer Char"/>
    <w:basedOn w:val="DefaultParagraphFont"/>
    <w:link w:val="Footer"/>
    <w:uiPriority w:val="99"/>
    <w:rsid w:val="00D723DC"/>
    <w:rPr>
      <w:rFonts w:ascii="Calibri" w:eastAsiaTheme="minorEastAsia" w:hAnsi="Calibri"/>
      <w:szCs w:val="24"/>
    </w:rPr>
  </w:style>
  <w:style w:type="character" w:styleId="Hyperlink">
    <w:name w:val="Hyperlink"/>
    <w:basedOn w:val="DefaultParagraphFont"/>
    <w:uiPriority w:val="99"/>
    <w:unhideWhenUsed/>
    <w:rsid w:val="00D723DC"/>
    <w:rPr>
      <w:color w:val="0000FF"/>
      <w:u w:val="single"/>
    </w:rPr>
  </w:style>
  <w:style w:type="paragraph" w:styleId="ListParagraph">
    <w:name w:val="List Paragraph"/>
    <w:basedOn w:val="Normal"/>
    <w:uiPriority w:val="34"/>
    <w:qFormat/>
    <w:rsid w:val="00D723DC"/>
    <w:pPr>
      <w:ind w:left="720"/>
      <w:contextualSpacing/>
    </w:pPr>
  </w:style>
  <w:style w:type="character" w:styleId="FollowedHyperlink">
    <w:name w:val="FollowedHyperlink"/>
    <w:basedOn w:val="DefaultParagraphFont"/>
    <w:uiPriority w:val="99"/>
    <w:semiHidden/>
    <w:unhideWhenUsed/>
    <w:rsid w:val="002E2C72"/>
    <w:rPr>
      <w:color w:val="954F72" w:themeColor="followedHyperlink"/>
      <w:u w:val="single"/>
    </w:rPr>
  </w:style>
  <w:style w:type="character" w:customStyle="1" w:styleId="Heading4Char">
    <w:name w:val="Heading 4 Char"/>
    <w:basedOn w:val="DefaultParagraphFont"/>
    <w:link w:val="Heading4"/>
    <w:uiPriority w:val="9"/>
    <w:rsid w:val="002024DB"/>
    <w:rPr>
      <w:rFonts w:ascii="Calibri" w:eastAsia="Verdana" w:hAnsi="Calibri" w:cs="Verdana"/>
      <w:color w:val="000000" w:themeColor="text1"/>
      <w:szCs w:val="24"/>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heme="minorEastAsia"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324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44F"/>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BF7EBD"/>
    <w:rPr>
      <w:b/>
      <w:bCs/>
    </w:rPr>
  </w:style>
  <w:style w:type="character" w:customStyle="1" w:styleId="CommentSubjectChar">
    <w:name w:val="Comment Subject Char"/>
    <w:basedOn w:val="CommentTextChar"/>
    <w:link w:val="CommentSubject"/>
    <w:uiPriority w:val="99"/>
    <w:semiHidden/>
    <w:rsid w:val="00BF7EBD"/>
    <w:rPr>
      <w:rFonts w:ascii="Calibri" w:eastAsiaTheme="minorEastAsia" w:hAnsi="Calibri"/>
      <w:b/>
      <w:bCs/>
      <w:sz w:val="20"/>
      <w:szCs w:val="20"/>
    </w:rPr>
  </w:style>
  <w:style w:type="paragraph" w:customStyle="1" w:styleId="paragraph">
    <w:name w:val="paragraph"/>
    <w:basedOn w:val="Normal"/>
    <w:rsid w:val="00146BAD"/>
    <w:pPr>
      <w:spacing w:before="100" w:beforeAutospacing="1" w:after="100" w:afterAutospacing="1"/>
    </w:pPr>
    <w:rPr>
      <w:rFonts w:ascii="Times New Roman" w:eastAsia="Times New Roman" w:hAnsi="Times New Roman" w:cs="Times New Roman"/>
      <w:sz w:val="24"/>
    </w:rPr>
  </w:style>
  <w:style w:type="character" w:customStyle="1" w:styleId="normaltextrun">
    <w:name w:val="normaltextrun"/>
    <w:basedOn w:val="DefaultParagraphFont"/>
    <w:rsid w:val="00146BAD"/>
  </w:style>
  <w:style w:type="character" w:customStyle="1" w:styleId="eop">
    <w:name w:val="eop"/>
    <w:basedOn w:val="DefaultParagraphFont"/>
    <w:rsid w:val="00146BAD"/>
  </w:style>
  <w:style w:type="paragraph" w:customStyle="1" w:styleId="xmsonormal">
    <w:name w:val="x_msonormal"/>
    <w:basedOn w:val="Normal"/>
    <w:rsid w:val="007161FC"/>
    <w:pPr>
      <w:spacing w:before="100" w:beforeAutospacing="1" w:after="100" w:afterAutospacing="1"/>
    </w:pPr>
    <w:rPr>
      <w:rFonts w:ascii="Times New Roman" w:eastAsia="Times New Roman" w:hAnsi="Times New Roman" w:cs="Times New Roman"/>
      <w:sz w:val="24"/>
    </w:rPr>
  </w:style>
  <w:style w:type="paragraph" w:styleId="NoSpacing">
    <w:name w:val="No Spacing"/>
    <w:uiPriority w:val="1"/>
    <w:qFormat/>
    <w:rsid w:val="00F21337"/>
    <w:pPr>
      <w:spacing w:after="0" w:line="240" w:lineRule="auto"/>
    </w:pPr>
  </w:style>
  <w:style w:type="paragraph" w:styleId="NormalWeb">
    <w:name w:val="Normal (Web)"/>
    <w:basedOn w:val="Normal"/>
    <w:uiPriority w:val="99"/>
    <w:unhideWhenUsed/>
    <w:rsid w:val="00F21337"/>
    <w:pPr>
      <w:spacing w:before="100" w:beforeAutospacing="1" w:after="100" w:afterAutospacing="1"/>
    </w:pPr>
    <w:rPr>
      <w:rFonts w:ascii="Times New Roman" w:eastAsia="Times New Roman" w:hAnsi="Times New Roman" w:cs="Times New Roman"/>
      <w:sz w:val="24"/>
    </w:rPr>
  </w:style>
  <w:style w:type="character" w:customStyle="1" w:styleId="ui-provider">
    <w:name w:val="ui-provider"/>
    <w:basedOn w:val="DefaultParagraphFont"/>
    <w:rsid w:val="00A07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7512">
      <w:bodyDiv w:val="1"/>
      <w:marLeft w:val="0"/>
      <w:marRight w:val="0"/>
      <w:marTop w:val="0"/>
      <w:marBottom w:val="0"/>
      <w:divBdr>
        <w:top w:val="none" w:sz="0" w:space="0" w:color="auto"/>
        <w:left w:val="none" w:sz="0" w:space="0" w:color="auto"/>
        <w:bottom w:val="none" w:sz="0" w:space="0" w:color="auto"/>
        <w:right w:val="none" w:sz="0" w:space="0" w:color="auto"/>
      </w:divBdr>
    </w:div>
    <w:div w:id="136848766">
      <w:bodyDiv w:val="1"/>
      <w:marLeft w:val="0"/>
      <w:marRight w:val="0"/>
      <w:marTop w:val="0"/>
      <w:marBottom w:val="0"/>
      <w:divBdr>
        <w:top w:val="none" w:sz="0" w:space="0" w:color="auto"/>
        <w:left w:val="none" w:sz="0" w:space="0" w:color="auto"/>
        <w:bottom w:val="none" w:sz="0" w:space="0" w:color="auto"/>
        <w:right w:val="none" w:sz="0" w:space="0" w:color="auto"/>
      </w:divBdr>
    </w:div>
    <w:div w:id="194851387">
      <w:bodyDiv w:val="1"/>
      <w:marLeft w:val="0"/>
      <w:marRight w:val="0"/>
      <w:marTop w:val="0"/>
      <w:marBottom w:val="0"/>
      <w:divBdr>
        <w:top w:val="none" w:sz="0" w:space="0" w:color="auto"/>
        <w:left w:val="none" w:sz="0" w:space="0" w:color="auto"/>
        <w:bottom w:val="none" w:sz="0" w:space="0" w:color="auto"/>
        <w:right w:val="none" w:sz="0" w:space="0" w:color="auto"/>
      </w:divBdr>
    </w:div>
    <w:div w:id="219831162">
      <w:bodyDiv w:val="1"/>
      <w:marLeft w:val="0"/>
      <w:marRight w:val="0"/>
      <w:marTop w:val="0"/>
      <w:marBottom w:val="0"/>
      <w:divBdr>
        <w:top w:val="none" w:sz="0" w:space="0" w:color="auto"/>
        <w:left w:val="none" w:sz="0" w:space="0" w:color="auto"/>
        <w:bottom w:val="none" w:sz="0" w:space="0" w:color="auto"/>
        <w:right w:val="none" w:sz="0" w:space="0" w:color="auto"/>
      </w:divBdr>
    </w:div>
    <w:div w:id="383256075">
      <w:bodyDiv w:val="1"/>
      <w:marLeft w:val="0"/>
      <w:marRight w:val="0"/>
      <w:marTop w:val="0"/>
      <w:marBottom w:val="0"/>
      <w:divBdr>
        <w:top w:val="none" w:sz="0" w:space="0" w:color="auto"/>
        <w:left w:val="none" w:sz="0" w:space="0" w:color="auto"/>
        <w:bottom w:val="none" w:sz="0" w:space="0" w:color="auto"/>
        <w:right w:val="none" w:sz="0" w:space="0" w:color="auto"/>
      </w:divBdr>
    </w:div>
    <w:div w:id="387414458">
      <w:bodyDiv w:val="1"/>
      <w:marLeft w:val="0"/>
      <w:marRight w:val="0"/>
      <w:marTop w:val="0"/>
      <w:marBottom w:val="0"/>
      <w:divBdr>
        <w:top w:val="none" w:sz="0" w:space="0" w:color="auto"/>
        <w:left w:val="none" w:sz="0" w:space="0" w:color="auto"/>
        <w:bottom w:val="none" w:sz="0" w:space="0" w:color="auto"/>
        <w:right w:val="none" w:sz="0" w:space="0" w:color="auto"/>
      </w:divBdr>
    </w:div>
    <w:div w:id="404303822">
      <w:bodyDiv w:val="1"/>
      <w:marLeft w:val="0"/>
      <w:marRight w:val="0"/>
      <w:marTop w:val="0"/>
      <w:marBottom w:val="0"/>
      <w:divBdr>
        <w:top w:val="none" w:sz="0" w:space="0" w:color="auto"/>
        <w:left w:val="none" w:sz="0" w:space="0" w:color="auto"/>
        <w:bottom w:val="none" w:sz="0" w:space="0" w:color="auto"/>
        <w:right w:val="none" w:sz="0" w:space="0" w:color="auto"/>
      </w:divBdr>
    </w:div>
    <w:div w:id="494221489">
      <w:bodyDiv w:val="1"/>
      <w:marLeft w:val="0"/>
      <w:marRight w:val="0"/>
      <w:marTop w:val="0"/>
      <w:marBottom w:val="0"/>
      <w:divBdr>
        <w:top w:val="none" w:sz="0" w:space="0" w:color="auto"/>
        <w:left w:val="none" w:sz="0" w:space="0" w:color="auto"/>
        <w:bottom w:val="none" w:sz="0" w:space="0" w:color="auto"/>
        <w:right w:val="none" w:sz="0" w:space="0" w:color="auto"/>
      </w:divBdr>
    </w:div>
    <w:div w:id="625429386">
      <w:bodyDiv w:val="1"/>
      <w:marLeft w:val="0"/>
      <w:marRight w:val="0"/>
      <w:marTop w:val="0"/>
      <w:marBottom w:val="0"/>
      <w:divBdr>
        <w:top w:val="none" w:sz="0" w:space="0" w:color="auto"/>
        <w:left w:val="none" w:sz="0" w:space="0" w:color="auto"/>
        <w:bottom w:val="none" w:sz="0" w:space="0" w:color="auto"/>
        <w:right w:val="none" w:sz="0" w:space="0" w:color="auto"/>
      </w:divBdr>
    </w:div>
    <w:div w:id="741566304">
      <w:bodyDiv w:val="1"/>
      <w:marLeft w:val="0"/>
      <w:marRight w:val="0"/>
      <w:marTop w:val="0"/>
      <w:marBottom w:val="0"/>
      <w:divBdr>
        <w:top w:val="none" w:sz="0" w:space="0" w:color="auto"/>
        <w:left w:val="none" w:sz="0" w:space="0" w:color="auto"/>
        <w:bottom w:val="none" w:sz="0" w:space="0" w:color="auto"/>
        <w:right w:val="none" w:sz="0" w:space="0" w:color="auto"/>
      </w:divBdr>
    </w:div>
    <w:div w:id="754939003">
      <w:bodyDiv w:val="1"/>
      <w:marLeft w:val="0"/>
      <w:marRight w:val="0"/>
      <w:marTop w:val="0"/>
      <w:marBottom w:val="0"/>
      <w:divBdr>
        <w:top w:val="none" w:sz="0" w:space="0" w:color="auto"/>
        <w:left w:val="none" w:sz="0" w:space="0" w:color="auto"/>
        <w:bottom w:val="none" w:sz="0" w:space="0" w:color="auto"/>
        <w:right w:val="none" w:sz="0" w:space="0" w:color="auto"/>
      </w:divBdr>
    </w:div>
    <w:div w:id="821770637">
      <w:bodyDiv w:val="1"/>
      <w:marLeft w:val="0"/>
      <w:marRight w:val="0"/>
      <w:marTop w:val="0"/>
      <w:marBottom w:val="0"/>
      <w:divBdr>
        <w:top w:val="none" w:sz="0" w:space="0" w:color="auto"/>
        <w:left w:val="none" w:sz="0" w:space="0" w:color="auto"/>
        <w:bottom w:val="none" w:sz="0" w:space="0" w:color="auto"/>
        <w:right w:val="none" w:sz="0" w:space="0" w:color="auto"/>
      </w:divBdr>
    </w:div>
    <w:div w:id="847871240">
      <w:bodyDiv w:val="1"/>
      <w:marLeft w:val="0"/>
      <w:marRight w:val="0"/>
      <w:marTop w:val="0"/>
      <w:marBottom w:val="0"/>
      <w:divBdr>
        <w:top w:val="none" w:sz="0" w:space="0" w:color="auto"/>
        <w:left w:val="none" w:sz="0" w:space="0" w:color="auto"/>
        <w:bottom w:val="none" w:sz="0" w:space="0" w:color="auto"/>
        <w:right w:val="none" w:sz="0" w:space="0" w:color="auto"/>
      </w:divBdr>
    </w:div>
    <w:div w:id="874465894">
      <w:bodyDiv w:val="1"/>
      <w:marLeft w:val="0"/>
      <w:marRight w:val="0"/>
      <w:marTop w:val="0"/>
      <w:marBottom w:val="0"/>
      <w:divBdr>
        <w:top w:val="none" w:sz="0" w:space="0" w:color="auto"/>
        <w:left w:val="none" w:sz="0" w:space="0" w:color="auto"/>
        <w:bottom w:val="none" w:sz="0" w:space="0" w:color="auto"/>
        <w:right w:val="none" w:sz="0" w:space="0" w:color="auto"/>
      </w:divBdr>
    </w:div>
    <w:div w:id="897670779">
      <w:bodyDiv w:val="1"/>
      <w:marLeft w:val="0"/>
      <w:marRight w:val="0"/>
      <w:marTop w:val="0"/>
      <w:marBottom w:val="0"/>
      <w:divBdr>
        <w:top w:val="none" w:sz="0" w:space="0" w:color="auto"/>
        <w:left w:val="none" w:sz="0" w:space="0" w:color="auto"/>
        <w:bottom w:val="none" w:sz="0" w:space="0" w:color="auto"/>
        <w:right w:val="none" w:sz="0" w:space="0" w:color="auto"/>
      </w:divBdr>
    </w:div>
    <w:div w:id="1040207579">
      <w:bodyDiv w:val="1"/>
      <w:marLeft w:val="0"/>
      <w:marRight w:val="0"/>
      <w:marTop w:val="0"/>
      <w:marBottom w:val="0"/>
      <w:divBdr>
        <w:top w:val="none" w:sz="0" w:space="0" w:color="auto"/>
        <w:left w:val="none" w:sz="0" w:space="0" w:color="auto"/>
        <w:bottom w:val="none" w:sz="0" w:space="0" w:color="auto"/>
        <w:right w:val="none" w:sz="0" w:space="0" w:color="auto"/>
      </w:divBdr>
    </w:div>
    <w:div w:id="1080253356">
      <w:bodyDiv w:val="1"/>
      <w:marLeft w:val="0"/>
      <w:marRight w:val="0"/>
      <w:marTop w:val="0"/>
      <w:marBottom w:val="0"/>
      <w:divBdr>
        <w:top w:val="none" w:sz="0" w:space="0" w:color="auto"/>
        <w:left w:val="none" w:sz="0" w:space="0" w:color="auto"/>
        <w:bottom w:val="none" w:sz="0" w:space="0" w:color="auto"/>
        <w:right w:val="none" w:sz="0" w:space="0" w:color="auto"/>
      </w:divBdr>
    </w:div>
    <w:div w:id="1101604806">
      <w:bodyDiv w:val="1"/>
      <w:marLeft w:val="0"/>
      <w:marRight w:val="0"/>
      <w:marTop w:val="0"/>
      <w:marBottom w:val="0"/>
      <w:divBdr>
        <w:top w:val="none" w:sz="0" w:space="0" w:color="auto"/>
        <w:left w:val="none" w:sz="0" w:space="0" w:color="auto"/>
        <w:bottom w:val="none" w:sz="0" w:space="0" w:color="auto"/>
        <w:right w:val="none" w:sz="0" w:space="0" w:color="auto"/>
      </w:divBdr>
    </w:div>
    <w:div w:id="1144933048">
      <w:bodyDiv w:val="1"/>
      <w:marLeft w:val="0"/>
      <w:marRight w:val="0"/>
      <w:marTop w:val="0"/>
      <w:marBottom w:val="0"/>
      <w:divBdr>
        <w:top w:val="none" w:sz="0" w:space="0" w:color="auto"/>
        <w:left w:val="none" w:sz="0" w:space="0" w:color="auto"/>
        <w:bottom w:val="none" w:sz="0" w:space="0" w:color="auto"/>
        <w:right w:val="none" w:sz="0" w:space="0" w:color="auto"/>
      </w:divBdr>
    </w:div>
    <w:div w:id="1242256216">
      <w:bodyDiv w:val="1"/>
      <w:marLeft w:val="0"/>
      <w:marRight w:val="0"/>
      <w:marTop w:val="0"/>
      <w:marBottom w:val="0"/>
      <w:divBdr>
        <w:top w:val="none" w:sz="0" w:space="0" w:color="auto"/>
        <w:left w:val="none" w:sz="0" w:space="0" w:color="auto"/>
        <w:bottom w:val="none" w:sz="0" w:space="0" w:color="auto"/>
        <w:right w:val="none" w:sz="0" w:space="0" w:color="auto"/>
      </w:divBdr>
    </w:div>
    <w:div w:id="1296175422">
      <w:bodyDiv w:val="1"/>
      <w:marLeft w:val="0"/>
      <w:marRight w:val="0"/>
      <w:marTop w:val="0"/>
      <w:marBottom w:val="0"/>
      <w:divBdr>
        <w:top w:val="none" w:sz="0" w:space="0" w:color="auto"/>
        <w:left w:val="none" w:sz="0" w:space="0" w:color="auto"/>
        <w:bottom w:val="none" w:sz="0" w:space="0" w:color="auto"/>
        <w:right w:val="none" w:sz="0" w:space="0" w:color="auto"/>
      </w:divBdr>
    </w:div>
    <w:div w:id="1342318067">
      <w:bodyDiv w:val="1"/>
      <w:marLeft w:val="0"/>
      <w:marRight w:val="0"/>
      <w:marTop w:val="0"/>
      <w:marBottom w:val="0"/>
      <w:divBdr>
        <w:top w:val="none" w:sz="0" w:space="0" w:color="auto"/>
        <w:left w:val="none" w:sz="0" w:space="0" w:color="auto"/>
        <w:bottom w:val="none" w:sz="0" w:space="0" w:color="auto"/>
        <w:right w:val="none" w:sz="0" w:space="0" w:color="auto"/>
      </w:divBdr>
    </w:div>
    <w:div w:id="1424381546">
      <w:bodyDiv w:val="1"/>
      <w:marLeft w:val="0"/>
      <w:marRight w:val="0"/>
      <w:marTop w:val="0"/>
      <w:marBottom w:val="0"/>
      <w:divBdr>
        <w:top w:val="none" w:sz="0" w:space="0" w:color="auto"/>
        <w:left w:val="none" w:sz="0" w:space="0" w:color="auto"/>
        <w:bottom w:val="none" w:sz="0" w:space="0" w:color="auto"/>
        <w:right w:val="none" w:sz="0" w:space="0" w:color="auto"/>
      </w:divBdr>
    </w:div>
    <w:div w:id="1461992315">
      <w:bodyDiv w:val="1"/>
      <w:marLeft w:val="0"/>
      <w:marRight w:val="0"/>
      <w:marTop w:val="0"/>
      <w:marBottom w:val="0"/>
      <w:divBdr>
        <w:top w:val="none" w:sz="0" w:space="0" w:color="auto"/>
        <w:left w:val="none" w:sz="0" w:space="0" w:color="auto"/>
        <w:bottom w:val="none" w:sz="0" w:space="0" w:color="auto"/>
        <w:right w:val="none" w:sz="0" w:space="0" w:color="auto"/>
      </w:divBdr>
    </w:div>
    <w:div w:id="1516729703">
      <w:bodyDiv w:val="1"/>
      <w:marLeft w:val="0"/>
      <w:marRight w:val="0"/>
      <w:marTop w:val="0"/>
      <w:marBottom w:val="0"/>
      <w:divBdr>
        <w:top w:val="none" w:sz="0" w:space="0" w:color="auto"/>
        <w:left w:val="none" w:sz="0" w:space="0" w:color="auto"/>
        <w:bottom w:val="none" w:sz="0" w:space="0" w:color="auto"/>
        <w:right w:val="none" w:sz="0" w:space="0" w:color="auto"/>
      </w:divBdr>
    </w:div>
    <w:div w:id="1575968834">
      <w:bodyDiv w:val="1"/>
      <w:marLeft w:val="0"/>
      <w:marRight w:val="0"/>
      <w:marTop w:val="0"/>
      <w:marBottom w:val="0"/>
      <w:divBdr>
        <w:top w:val="none" w:sz="0" w:space="0" w:color="auto"/>
        <w:left w:val="none" w:sz="0" w:space="0" w:color="auto"/>
        <w:bottom w:val="none" w:sz="0" w:space="0" w:color="auto"/>
        <w:right w:val="none" w:sz="0" w:space="0" w:color="auto"/>
      </w:divBdr>
    </w:div>
    <w:div w:id="1589463392">
      <w:bodyDiv w:val="1"/>
      <w:marLeft w:val="0"/>
      <w:marRight w:val="0"/>
      <w:marTop w:val="0"/>
      <w:marBottom w:val="0"/>
      <w:divBdr>
        <w:top w:val="none" w:sz="0" w:space="0" w:color="auto"/>
        <w:left w:val="none" w:sz="0" w:space="0" w:color="auto"/>
        <w:bottom w:val="none" w:sz="0" w:space="0" w:color="auto"/>
        <w:right w:val="none" w:sz="0" w:space="0" w:color="auto"/>
      </w:divBdr>
    </w:div>
    <w:div w:id="1590850430">
      <w:bodyDiv w:val="1"/>
      <w:marLeft w:val="0"/>
      <w:marRight w:val="0"/>
      <w:marTop w:val="0"/>
      <w:marBottom w:val="0"/>
      <w:divBdr>
        <w:top w:val="none" w:sz="0" w:space="0" w:color="auto"/>
        <w:left w:val="none" w:sz="0" w:space="0" w:color="auto"/>
        <w:bottom w:val="none" w:sz="0" w:space="0" w:color="auto"/>
        <w:right w:val="none" w:sz="0" w:space="0" w:color="auto"/>
      </w:divBdr>
    </w:div>
    <w:div w:id="1686056887">
      <w:bodyDiv w:val="1"/>
      <w:marLeft w:val="0"/>
      <w:marRight w:val="0"/>
      <w:marTop w:val="0"/>
      <w:marBottom w:val="0"/>
      <w:divBdr>
        <w:top w:val="none" w:sz="0" w:space="0" w:color="auto"/>
        <w:left w:val="none" w:sz="0" w:space="0" w:color="auto"/>
        <w:bottom w:val="none" w:sz="0" w:space="0" w:color="auto"/>
        <w:right w:val="none" w:sz="0" w:space="0" w:color="auto"/>
      </w:divBdr>
    </w:div>
    <w:div w:id="1738550568">
      <w:bodyDiv w:val="1"/>
      <w:marLeft w:val="0"/>
      <w:marRight w:val="0"/>
      <w:marTop w:val="0"/>
      <w:marBottom w:val="0"/>
      <w:divBdr>
        <w:top w:val="none" w:sz="0" w:space="0" w:color="auto"/>
        <w:left w:val="none" w:sz="0" w:space="0" w:color="auto"/>
        <w:bottom w:val="none" w:sz="0" w:space="0" w:color="auto"/>
        <w:right w:val="none" w:sz="0" w:space="0" w:color="auto"/>
      </w:divBdr>
    </w:div>
    <w:div w:id="1856142995">
      <w:bodyDiv w:val="1"/>
      <w:marLeft w:val="0"/>
      <w:marRight w:val="0"/>
      <w:marTop w:val="0"/>
      <w:marBottom w:val="0"/>
      <w:divBdr>
        <w:top w:val="none" w:sz="0" w:space="0" w:color="auto"/>
        <w:left w:val="none" w:sz="0" w:space="0" w:color="auto"/>
        <w:bottom w:val="none" w:sz="0" w:space="0" w:color="auto"/>
        <w:right w:val="none" w:sz="0" w:space="0" w:color="auto"/>
      </w:divBdr>
    </w:div>
    <w:div w:id="1887528161">
      <w:bodyDiv w:val="1"/>
      <w:marLeft w:val="0"/>
      <w:marRight w:val="0"/>
      <w:marTop w:val="0"/>
      <w:marBottom w:val="0"/>
      <w:divBdr>
        <w:top w:val="none" w:sz="0" w:space="0" w:color="auto"/>
        <w:left w:val="none" w:sz="0" w:space="0" w:color="auto"/>
        <w:bottom w:val="none" w:sz="0" w:space="0" w:color="auto"/>
        <w:right w:val="none" w:sz="0" w:space="0" w:color="auto"/>
      </w:divBdr>
    </w:div>
    <w:div w:id="1913082859">
      <w:bodyDiv w:val="1"/>
      <w:marLeft w:val="0"/>
      <w:marRight w:val="0"/>
      <w:marTop w:val="0"/>
      <w:marBottom w:val="0"/>
      <w:divBdr>
        <w:top w:val="none" w:sz="0" w:space="0" w:color="auto"/>
        <w:left w:val="none" w:sz="0" w:space="0" w:color="auto"/>
        <w:bottom w:val="none" w:sz="0" w:space="0" w:color="auto"/>
        <w:right w:val="none" w:sz="0" w:space="0" w:color="auto"/>
      </w:divBdr>
    </w:div>
    <w:div w:id="1949315739">
      <w:bodyDiv w:val="1"/>
      <w:marLeft w:val="0"/>
      <w:marRight w:val="0"/>
      <w:marTop w:val="0"/>
      <w:marBottom w:val="0"/>
      <w:divBdr>
        <w:top w:val="none" w:sz="0" w:space="0" w:color="auto"/>
        <w:left w:val="none" w:sz="0" w:space="0" w:color="auto"/>
        <w:bottom w:val="none" w:sz="0" w:space="0" w:color="auto"/>
        <w:right w:val="none" w:sz="0" w:space="0" w:color="auto"/>
      </w:divBdr>
    </w:div>
    <w:div w:id="1976329333">
      <w:bodyDiv w:val="1"/>
      <w:marLeft w:val="0"/>
      <w:marRight w:val="0"/>
      <w:marTop w:val="0"/>
      <w:marBottom w:val="0"/>
      <w:divBdr>
        <w:top w:val="none" w:sz="0" w:space="0" w:color="auto"/>
        <w:left w:val="none" w:sz="0" w:space="0" w:color="auto"/>
        <w:bottom w:val="none" w:sz="0" w:space="0" w:color="auto"/>
        <w:right w:val="none" w:sz="0" w:space="0" w:color="auto"/>
      </w:divBdr>
      <w:divsChild>
        <w:div w:id="419526170">
          <w:marLeft w:val="0"/>
          <w:marRight w:val="0"/>
          <w:marTop w:val="0"/>
          <w:marBottom w:val="0"/>
          <w:divBdr>
            <w:top w:val="none" w:sz="0" w:space="0" w:color="auto"/>
            <w:left w:val="none" w:sz="0" w:space="0" w:color="auto"/>
            <w:bottom w:val="none" w:sz="0" w:space="0" w:color="auto"/>
            <w:right w:val="none" w:sz="0" w:space="0" w:color="auto"/>
          </w:divBdr>
          <w:divsChild>
            <w:div w:id="2070420045">
              <w:marLeft w:val="0"/>
              <w:marRight w:val="0"/>
              <w:marTop w:val="0"/>
              <w:marBottom w:val="0"/>
              <w:divBdr>
                <w:top w:val="none" w:sz="0" w:space="0" w:color="auto"/>
                <w:left w:val="none" w:sz="0" w:space="0" w:color="auto"/>
                <w:bottom w:val="none" w:sz="0" w:space="0" w:color="auto"/>
                <w:right w:val="none" w:sz="0" w:space="0" w:color="auto"/>
              </w:divBdr>
              <w:divsChild>
                <w:div w:id="1528714375">
                  <w:marLeft w:val="0"/>
                  <w:marRight w:val="0"/>
                  <w:marTop w:val="0"/>
                  <w:marBottom w:val="0"/>
                  <w:divBdr>
                    <w:top w:val="none" w:sz="0" w:space="0" w:color="auto"/>
                    <w:left w:val="none" w:sz="0" w:space="0" w:color="auto"/>
                    <w:bottom w:val="none" w:sz="0" w:space="0" w:color="auto"/>
                    <w:right w:val="none" w:sz="0" w:space="0" w:color="auto"/>
                  </w:divBdr>
                </w:div>
                <w:div w:id="1625309084">
                  <w:marLeft w:val="0"/>
                  <w:marRight w:val="0"/>
                  <w:marTop w:val="0"/>
                  <w:marBottom w:val="0"/>
                  <w:divBdr>
                    <w:top w:val="none" w:sz="0" w:space="0" w:color="auto"/>
                    <w:left w:val="none" w:sz="0" w:space="0" w:color="auto"/>
                    <w:bottom w:val="none" w:sz="0" w:space="0" w:color="auto"/>
                    <w:right w:val="none" w:sz="0" w:space="0" w:color="auto"/>
                  </w:divBdr>
                </w:div>
                <w:div w:id="1696348109">
                  <w:marLeft w:val="0"/>
                  <w:marRight w:val="0"/>
                  <w:marTop w:val="0"/>
                  <w:marBottom w:val="0"/>
                  <w:divBdr>
                    <w:top w:val="none" w:sz="0" w:space="0" w:color="auto"/>
                    <w:left w:val="none" w:sz="0" w:space="0" w:color="auto"/>
                    <w:bottom w:val="none" w:sz="0" w:space="0" w:color="auto"/>
                    <w:right w:val="none" w:sz="0" w:space="0" w:color="auto"/>
                  </w:divBdr>
                </w:div>
                <w:div w:id="751119400">
                  <w:marLeft w:val="0"/>
                  <w:marRight w:val="0"/>
                  <w:marTop w:val="0"/>
                  <w:marBottom w:val="0"/>
                  <w:divBdr>
                    <w:top w:val="none" w:sz="0" w:space="0" w:color="auto"/>
                    <w:left w:val="none" w:sz="0" w:space="0" w:color="auto"/>
                    <w:bottom w:val="none" w:sz="0" w:space="0" w:color="auto"/>
                    <w:right w:val="none" w:sz="0" w:space="0" w:color="auto"/>
                  </w:divBdr>
                </w:div>
                <w:div w:id="5836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ue.edu/artsandsciences/criminal-justice/about/index.shtml" TargetMode="External"/><Relationship Id="rId13" Type="http://schemas.openxmlformats.org/officeDocument/2006/relationships/hyperlink" Target="https://www.siue.edu/online/planning-preparation/index.shtml" TargetMode="External"/><Relationship Id="rId18" Type="http://schemas.openxmlformats.org/officeDocument/2006/relationships/hyperlink" Target="https://help.turnitin.com/Privacy_and_Security/Privacy_and_Security.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kb.siue.edu/104656" TargetMode="External"/><Relationship Id="rId17" Type="http://schemas.openxmlformats.org/officeDocument/2006/relationships/hyperlink" Target="https://kb.siue.edu/page.php?id=62087"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siue.edu/policies/3c2.s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couser@siue.edu"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www.siue.edu/policies/1i6.shtml" TargetMode="External"/><Relationship Id="rId23" Type="http://schemas.openxmlformats.org/officeDocument/2006/relationships/customXml" Target="../customXml/item1.xml"/><Relationship Id="rId10" Type="http://schemas.openxmlformats.org/officeDocument/2006/relationships/hyperlink" Target="https://www.anthology.com/trust-center/privacy-statement" TargetMode="External"/><Relationship Id="rId19" Type="http://schemas.openxmlformats.org/officeDocument/2006/relationships/hyperlink" Target="https://kb.siue.edu/132378" TargetMode="External"/><Relationship Id="rId4" Type="http://schemas.openxmlformats.org/officeDocument/2006/relationships/webSettings" Target="webSettings.xml"/><Relationship Id="rId9" Type="http://schemas.openxmlformats.org/officeDocument/2006/relationships/hyperlink" Target="http://www.siue.edu/muc/textbooks.shtml" TargetMode="External"/><Relationship Id="rId14" Type="http://schemas.openxmlformats.org/officeDocument/2006/relationships/hyperlink" Target="https://www.siue.edu/policies/3c2.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5FCD65-AC30-4C82-8DFA-DC3E26267431}"/>
</file>

<file path=customXml/itemProps2.xml><?xml version="1.0" encoding="utf-8"?>
<ds:datastoreItem xmlns:ds="http://schemas.openxmlformats.org/officeDocument/2006/customXml" ds:itemID="{1FA0C294-BF60-4A0D-846D-FC3CA976FEF6}"/>
</file>

<file path=customXml/itemProps3.xml><?xml version="1.0" encoding="utf-8"?>
<ds:datastoreItem xmlns:ds="http://schemas.openxmlformats.org/officeDocument/2006/customXml" ds:itemID="{6FD753EF-89B3-4EDF-8A78-F1C108FBC5D0}"/>
</file>

<file path=docProps/app.xml><?xml version="1.0" encoding="utf-8"?>
<Properties xmlns="http://schemas.openxmlformats.org/officeDocument/2006/extended-properties" xmlns:vt="http://schemas.openxmlformats.org/officeDocument/2006/docPropsVTypes">
  <Template>Normal</Template>
  <TotalTime>0</TotalTime>
  <Pages>7</Pages>
  <Words>2895</Words>
  <Characters>16505</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19362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Albat, Jennifer</dc:creator>
  <cp:keywords/>
  <dc:description/>
  <cp:lastModifiedBy>Houston, Alarice</cp:lastModifiedBy>
  <cp:revision>2</cp:revision>
  <dcterms:created xsi:type="dcterms:W3CDTF">2024-10-15T14:06:00Z</dcterms:created>
  <dcterms:modified xsi:type="dcterms:W3CDTF">2024-10-15T14:06:00Z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