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E11" w:rsidRDefault="00933E11" w:rsidP="00933E11">
      <w:pPr>
        <w:pStyle w:val="NoSpacing"/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 xml:space="preserve">Guidelines for </w:t>
      </w:r>
      <w:r w:rsidR="000F2B9B">
        <w:rPr>
          <w:b/>
          <w:sz w:val="40"/>
          <w:szCs w:val="40"/>
        </w:rPr>
        <w:t xml:space="preserve">ORP Staff </w:t>
      </w:r>
      <w:r>
        <w:rPr>
          <w:b/>
          <w:sz w:val="40"/>
          <w:szCs w:val="40"/>
        </w:rPr>
        <w:t>Entering Proposal Budget</w:t>
      </w:r>
      <w:r w:rsidR="000F2B9B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 in </w:t>
      </w:r>
      <w:proofErr w:type="spellStart"/>
      <w:r>
        <w:rPr>
          <w:b/>
          <w:sz w:val="40"/>
          <w:szCs w:val="40"/>
        </w:rPr>
        <w:t>Kuali</w:t>
      </w:r>
      <w:proofErr w:type="spellEnd"/>
    </w:p>
    <w:p w:rsidR="00933E11" w:rsidRDefault="00933E11" w:rsidP="00933E11">
      <w:pPr>
        <w:pStyle w:val="NoSpacing"/>
        <w:rPr>
          <w:b/>
          <w:sz w:val="40"/>
          <w:szCs w:val="40"/>
        </w:rPr>
      </w:pPr>
    </w:p>
    <w:p w:rsidR="003931EE" w:rsidRPr="003931EE" w:rsidRDefault="00933E11" w:rsidP="00933E11">
      <w:pPr>
        <w:pStyle w:val="NoSpacing"/>
        <w:rPr>
          <w:sz w:val="28"/>
          <w:szCs w:val="28"/>
        </w:rPr>
      </w:pPr>
      <w:r w:rsidRPr="003931EE">
        <w:rPr>
          <w:sz w:val="28"/>
          <w:szCs w:val="28"/>
        </w:rPr>
        <w:t xml:space="preserve">PIs are welcome to enter their own budgets in </w:t>
      </w:r>
      <w:proofErr w:type="spellStart"/>
      <w:r w:rsidRPr="003931EE">
        <w:rPr>
          <w:sz w:val="28"/>
          <w:szCs w:val="28"/>
        </w:rPr>
        <w:t>Kuali</w:t>
      </w:r>
      <w:proofErr w:type="spellEnd"/>
      <w:r w:rsidRPr="003931EE">
        <w:rPr>
          <w:sz w:val="28"/>
          <w:szCs w:val="28"/>
        </w:rPr>
        <w:t xml:space="preserve"> if desired.  There is a budget section </w:t>
      </w:r>
      <w:r w:rsidR="003931EE" w:rsidRPr="003931EE">
        <w:rPr>
          <w:sz w:val="28"/>
          <w:szCs w:val="28"/>
        </w:rPr>
        <w:t>in the Proposal Development</w:t>
      </w:r>
      <w:r w:rsidR="00F426DA">
        <w:rPr>
          <w:sz w:val="28"/>
          <w:szCs w:val="28"/>
        </w:rPr>
        <w:t xml:space="preserve"> tutorial</w:t>
      </w:r>
      <w:r w:rsidR="003931EE" w:rsidRPr="003931EE">
        <w:rPr>
          <w:sz w:val="28"/>
          <w:szCs w:val="28"/>
        </w:rPr>
        <w:t xml:space="preserve"> </w:t>
      </w:r>
      <w:hyperlink r:id="rId5" w:history="1">
        <w:r w:rsidR="003931EE" w:rsidRPr="003931EE">
          <w:rPr>
            <w:rStyle w:val="Hyperlink"/>
            <w:sz w:val="28"/>
            <w:szCs w:val="28"/>
          </w:rPr>
          <w:t>link</w:t>
        </w:r>
      </w:hyperlink>
      <w:r w:rsidR="003931EE" w:rsidRPr="003931EE">
        <w:rPr>
          <w:sz w:val="28"/>
          <w:szCs w:val="28"/>
        </w:rPr>
        <w:t xml:space="preserve"> </w:t>
      </w:r>
      <w:r w:rsidRPr="003931EE">
        <w:rPr>
          <w:sz w:val="28"/>
          <w:szCs w:val="28"/>
        </w:rPr>
        <w:t xml:space="preserve">on the ORP </w:t>
      </w:r>
      <w:proofErr w:type="spellStart"/>
      <w:r w:rsidRPr="003931EE">
        <w:rPr>
          <w:sz w:val="28"/>
          <w:szCs w:val="28"/>
        </w:rPr>
        <w:t>Kuali</w:t>
      </w:r>
      <w:proofErr w:type="spellEnd"/>
      <w:r w:rsidRPr="003931EE">
        <w:rPr>
          <w:sz w:val="28"/>
          <w:szCs w:val="28"/>
        </w:rPr>
        <w:t xml:space="preserve"> </w:t>
      </w:r>
      <w:r w:rsidR="003931EE" w:rsidRPr="003931EE">
        <w:rPr>
          <w:sz w:val="28"/>
          <w:szCs w:val="28"/>
        </w:rPr>
        <w:t>Research webpage to assist the PI entering the budget.</w:t>
      </w:r>
    </w:p>
    <w:p w:rsidR="003931EE" w:rsidRPr="003931EE" w:rsidRDefault="003931EE" w:rsidP="00933E11">
      <w:pPr>
        <w:pStyle w:val="NoSpacing"/>
        <w:rPr>
          <w:sz w:val="28"/>
          <w:szCs w:val="28"/>
        </w:rPr>
      </w:pPr>
    </w:p>
    <w:p w:rsidR="00933E11" w:rsidRPr="003931EE" w:rsidRDefault="00933E11" w:rsidP="00933E11">
      <w:pPr>
        <w:pStyle w:val="NoSpacing"/>
        <w:rPr>
          <w:sz w:val="28"/>
          <w:szCs w:val="28"/>
        </w:rPr>
      </w:pPr>
      <w:r w:rsidRPr="003931EE">
        <w:rPr>
          <w:sz w:val="28"/>
          <w:szCs w:val="28"/>
        </w:rPr>
        <w:t xml:space="preserve">If the PI would like the </w:t>
      </w:r>
      <w:proofErr w:type="spellStart"/>
      <w:r w:rsidRPr="003931EE">
        <w:rPr>
          <w:sz w:val="28"/>
          <w:szCs w:val="28"/>
        </w:rPr>
        <w:t>PreAward</w:t>
      </w:r>
      <w:proofErr w:type="spellEnd"/>
      <w:r w:rsidRPr="003931EE">
        <w:rPr>
          <w:sz w:val="28"/>
          <w:szCs w:val="28"/>
        </w:rPr>
        <w:t xml:space="preserve"> </w:t>
      </w:r>
      <w:r w:rsidR="00F426DA">
        <w:rPr>
          <w:sz w:val="28"/>
          <w:szCs w:val="28"/>
        </w:rPr>
        <w:t>staff</w:t>
      </w:r>
      <w:r w:rsidRPr="003931EE">
        <w:rPr>
          <w:sz w:val="28"/>
          <w:szCs w:val="28"/>
        </w:rPr>
        <w:t xml:space="preserve"> </w:t>
      </w:r>
      <w:r w:rsidR="00F426DA" w:rsidRPr="003931EE">
        <w:rPr>
          <w:sz w:val="28"/>
          <w:szCs w:val="28"/>
        </w:rPr>
        <w:t xml:space="preserve">designated </w:t>
      </w:r>
      <w:r w:rsidR="00F426DA">
        <w:rPr>
          <w:sz w:val="28"/>
          <w:szCs w:val="28"/>
        </w:rPr>
        <w:t xml:space="preserve">to support the pursuit of the opportunity </w:t>
      </w:r>
      <w:r w:rsidRPr="003931EE">
        <w:rPr>
          <w:sz w:val="28"/>
          <w:szCs w:val="28"/>
        </w:rPr>
        <w:t xml:space="preserve">to enter the budget we are happy to do so.  If the </w:t>
      </w:r>
      <w:proofErr w:type="spellStart"/>
      <w:r w:rsidRPr="003931EE">
        <w:rPr>
          <w:sz w:val="28"/>
          <w:szCs w:val="28"/>
        </w:rPr>
        <w:t>PreAward</w:t>
      </w:r>
      <w:proofErr w:type="spellEnd"/>
      <w:r w:rsidRPr="003931EE">
        <w:rPr>
          <w:sz w:val="28"/>
          <w:szCs w:val="28"/>
        </w:rPr>
        <w:t xml:space="preserve"> </w:t>
      </w:r>
      <w:r w:rsidR="00F426DA">
        <w:rPr>
          <w:sz w:val="28"/>
          <w:szCs w:val="28"/>
        </w:rPr>
        <w:t>staff</w:t>
      </w:r>
      <w:r w:rsidRPr="003931EE">
        <w:rPr>
          <w:sz w:val="28"/>
          <w:szCs w:val="28"/>
        </w:rPr>
        <w:t xml:space="preserve"> is to enter the budget </w:t>
      </w:r>
      <w:r w:rsidR="00F426DA">
        <w:rPr>
          <w:sz w:val="28"/>
          <w:szCs w:val="28"/>
        </w:rPr>
        <w:t xml:space="preserve">for the PI </w:t>
      </w:r>
      <w:r w:rsidRPr="003931EE">
        <w:rPr>
          <w:sz w:val="28"/>
          <w:szCs w:val="28"/>
        </w:rPr>
        <w:t>the following guidelines apply:</w:t>
      </w:r>
    </w:p>
    <w:p w:rsidR="00933E11" w:rsidRPr="00933E11" w:rsidRDefault="00933E11" w:rsidP="00933E11">
      <w:pPr>
        <w:pStyle w:val="NoSpacing"/>
        <w:rPr>
          <w:b/>
          <w:sz w:val="32"/>
          <w:szCs w:val="32"/>
        </w:rPr>
      </w:pPr>
    </w:p>
    <w:p w:rsidR="00933E11" w:rsidRDefault="00933E11" w:rsidP="00933E11">
      <w:pPr>
        <w:pStyle w:val="NoSpacing"/>
        <w:numPr>
          <w:ilvl w:val="0"/>
          <w:numId w:val="2"/>
        </w:numPr>
        <w:rPr>
          <w:sz w:val="32"/>
          <w:szCs w:val="32"/>
        </w:rPr>
      </w:pPr>
      <w:r w:rsidRPr="00933E11">
        <w:rPr>
          <w:sz w:val="32"/>
          <w:szCs w:val="32"/>
        </w:rPr>
        <w:t xml:space="preserve">PI indicates during first contact with </w:t>
      </w:r>
      <w:r w:rsidR="003931EE">
        <w:rPr>
          <w:sz w:val="32"/>
          <w:szCs w:val="32"/>
        </w:rPr>
        <w:t xml:space="preserve">the designated </w:t>
      </w:r>
      <w:proofErr w:type="spellStart"/>
      <w:r w:rsidRPr="00933E11">
        <w:rPr>
          <w:sz w:val="32"/>
          <w:szCs w:val="32"/>
        </w:rPr>
        <w:t>PreAward</w:t>
      </w:r>
      <w:proofErr w:type="spellEnd"/>
      <w:r w:rsidRPr="00933E11">
        <w:rPr>
          <w:sz w:val="32"/>
          <w:szCs w:val="32"/>
        </w:rPr>
        <w:t xml:space="preserve"> specialist</w:t>
      </w:r>
      <w:r w:rsidR="003931EE">
        <w:rPr>
          <w:sz w:val="32"/>
          <w:szCs w:val="32"/>
        </w:rPr>
        <w:t>,</w:t>
      </w:r>
      <w:r>
        <w:rPr>
          <w:sz w:val="32"/>
          <w:szCs w:val="32"/>
        </w:rPr>
        <w:t xml:space="preserve"> or no fewer than 5 days prior to routing</w:t>
      </w:r>
      <w:r w:rsidR="003931EE">
        <w:rPr>
          <w:sz w:val="32"/>
          <w:szCs w:val="32"/>
        </w:rPr>
        <w:t>,</w:t>
      </w:r>
      <w:r w:rsidRPr="00933E11">
        <w:rPr>
          <w:sz w:val="32"/>
          <w:szCs w:val="32"/>
        </w:rPr>
        <w:t xml:space="preserve"> that assistance is needed in entering the budget in </w:t>
      </w:r>
      <w:proofErr w:type="spellStart"/>
      <w:r w:rsidRPr="00933E11">
        <w:rPr>
          <w:sz w:val="32"/>
          <w:szCs w:val="32"/>
        </w:rPr>
        <w:t>Kuali</w:t>
      </w:r>
      <w:proofErr w:type="spellEnd"/>
      <w:r w:rsidR="003931EE">
        <w:rPr>
          <w:sz w:val="32"/>
          <w:szCs w:val="32"/>
        </w:rPr>
        <w:t xml:space="preserve">.  An appointment will be made at that time for the </w:t>
      </w:r>
      <w:r w:rsidR="00F426DA">
        <w:rPr>
          <w:sz w:val="32"/>
          <w:szCs w:val="32"/>
        </w:rPr>
        <w:t xml:space="preserve">PI to come and sit with the designated </w:t>
      </w:r>
      <w:proofErr w:type="spellStart"/>
      <w:r w:rsidR="00F426DA">
        <w:rPr>
          <w:sz w:val="32"/>
          <w:szCs w:val="32"/>
        </w:rPr>
        <w:t>PreAward</w:t>
      </w:r>
      <w:proofErr w:type="spellEnd"/>
      <w:r w:rsidR="00F426DA">
        <w:rPr>
          <w:sz w:val="32"/>
          <w:szCs w:val="32"/>
        </w:rPr>
        <w:t xml:space="preserve"> staff for the budget to be entered.  </w:t>
      </w:r>
    </w:p>
    <w:p w:rsidR="003931EE" w:rsidRPr="00933E11" w:rsidRDefault="003931EE" w:rsidP="003931EE">
      <w:pPr>
        <w:pStyle w:val="NoSpacing"/>
        <w:ind w:left="720"/>
        <w:rPr>
          <w:sz w:val="32"/>
          <w:szCs w:val="32"/>
        </w:rPr>
      </w:pPr>
    </w:p>
    <w:p w:rsidR="003931EE" w:rsidRPr="00F426DA" w:rsidRDefault="003931EE" w:rsidP="00933E11">
      <w:pPr>
        <w:pStyle w:val="NoSpacing"/>
        <w:numPr>
          <w:ilvl w:val="0"/>
          <w:numId w:val="2"/>
        </w:numPr>
        <w:rPr>
          <w:sz w:val="32"/>
          <w:szCs w:val="32"/>
          <w:u w:val="single"/>
        </w:rPr>
      </w:pPr>
      <w:r>
        <w:rPr>
          <w:sz w:val="32"/>
          <w:szCs w:val="32"/>
        </w:rPr>
        <w:t>Prior to meeting with ORP staff to enter the budget</w:t>
      </w:r>
      <w:r w:rsidR="00F426DA">
        <w:rPr>
          <w:sz w:val="32"/>
          <w:szCs w:val="32"/>
        </w:rPr>
        <w:t>,</w:t>
      </w:r>
      <w:r>
        <w:rPr>
          <w:sz w:val="32"/>
          <w:szCs w:val="32"/>
        </w:rPr>
        <w:t xml:space="preserve"> the PI is responsible for creating a detailed budget justification using either the required agency form or the template provided on the ORP </w:t>
      </w:r>
      <w:proofErr w:type="spellStart"/>
      <w:r>
        <w:rPr>
          <w:sz w:val="32"/>
          <w:szCs w:val="32"/>
        </w:rPr>
        <w:t>Kuali</w:t>
      </w:r>
      <w:proofErr w:type="spellEnd"/>
      <w:r>
        <w:rPr>
          <w:sz w:val="32"/>
          <w:szCs w:val="32"/>
        </w:rPr>
        <w:t xml:space="preserve"> Research website. No other forms will be allowed.  </w:t>
      </w:r>
      <w:r w:rsidRPr="00F426DA">
        <w:rPr>
          <w:sz w:val="32"/>
          <w:szCs w:val="32"/>
          <w:u w:val="single"/>
        </w:rPr>
        <w:t xml:space="preserve">This completed budget justification must be sent to the designated </w:t>
      </w:r>
      <w:proofErr w:type="spellStart"/>
      <w:r w:rsidRPr="00F426DA">
        <w:rPr>
          <w:sz w:val="32"/>
          <w:szCs w:val="32"/>
          <w:u w:val="single"/>
        </w:rPr>
        <w:t>PreAward</w:t>
      </w:r>
      <w:proofErr w:type="spellEnd"/>
      <w:r w:rsidRPr="00F426DA">
        <w:rPr>
          <w:sz w:val="32"/>
          <w:szCs w:val="32"/>
          <w:u w:val="single"/>
        </w:rPr>
        <w:t xml:space="preserve"> </w:t>
      </w:r>
      <w:r w:rsidR="00F426DA" w:rsidRPr="00F426DA">
        <w:rPr>
          <w:sz w:val="32"/>
          <w:szCs w:val="32"/>
          <w:u w:val="single"/>
        </w:rPr>
        <w:t>staff</w:t>
      </w:r>
      <w:r w:rsidRPr="00F426DA">
        <w:rPr>
          <w:sz w:val="32"/>
          <w:szCs w:val="32"/>
          <w:u w:val="single"/>
        </w:rPr>
        <w:t xml:space="preserve"> via email prior to the meeting.  </w:t>
      </w:r>
    </w:p>
    <w:p w:rsidR="00F426DA" w:rsidRDefault="00F426DA" w:rsidP="00F426DA">
      <w:pPr>
        <w:pStyle w:val="ListParagraph"/>
        <w:rPr>
          <w:sz w:val="32"/>
          <w:szCs w:val="32"/>
        </w:rPr>
      </w:pPr>
    </w:p>
    <w:p w:rsidR="00F426DA" w:rsidRDefault="00F426DA" w:rsidP="00F426DA">
      <w:pPr>
        <w:pStyle w:val="NoSpacing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PI and designated </w:t>
      </w:r>
      <w:proofErr w:type="spellStart"/>
      <w:r>
        <w:rPr>
          <w:sz w:val="32"/>
          <w:szCs w:val="32"/>
        </w:rPr>
        <w:t>PreAward</w:t>
      </w:r>
      <w:proofErr w:type="spellEnd"/>
      <w:r>
        <w:rPr>
          <w:sz w:val="32"/>
          <w:szCs w:val="32"/>
        </w:rPr>
        <w:t xml:space="preserve"> staff will enter the budget during the established meeting time.  </w:t>
      </w:r>
      <w:proofErr w:type="spellStart"/>
      <w:r w:rsidRPr="00F426DA">
        <w:rPr>
          <w:b/>
          <w:sz w:val="32"/>
          <w:szCs w:val="32"/>
          <w:u w:val="single"/>
        </w:rPr>
        <w:t>PreAward</w:t>
      </w:r>
      <w:proofErr w:type="spellEnd"/>
      <w:r w:rsidRPr="00F426DA">
        <w:rPr>
          <w:b/>
          <w:sz w:val="32"/>
          <w:szCs w:val="32"/>
          <w:u w:val="single"/>
        </w:rPr>
        <w:t xml:space="preserve"> staff will enter only one budget.</w:t>
      </w:r>
      <w:r>
        <w:rPr>
          <w:sz w:val="32"/>
          <w:szCs w:val="32"/>
        </w:rPr>
        <w:t xml:space="preserve">  If revisions are needed after the </w:t>
      </w:r>
      <w:proofErr w:type="spellStart"/>
      <w:r>
        <w:rPr>
          <w:sz w:val="32"/>
          <w:szCs w:val="32"/>
        </w:rPr>
        <w:t>PreAward</w:t>
      </w:r>
      <w:proofErr w:type="spellEnd"/>
      <w:r>
        <w:rPr>
          <w:sz w:val="32"/>
          <w:szCs w:val="32"/>
        </w:rPr>
        <w:t xml:space="preserve"> staff enters the budget the PI is responsible for making those revisions.  </w:t>
      </w:r>
    </w:p>
    <w:p w:rsidR="00F426DA" w:rsidRPr="00933E11" w:rsidRDefault="00F426DA" w:rsidP="00F426DA">
      <w:pPr>
        <w:pStyle w:val="NoSpacing"/>
        <w:ind w:left="720"/>
        <w:rPr>
          <w:sz w:val="32"/>
          <w:szCs w:val="32"/>
        </w:rPr>
      </w:pPr>
    </w:p>
    <w:sectPr w:rsidR="00F426DA" w:rsidRPr="00933E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F7B"/>
    <w:multiLevelType w:val="hybridMultilevel"/>
    <w:tmpl w:val="11EA9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002A"/>
    <w:multiLevelType w:val="hybridMultilevel"/>
    <w:tmpl w:val="1AAEC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E11"/>
    <w:rsid w:val="000F2B9B"/>
    <w:rsid w:val="00242C35"/>
    <w:rsid w:val="003931EE"/>
    <w:rsid w:val="00933E11"/>
    <w:rsid w:val="00B91F9B"/>
    <w:rsid w:val="00BF19F8"/>
    <w:rsid w:val="00F4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062744-21F5-49D4-B276-510F1349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E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31E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3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iue.edu/funding/external-funding/kuali-research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Diane</dc:creator>
  <cp:keywords/>
  <dc:description/>
  <cp:lastModifiedBy>Ritter, Joseph</cp:lastModifiedBy>
  <cp:revision>2</cp:revision>
  <dcterms:created xsi:type="dcterms:W3CDTF">2019-06-21T19:48:00Z</dcterms:created>
  <dcterms:modified xsi:type="dcterms:W3CDTF">2019-06-21T19:48:00Z</dcterms:modified>
</cp:coreProperties>
</file>