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2B9" w:rsidRDefault="004D0F58" w:rsidP="00D25550">
      <w:pPr>
        <w:spacing w:after="0" w:line="240" w:lineRule="auto"/>
        <w:jc w:val="center"/>
        <w:outlineLvl w:val="0"/>
        <w:rPr>
          <w:rFonts w:ascii="Times New Roman" w:eastAsia="Times New Roman" w:hAnsi="Times New Roman" w:cs="Times New Roman"/>
          <w:b/>
          <w:color w:val="000000"/>
          <w:kern w:val="36"/>
          <w:sz w:val="28"/>
          <w:szCs w:val="24"/>
        </w:rPr>
      </w:pPr>
      <w:r>
        <w:rPr>
          <w:rFonts w:ascii="Times New Roman" w:eastAsia="Times New Roman" w:hAnsi="Times New Roman" w:cs="Times New Roman"/>
          <w:b/>
          <w:color w:val="000000"/>
          <w:kern w:val="36"/>
          <w:sz w:val="28"/>
          <w:szCs w:val="24"/>
        </w:rPr>
        <w:t xml:space="preserve">Southern Illinois University </w:t>
      </w:r>
      <w:r w:rsidR="007B5DF7">
        <w:rPr>
          <w:rFonts w:ascii="Times New Roman" w:eastAsia="Times New Roman" w:hAnsi="Times New Roman" w:cs="Times New Roman"/>
          <w:b/>
          <w:color w:val="000000"/>
          <w:kern w:val="36"/>
          <w:sz w:val="28"/>
          <w:szCs w:val="24"/>
        </w:rPr>
        <w:t xml:space="preserve">Edwardsville </w:t>
      </w:r>
    </w:p>
    <w:p w:rsidR="00B94A59" w:rsidRDefault="00BC22B9" w:rsidP="00D25550">
      <w:pPr>
        <w:spacing w:after="0" w:line="240" w:lineRule="auto"/>
        <w:jc w:val="center"/>
        <w:outlineLvl w:val="0"/>
        <w:rPr>
          <w:rFonts w:ascii="Times New Roman" w:eastAsia="Times New Roman" w:hAnsi="Times New Roman" w:cs="Times New Roman"/>
          <w:b/>
          <w:color w:val="000000"/>
          <w:kern w:val="36"/>
          <w:sz w:val="28"/>
          <w:szCs w:val="24"/>
        </w:rPr>
      </w:pPr>
      <w:r>
        <w:rPr>
          <w:rFonts w:ascii="Times New Roman" w:eastAsia="Times New Roman" w:hAnsi="Times New Roman" w:cs="Times New Roman"/>
          <w:b/>
          <w:color w:val="000000"/>
          <w:kern w:val="36"/>
          <w:sz w:val="28"/>
          <w:szCs w:val="24"/>
        </w:rPr>
        <w:t xml:space="preserve"> </w:t>
      </w:r>
      <w:r w:rsidR="00561C3D">
        <w:rPr>
          <w:rFonts w:ascii="Times New Roman" w:eastAsia="Times New Roman" w:hAnsi="Times New Roman" w:cs="Times New Roman"/>
          <w:b/>
          <w:color w:val="000000"/>
          <w:kern w:val="36"/>
          <w:sz w:val="28"/>
          <w:szCs w:val="24"/>
        </w:rPr>
        <w:t xml:space="preserve">Remote Work </w:t>
      </w:r>
      <w:r w:rsidR="007A7755">
        <w:rPr>
          <w:rFonts w:ascii="Times New Roman" w:eastAsia="Times New Roman" w:hAnsi="Times New Roman" w:cs="Times New Roman"/>
          <w:b/>
          <w:color w:val="000000"/>
          <w:kern w:val="36"/>
          <w:sz w:val="28"/>
          <w:szCs w:val="24"/>
        </w:rPr>
        <w:t>Procedures</w:t>
      </w:r>
    </w:p>
    <w:p w:rsidR="00641B87" w:rsidRDefault="00641B87" w:rsidP="00D25550">
      <w:pPr>
        <w:spacing w:after="0" w:line="240" w:lineRule="auto"/>
        <w:jc w:val="center"/>
        <w:outlineLvl w:val="0"/>
        <w:rPr>
          <w:rFonts w:ascii="Times New Roman" w:eastAsia="Times New Roman" w:hAnsi="Times New Roman" w:cs="Times New Roman"/>
          <w:b/>
          <w:color w:val="000000"/>
          <w:kern w:val="36"/>
          <w:sz w:val="28"/>
          <w:szCs w:val="24"/>
        </w:rPr>
      </w:pPr>
    </w:p>
    <w:p w:rsidR="007A7755" w:rsidRDefault="007A7755" w:rsidP="00F92313">
      <w:pPr>
        <w:spacing w:after="0" w:line="240" w:lineRule="auto"/>
        <w:outlineLvl w:val="0"/>
        <w:rPr>
          <w:rFonts w:ascii="Times New Roman" w:eastAsia="Times New Roman" w:hAnsi="Times New Roman" w:cs="Times New Roman"/>
          <w:color w:val="000000"/>
          <w:kern w:val="36"/>
          <w:sz w:val="24"/>
          <w:szCs w:val="24"/>
        </w:rPr>
      </w:pPr>
      <w:r>
        <w:rPr>
          <w:rFonts w:ascii="Times New Roman" w:eastAsia="Calibri" w:hAnsi="Times New Roman" w:cs="Times New Roman"/>
          <w:color w:val="0A0A0A"/>
          <w:sz w:val="24"/>
          <w:szCs w:val="24"/>
        </w:rPr>
        <w:t xml:space="preserve">Southern Illinois University Edwardsville (“SIUE” or “University”) campuses must always be appropriately staffed to effectively implement SIUE’s mission.   In recognition of the wide range of professional responsibilities and duties required of University employees, there may be circumstances in which </w:t>
      </w:r>
      <w:r w:rsidRPr="6DCB11B4">
        <w:rPr>
          <w:rFonts w:ascii="Times New Roman" w:eastAsia="Times New Roman" w:hAnsi="Times New Roman" w:cs="Times New Roman"/>
          <w:sz w:val="24"/>
          <w:szCs w:val="24"/>
        </w:rPr>
        <w:t>flexible work arrangements</w:t>
      </w:r>
      <w:r>
        <w:rPr>
          <w:rFonts w:ascii="Times New Roman" w:eastAsia="Times New Roman" w:hAnsi="Times New Roman" w:cs="Times New Roman"/>
          <w:sz w:val="24"/>
          <w:szCs w:val="24"/>
        </w:rPr>
        <w:t>,</w:t>
      </w:r>
      <w:r w:rsidRPr="6DCB11B4">
        <w:rPr>
          <w:rFonts w:ascii="Times New Roman" w:eastAsia="Times New Roman" w:hAnsi="Times New Roman" w:cs="Times New Roman"/>
          <w:sz w:val="24"/>
          <w:szCs w:val="24"/>
        </w:rPr>
        <w:t xml:space="preserve"> such as working remote</w:t>
      </w:r>
      <w:r>
        <w:rPr>
          <w:rFonts w:ascii="Times New Roman" w:eastAsia="Times New Roman" w:hAnsi="Times New Roman" w:cs="Times New Roman"/>
          <w:sz w:val="24"/>
          <w:szCs w:val="24"/>
        </w:rPr>
        <w:t>ly, may be beneficial and appropriate.</w:t>
      </w:r>
      <w:r w:rsidRPr="6DCB11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Therefore, </w:t>
      </w:r>
      <w:r>
        <w:rPr>
          <w:rFonts w:ascii="Times New Roman" w:eastAsia="Calibri" w:hAnsi="Times New Roman" w:cs="Times New Roman"/>
          <w:color w:val="0A0A0A"/>
          <w:sz w:val="24"/>
          <w:szCs w:val="24"/>
        </w:rPr>
        <w:t xml:space="preserve">it is the goal of SIUE </w:t>
      </w:r>
      <w:r w:rsidRPr="00DD654B">
        <w:rPr>
          <w:rFonts w:ascii="Times New Roman" w:hAnsi="Times New Roman" w:cs="Times New Roman"/>
          <w:sz w:val="24"/>
          <w:szCs w:val="24"/>
        </w:rPr>
        <w:t>to maintain efficient and effective work environment</w:t>
      </w:r>
      <w:r>
        <w:rPr>
          <w:rFonts w:ascii="Times New Roman" w:hAnsi="Times New Roman" w:cs="Times New Roman"/>
          <w:sz w:val="24"/>
          <w:szCs w:val="24"/>
        </w:rPr>
        <w:t>s</w:t>
      </w:r>
      <w:r w:rsidRPr="00DD654B">
        <w:rPr>
          <w:rFonts w:ascii="Times New Roman" w:hAnsi="Times New Roman" w:cs="Times New Roman"/>
          <w:sz w:val="24"/>
          <w:szCs w:val="24"/>
        </w:rPr>
        <w:t xml:space="preserve"> that provide flexibility and meet the needs of attracting and retaining a diverse and talented workforce</w:t>
      </w:r>
      <w:r>
        <w:rPr>
          <w:rFonts w:ascii="Times New Roman" w:hAnsi="Times New Roman" w:cs="Times New Roman"/>
          <w:sz w:val="24"/>
          <w:szCs w:val="24"/>
        </w:rPr>
        <w:t>, while continuing to provide a high level of service to our students, families, visitors and other constituents</w:t>
      </w:r>
      <w:r w:rsidRPr="00DD65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654B">
        <w:rPr>
          <w:rFonts w:ascii="Times New Roman" w:hAnsi="Times New Roman" w:cs="Times New Roman"/>
          <w:sz w:val="24"/>
          <w:szCs w:val="24"/>
        </w:rPr>
        <w:t xml:space="preserve">When appropriate, </w:t>
      </w:r>
      <w:r>
        <w:rPr>
          <w:rFonts w:ascii="Times New Roman" w:hAnsi="Times New Roman" w:cs="Times New Roman"/>
          <w:sz w:val="24"/>
          <w:szCs w:val="24"/>
        </w:rPr>
        <w:t xml:space="preserve">remote work arrangements may </w:t>
      </w:r>
      <w:r w:rsidRPr="00DD654B">
        <w:rPr>
          <w:rFonts w:ascii="Times New Roman" w:hAnsi="Times New Roman" w:cs="Times New Roman"/>
          <w:sz w:val="24"/>
          <w:szCs w:val="24"/>
        </w:rPr>
        <w:t>further th</w:t>
      </w:r>
      <w:r>
        <w:rPr>
          <w:rFonts w:ascii="Times New Roman" w:hAnsi="Times New Roman" w:cs="Times New Roman"/>
          <w:sz w:val="24"/>
          <w:szCs w:val="24"/>
        </w:rPr>
        <w:t>e</w:t>
      </w:r>
      <w:r w:rsidRPr="00DD654B">
        <w:rPr>
          <w:rFonts w:ascii="Times New Roman" w:hAnsi="Times New Roman" w:cs="Times New Roman"/>
          <w:sz w:val="24"/>
          <w:szCs w:val="24"/>
        </w:rPr>
        <w:t>se goals.</w:t>
      </w:r>
    </w:p>
    <w:p w:rsidR="007A7755" w:rsidRDefault="007A7755" w:rsidP="00F92313">
      <w:pPr>
        <w:spacing w:after="0" w:line="240" w:lineRule="auto"/>
        <w:outlineLvl w:val="0"/>
        <w:rPr>
          <w:rFonts w:ascii="Times New Roman" w:eastAsia="Times New Roman" w:hAnsi="Times New Roman" w:cs="Times New Roman"/>
          <w:color w:val="000000"/>
          <w:kern w:val="36"/>
          <w:sz w:val="24"/>
          <w:szCs w:val="24"/>
        </w:rPr>
      </w:pPr>
    </w:p>
    <w:p w:rsidR="001B7F3F" w:rsidRDefault="00F92313" w:rsidP="001B7F3F">
      <w:pPr>
        <w:spacing w:after="0" w:line="240" w:lineRule="auto"/>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kern w:val="36"/>
          <w:sz w:val="24"/>
          <w:szCs w:val="24"/>
        </w:rPr>
        <w:t xml:space="preserve">Southern Illinois University Edwardsville has adopted the following procedures to implement the SIU System Remote Work Policy, </w:t>
      </w:r>
      <w:hyperlink r:id="rId5" w:history="1">
        <w:r w:rsidR="001B7F3F" w:rsidRPr="00540D34">
          <w:rPr>
            <w:rStyle w:val="Hyperlink"/>
            <w:rFonts w:ascii="Times New Roman" w:eastAsia="Times New Roman" w:hAnsi="Times New Roman" w:cs="Times New Roman"/>
            <w:kern w:val="36"/>
            <w:sz w:val="24"/>
            <w:szCs w:val="24"/>
          </w:rPr>
          <w:t>https://siusystem.edu/about/Section13SystemRemoteWorkPolicy.pdf</w:t>
        </w:r>
      </w:hyperlink>
      <w:r w:rsidR="001B7F3F">
        <w:rPr>
          <w:rFonts w:ascii="Times New Roman" w:eastAsia="Times New Roman" w:hAnsi="Times New Roman" w:cs="Times New Roman"/>
          <w:color w:val="000000"/>
          <w:kern w:val="36"/>
          <w:sz w:val="24"/>
          <w:szCs w:val="24"/>
        </w:rPr>
        <w:t>.</w:t>
      </w:r>
    </w:p>
    <w:p w:rsidR="00461899" w:rsidRPr="001B7F3F" w:rsidRDefault="00461899" w:rsidP="001B7F3F">
      <w:pPr>
        <w:spacing w:after="0" w:line="240" w:lineRule="auto"/>
        <w:outlineLvl w:val="0"/>
        <w:rPr>
          <w:rFonts w:ascii="Times New Roman" w:eastAsia="Times New Roman" w:hAnsi="Times New Roman" w:cs="Times New Roman"/>
          <w:color w:val="000000"/>
          <w:kern w:val="36"/>
          <w:sz w:val="24"/>
          <w:szCs w:val="24"/>
        </w:rPr>
      </w:pPr>
    </w:p>
    <w:p w:rsidR="00DA29F6" w:rsidRDefault="00AD4C56" w:rsidP="00BC22B9">
      <w:pPr>
        <w:pStyle w:val="Heading1"/>
        <w:spacing w:before="51"/>
        <w:ind w:left="0"/>
        <w:rPr>
          <w:rFonts w:ascii="Times New Roman" w:hAnsi="Times New Roman" w:cs="Times New Roman"/>
          <w:b w:val="0"/>
          <w:color w:val="090909"/>
        </w:rPr>
      </w:pPr>
      <w:r>
        <w:rPr>
          <w:rFonts w:ascii="Times New Roman" w:hAnsi="Times New Roman" w:cs="Times New Roman"/>
          <w:b w:val="0"/>
          <w:color w:val="090909"/>
        </w:rPr>
        <w:t xml:space="preserve">When considering a </w:t>
      </w:r>
      <w:r w:rsidR="00ED28C2">
        <w:rPr>
          <w:rFonts w:ascii="Times New Roman" w:hAnsi="Times New Roman" w:cs="Times New Roman"/>
          <w:b w:val="0"/>
          <w:color w:val="090909"/>
        </w:rPr>
        <w:t>remote work arrangement, both the employee and supervisor should review the SIU System Remote Work Policy, and also be familiar with the requirements of the Illinois State Officials and Employees Ethics Act, applicable to all University employees, regardless of work location.</w:t>
      </w:r>
      <w:r w:rsidR="00A4596A">
        <w:rPr>
          <w:rFonts w:ascii="Times New Roman" w:hAnsi="Times New Roman" w:cs="Times New Roman"/>
          <w:b w:val="0"/>
          <w:color w:val="090909"/>
        </w:rPr>
        <w:t xml:space="preserve">  Either an employee or a supervisor/director can suggest a remote work arrangement.</w:t>
      </w:r>
    </w:p>
    <w:p w:rsidR="00ED28C2" w:rsidRDefault="00ED28C2" w:rsidP="00BC22B9">
      <w:pPr>
        <w:pStyle w:val="Heading1"/>
        <w:spacing w:before="51"/>
        <w:ind w:left="0"/>
        <w:rPr>
          <w:rFonts w:ascii="Times New Roman" w:hAnsi="Times New Roman" w:cs="Times New Roman"/>
          <w:b w:val="0"/>
          <w:color w:val="090909"/>
        </w:rPr>
      </w:pPr>
    </w:p>
    <w:p w:rsidR="00ED28C2" w:rsidRDefault="00A33B6C" w:rsidP="00BC22B9">
      <w:pPr>
        <w:pStyle w:val="Heading1"/>
        <w:spacing w:before="51"/>
        <w:ind w:left="0"/>
        <w:rPr>
          <w:rFonts w:ascii="Times New Roman" w:hAnsi="Times New Roman" w:cs="Times New Roman"/>
          <w:b w:val="0"/>
          <w:color w:val="090909"/>
        </w:rPr>
      </w:pPr>
      <w:r>
        <w:rPr>
          <w:rFonts w:ascii="Times New Roman" w:hAnsi="Times New Roman" w:cs="Times New Roman"/>
          <w:b w:val="0"/>
          <w:color w:val="090909"/>
        </w:rPr>
        <w:t xml:space="preserve">In determining whether </w:t>
      </w:r>
      <w:r w:rsidR="00A4596A">
        <w:rPr>
          <w:rFonts w:ascii="Times New Roman" w:hAnsi="Times New Roman" w:cs="Times New Roman"/>
          <w:b w:val="0"/>
          <w:color w:val="090909"/>
        </w:rPr>
        <w:t>a remote work arrangement is appropriate for a particular position and employee, a multitude of factors must be considered.  Preliminary considerations include:</w:t>
      </w:r>
    </w:p>
    <w:p w:rsidR="00A4596A" w:rsidRDefault="00A4596A" w:rsidP="00BC22B9">
      <w:pPr>
        <w:pStyle w:val="Heading1"/>
        <w:spacing w:before="51"/>
        <w:ind w:left="0"/>
        <w:rPr>
          <w:rFonts w:ascii="Times New Roman" w:hAnsi="Times New Roman" w:cs="Times New Roman"/>
          <w:b w:val="0"/>
          <w:color w:val="090909"/>
        </w:rPr>
      </w:pPr>
    </w:p>
    <w:p w:rsidR="00A4596A" w:rsidRDefault="00A4596A" w:rsidP="00A4596A">
      <w:pPr>
        <w:pStyle w:val="Heading1"/>
        <w:numPr>
          <w:ilvl w:val="0"/>
          <w:numId w:val="13"/>
        </w:numPr>
        <w:spacing w:before="51"/>
        <w:ind w:left="720" w:hanging="720"/>
        <w:rPr>
          <w:rFonts w:ascii="Times New Roman" w:hAnsi="Times New Roman" w:cs="Times New Roman"/>
          <w:b w:val="0"/>
          <w:color w:val="090909"/>
        </w:rPr>
      </w:pPr>
      <w:r>
        <w:rPr>
          <w:rFonts w:ascii="Times New Roman" w:hAnsi="Times New Roman" w:cs="Times New Roman"/>
          <w:b w:val="0"/>
          <w:color w:val="090909"/>
        </w:rPr>
        <w:t>Whether all of the applicable job duties can be performed in a remote environment;</w:t>
      </w:r>
    </w:p>
    <w:p w:rsidR="00A4596A" w:rsidRDefault="00A4596A" w:rsidP="001B7F3F">
      <w:pPr>
        <w:pStyle w:val="Heading1"/>
        <w:numPr>
          <w:ilvl w:val="0"/>
          <w:numId w:val="13"/>
        </w:numPr>
        <w:spacing w:before="51"/>
        <w:ind w:left="720" w:hanging="720"/>
        <w:rPr>
          <w:rFonts w:ascii="Times New Roman" w:hAnsi="Times New Roman" w:cs="Times New Roman"/>
          <w:b w:val="0"/>
          <w:color w:val="090909"/>
        </w:rPr>
      </w:pPr>
      <w:r>
        <w:rPr>
          <w:rFonts w:ascii="Times New Roman" w:hAnsi="Times New Roman" w:cs="Times New Roman"/>
          <w:b w:val="0"/>
          <w:color w:val="090909"/>
        </w:rPr>
        <w:t xml:space="preserve">Whether an appropriate level of supervision and accountability can be maintained in a remote work environment; and </w:t>
      </w:r>
    </w:p>
    <w:p w:rsidR="00A4596A" w:rsidRPr="001B7F3F" w:rsidRDefault="00A4596A" w:rsidP="001B7F3F">
      <w:pPr>
        <w:pStyle w:val="ListParagraph"/>
        <w:numPr>
          <w:ilvl w:val="0"/>
          <w:numId w:val="13"/>
        </w:numPr>
        <w:spacing w:after="0" w:line="240" w:lineRule="auto"/>
        <w:ind w:left="720" w:hanging="720"/>
        <w:contextualSpacing w:val="0"/>
        <w:rPr>
          <w:rFonts w:ascii="Times New Roman" w:hAnsi="Times New Roman" w:cs="Times New Roman"/>
          <w:sz w:val="24"/>
          <w:szCs w:val="24"/>
        </w:rPr>
      </w:pPr>
      <w:r w:rsidRPr="001B7F3F">
        <w:rPr>
          <w:rFonts w:ascii="Times New Roman" w:hAnsi="Times New Roman" w:cs="Times New Roman"/>
          <w:sz w:val="24"/>
          <w:szCs w:val="24"/>
        </w:rPr>
        <w:t xml:space="preserve">What necessary equipment </w:t>
      </w:r>
      <w:r>
        <w:rPr>
          <w:rFonts w:ascii="Times New Roman" w:hAnsi="Times New Roman" w:cs="Times New Roman"/>
          <w:sz w:val="24"/>
          <w:szCs w:val="24"/>
        </w:rPr>
        <w:t>and/or supplies are required</w:t>
      </w:r>
      <w:r w:rsidRPr="001B7F3F">
        <w:rPr>
          <w:rFonts w:ascii="Times New Roman" w:hAnsi="Times New Roman" w:cs="Times New Roman"/>
          <w:sz w:val="24"/>
          <w:szCs w:val="24"/>
        </w:rPr>
        <w:t xml:space="preserve"> for effective remote work?</w:t>
      </w:r>
    </w:p>
    <w:p w:rsidR="00A4596A" w:rsidRDefault="00A4596A" w:rsidP="00A4596A"/>
    <w:p w:rsidR="00A4596A" w:rsidRPr="001B7F3F" w:rsidRDefault="00A4596A" w:rsidP="00A4596A">
      <w:pPr>
        <w:rPr>
          <w:rFonts w:ascii="Times New Roman" w:hAnsi="Times New Roman" w:cs="Times New Roman"/>
          <w:sz w:val="24"/>
          <w:szCs w:val="24"/>
        </w:rPr>
      </w:pPr>
      <w:r w:rsidRPr="001B7F3F">
        <w:rPr>
          <w:rFonts w:ascii="Times New Roman" w:hAnsi="Times New Roman" w:cs="Times New Roman"/>
          <w:sz w:val="24"/>
          <w:szCs w:val="24"/>
        </w:rPr>
        <w:t xml:space="preserve">Important </w:t>
      </w:r>
      <w:r w:rsidR="0041517D">
        <w:rPr>
          <w:rFonts w:ascii="Times New Roman" w:hAnsi="Times New Roman" w:cs="Times New Roman"/>
          <w:sz w:val="24"/>
          <w:szCs w:val="24"/>
        </w:rPr>
        <w:t xml:space="preserve">factors </w:t>
      </w:r>
      <w:r w:rsidRPr="001B7F3F">
        <w:rPr>
          <w:rFonts w:ascii="Times New Roman" w:hAnsi="Times New Roman" w:cs="Times New Roman"/>
          <w:sz w:val="24"/>
          <w:szCs w:val="24"/>
        </w:rPr>
        <w:t xml:space="preserve">to consider </w:t>
      </w:r>
      <w:r w:rsidR="0041517D">
        <w:rPr>
          <w:rFonts w:ascii="Times New Roman" w:hAnsi="Times New Roman" w:cs="Times New Roman"/>
          <w:sz w:val="24"/>
          <w:szCs w:val="24"/>
        </w:rPr>
        <w:t xml:space="preserve">during conversations regarding potential remote work arrangements include: </w:t>
      </w:r>
    </w:p>
    <w:p w:rsidR="00A4596A" w:rsidRPr="001B7F3F" w:rsidRDefault="00A4596A" w:rsidP="00F95C4D">
      <w:pPr>
        <w:pStyle w:val="ListParagraph"/>
        <w:numPr>
          <w:ilvl w:val="0"/>
          <w:numId w:val="9"/>
        </w:numPr>
        <w:spacing w:after="0" w:line="240" w:lineRule="auto"/>
        <w:ind w:hanging="720"/>
        <w:contextualSpacing w:val="0"/>
        <w:rPr>
          <w:rFonts w:ascii="Times New Roman" w:hAnsi="Times New Roman" w:cs="Times New Roman"/>
          <w:sz w:val="24"/>
          <w:szCs w:val="24"/>
        </w:rPr>
      </w:pPr>
      <w:r w:rsidRPr="001B7F3F">
        <w:rPr>
          <w:rFonts w:ascii="Times New Roman" w:hAnsi="Times New Roman" w:cs="Times New Roman"/>
          <w:sz w:val="24"/>
          <w:szCs w:val="24"/>
        </w:rPr>
        <w:t>Why is the employee or the supervisor interested in a remote work a</w:t>
      </w:r>
      <w:r w:rsidR="00447ACC">
        <w:rPr>
          <w:rFonts w:ascii="Times New Roman" w:hAnsi="Times New Roman" w:cs="Times New Roman"/>
          <w:sz w:val="24"/>
          <w:szCs w:val="24"/>
        </w:rPr>
        <w:t>rrangement</w:t>
      </w:r>
      <w:r w:rsidRPr="001B7F3F">
        <w:rPr>
          <w:rFonts w:ascii="Times New Roman" w:hAnsi="Times New Roman" w:cs="Times New Roman"/>
          <w:sz w:val="24"/>
          <w:szCs w:val="24"/>
        </w:rPr>
        <w:t>?</w:t>
      </w:r>
    </w:p>
    <w:p w:rsidR="00A4596A" w:rsidRPr="001B7F3F" w:rsidRDefault="00A4596A" w:rsidP="00F95C4D">
      <w:pPr>
        <w:pStyle w:val="ListParagraph"/>
        <w:numPr>
          <w:ilvl w:val="0"/>
          <w:numId w:val="9"/>
        </w:numPr>
        <w:spacing w:after="0" w:line="240" w:lineRule="auto"/>
        <w:ind w:hanging="720"/>
        <w:contextualSpacing w:val="0"/>
        <w:rPr>
          <w:rFonts w:ascii="Times New Roman" w:hAnsi="Times New Roman" w:cs="Times New Roman"/>
          <w:sz w:val="24"/>
          <w:szCs w:val="24"/>
        </w:rPr>
      </w:pPr>
      <w:r w:rsidRPr="001B7F3F">
        <w:rPr>
          <w:rFonts w:ascii="Times New Roman" w:hAnsi="Times New Roman" w:cs="Times New Roman"/>
          <w:sz w:val="24"/>
          <w:szCs w:val="24"/>
        </w:rPr>
        <w:t>Some on-ground presence or virtual participation in specific meetings may be required as part of the agreement (e.g., weekly staff meetings; student visit days).</w:t>
      </w:r>
    </w:p>
    <w:p w:rsidR="00A4596A" w:rsidRPr="001B7F3F" w:rsidRDefault="00A4596A" w:rsidP="00F95C4D">
      <w:pPr>
        <w:pStyle w:val="ListParagraph"/>
        <w:numPr>
          <w:ilvl w:val="0"/>
          <w:numId w:val="9"/>
        </w:numPr>
        <w:spacing w:after="0" w:line="240" w:lineRule="auto"/>
        <w:ind w:hanging="720"/>
        <w:contextualSpacing w:val="0"/>
        <w:rPr>
          <w:rFonts w:ascii="Times New Roman" w:hAnsi="Times New Roman" w:cs="Times New Roman"/>
          <w:sz w:val="24"/>
          <w:szCs w:val="24"/>
        </w:rPr>
      </w:pPr>
      <w:r w:rsidRPr="001B7F3F">
        <w:rPr>
          <w:rFonts w:ascii="Times New Roman" w:hAnsi="Times New Roman" w:cs="Times New Roman"/>
          <w:sz w:val="24"/>
          <w:szCs w:val="24"/>
        </w:rPr>
        <w:t>Normal procedures for reporting work time, vacation time and sick leave must be adhered to.</w:t>
      </w:r>
    </w:p>
    <w:p w:rsidR="00A4596A" w:rsidRPr="001B7F3F" w:rsidRDefault="00A4596A" w:rsidP="00F95C4D">
      <w:pPr>
        <w:pStyle w:val="ListParagraph"/>
        <w:numPr>
          <w:ilvl w:val="0"/>
          <w:numId w:val="9"/>
        </w:numPr>
        <w:spacing w:after="0" w:line="240" w:lineRule="auto"/>
        <w:ind w:hanging="720"/>
        <w:contextualSpacing w:val="0"/>
        <w:rPr>
          <w:rFonts w:ascii="Times New Roman" w:hAnsi="Times New Roman" w:cs="Times New Roman"/>
          <w:sz w:val="24"/>
          <w:szCs w:val="24"/>
        </w:rPr>
      </w:pPr>
      <w:r w:rsidRPr="001B7F3F">
        <w:rPr>
          <w:rFonts w:ascii="Times New Roman" w:hAnsi="Times New Roman" w:cs="Times New Roman"/>
          <w:sz w:val="24"/>
          <w:szCs w:val="24"/>
        </w:rPr>
        <w:t xml:space="preserve">Supervisor expectations should be </w:t>
      </w:r>
      <w:r w:rsidR="008A165A">
        <w:rPr>
          <w:rFonts w:ascii="Times New Roman" w:hAnsi="Times New Roman" w:cs="Times New Roman"/>
          <w:sz w:val="24"/>
          <w:szCs w:val="24"/>
        </w:rPr>
        <w:t xml:space="preserve">communicated and agreed upon, regarding communication protocols, daily procedures, deadlines, and other applicable </w:t>
      </w:r>
      <w:proofErr w:type="gramStart"/>
      <w:r w:rsidR="008A165A">
        <w:rPr>
          <w:rFonts w:ascii="Times New Roman" w:hAnsi="Times New Roman" w:cs="Times New Roman"/>
          <w:sz w:val="24"/>
          <w:szCs w:val="24"/>
        </w:rPr>
        <w:t>work related</w:t>
      </w:r>
      <w:proofErr w:type="gramEnd"/>
      <w:r w:rsidR="008A165A">
        <w:rPr>
          <w:rFonts w:ascii="Times New Roman" w:hAnsi="Times New Roman" w:cs="Times New Roman"/>
          <w:sz w:val="24"/>
          <w:szCs w:val="24"/>
        </w:rPr>
        <w:t xml:space="preserve"> topics. </w:t>
      </w:r>
      <w:r w:rsidRPr="001B7F3F">
        <w:rPr>
          <w:rFonts w:ascii="Times New Roman" w:hAnsi="Times New Roman" w:cs="Times New Roman"/>
          <w:sz w:val="24"/>
          <w:szCs w:val="24"/>
        </w:rPr>
        <w:t xml:space="preserve"> </w:t>
      </w:r>
    </w:p>
    <w:p w:rsidR="00A4596A" w:rsidRPr="001B7F3F" w:rsidRDefault="00A4596A" w:rsidP="00F95C4D">
      <w:pPr>
        <w:pStyle w:val="ListParagraph"/>
        <w:numPr>
          <w:ilvl w:val="0"/>
          <w:numId w:val="9"/>
        </w:numPr>
        <w:spacing w:after="0" w:line="240" w:lineRule="auto"/>
        <w:ind w:hanging="720"/>
        <w:contextualSpacing w:val="0"/>
        <w:rPr>
          <w:rFonts w:ascii="Times New Roman" w:hAnsi="Times New Roman" w:cs="Times New Roman"/>
          <w:sz w:val="24"/>
          <w:szCs w:val="24"/>
        </w:rPr>
      </w:pPr>
      <w:r w:rsidRPr="001B7F3F">
        <w:rPr>
          <w:rFonts w:ascii="Times New Roman" w:hAnsi="Times New Roman" w:cs="Times New Roman"/>
          <w:sz w:val="24"/>
          <w:szCs w:val="24"/>
        </w:rPr>
        <w:t>For employees dealing with confidential information, security procedures, including items such as locked file cabinets</w:t>
      </w:r>
      <w:r w:rsidR="008A165A">
        <w:rPr>
          <w:rFonts w:ascii="Times New Roman" w:hAnsi="Times New Roman" w:cs="Times New Roman"/>
          <w:sz w:val="24"/>
          <w:szCs w:val="24"/>
        </w:rPr>
        <w:t xml:space="preserve"> and computer protocols</w:t>
      </w:r>
      <w:r w:rsidRPr="001B7F3F">
        <w:rPr>
          <w:rFonts w:ascii="Times New Roman" w:hAnsi="Times New Roman" w:cs="Times New Roman"/>
          <w:sz w:val="24"/>
          <w:szCs w:val="24"/>
        </w:rPr>
        <w:t xml:space="preserve"> should be reviewed.</w:t>
      </w:r>
    </w:p>
    <w:p w:rsidR="00D11EBA" w:rsidRDefault="00D11EBA" w:rsidP="00D11EBA">
      <w:pPr>
        <w:pStyle w:val="ListParagraph"/>
        <w:spacing w:after="0" w:line="240" w:lineRule="auto"/>
        <w:ind w:hanging="720"/>
        <w:contextualSpacing w:val="0"/>
        <w:rPr>
          <w:rFonts w:ascii="Times New Roman" w:eastAsia="Times New Roman" w:hAnsi="Times New Roman" w:cs="Times New Roman"/>
          <w:sz w:val="24"/>
          <w:szCs w:val="24"/>
        </w:rPr>
      </w:pPr>
      <w:r w:rsidRPr="00FE1F0E">
        <w:rPr>
          <w:rFonts w:ascii="Times New Roman" w:eastAsia="Times New Roman" w:hAnsi="Times New Roman" w:cs="Times New Roman"/>
          <w:b/>
          <w:sz w:val="24"/>
          <w:szCs w:val="24"/>
          <w:u w:val="single"/>
        </w:rPr>
        <w:lastRenderedPageBreak/>
        <w:t xml:space="preserve">Additional </w:t>
      </w:r>
      <w:r w:rsidR="00FE1F0E" w:rsidRPr="00FE1F0E">
        <w:rPr>
          <w:rFonts w:ascii="Times New Roman" w:eastAsia="Times New Roman" w:hAnsi="Times New Roman" w:cs="Times New Roman"/>
          <w:b/>
          <w:sz w:val="24"/>
          <w:szCs w:val="24"/>
          <w:u w:val="single"/>
        </w:rPr>
        <w:t xml:space="preserve">General </w:t>
      </w:r>
      <w:r w:rsidRPr="00FE1F0E">
        <w:rPr>
          <w:rFonts w:ascii="Times New Roman" w:eastAsia="Times New Roman" w:hAnsi="Times New Roman" w:cs="Times New Roman"/>
          <w:b/>
          <w:sz w:val="24"/>
          <w:szCs w:val="24"/>
          <w:u w:val="single"/>
        </w:rPr>
        <w:t>Considerations</w:t>
      </w:r>
      <w:r>
        <w:rPr>
          <w:rFonts w:ascii="Times New Roman" w:eastAsia="Times New Roman" w:hAnsi="Times New Roman" w:cs="Times New Roman"/>
          <w:sz w:val="24"/>
          <w:szCs w:val="24"/>
        </w:rPr>
        <w:t>:</w:t>
      </w:r>
    </w:p>
    <w:p w:rsidR="00D11EBA" w:rsidRDefault="00D11EBA" w:rsidP="00D11EBA">
      <w:pPr>
        <w:pStyle w:val="ListParagraph"/>
        <w:spacing w:after="0" w:line="240" w:lineRule="auto"/>
        <w:contextualSpacing w:val="0"/>
        <w:rPr>
          <w:rFonts w:ascii="Times New Roman" w:eastAsia="Times New Roman" w:hAnsi="Times New Roman" w:cs="Times New Roman"/>
          <w:sz w:val="24"/>
          <w:szCs w:val="24"/>
        </w:rPr>
      </w:pPr>
    </w:p>
    <w:p w:rsidR="00A4596A" w:rsidRPr="001B7F3F" w:rsidRDefault="00A4596A" w:rsidP="00D11EBA">
      <w:pPr>
        <w:pStyle w:val="ListParagraph"/>
        <w:numPr>
          <w:ilvl w:val="0"/>
          <w:numId w:val="9"/>
        </w:numPr>
        <w:spacing w:after="0" w:line="240" w:lineRule="auto"/>
        <w:ind w:hanging="720"/>
        <w:contextualSpacing w:val="0"/>
        <w:rPr>
          <w:rFonts w:ascii="Times New Roman" w:eastAsia="Times New Roman" w:hAnsi="Times New Roman" w:cs="Times New Roman"/>
          <w:sz w:val="24"/>
          <w:szCs w:val="24"/>
        </w:rPr>
      </w:pPr>
      <w:r w:rsidRPr="001B7F3F">
        <w:rPr>
          <w:rFonts w:ascii="Times New Roman" w:eastAsia="Times New Roman" w:hAnsi="Times New Roman" w:cs="Times New Roman"/>
          <w:sz w:val="24"/>
          <w:szCs w:val="24"/>
        </w:rPr>
        <w:t>Employees under active disciplinary actions are not eligible for remote work</w:t>
      </w:r>
      <w:r w:rsidR="00D11EBA">
        <w:rPr>
          <w:rFonts w:ascii="Times New Roman" w:eastAsia="Times New Roman" w:hAnsi="Times New Roman" w:cs="Times New Roman"/>
          <w:sz w:val="24"/>
          <w:szCs w:val="24"/>
        </w:rPr>
        <w:t xml:space="preserve"> arrangements</w:t>
      </w:r>
      <w:r w:rsidRPr="001B7F3F">
        <w:rPr>
          <w:rFonts w:ascii="Times New Roman" w:eastAsia="Times New Roman" w:hAnsi="Times New Roman" w:cs="Times New Roman"/>
          <w:sz w:val="24"/>
          <w:szCs w:val="24"/>
        </w:rPr>
        <w:t>.</w:t>
      </w:r>
    </w:p>
    <w:p w:rsidR="00A4596A" w:rsidRPr="001B7F3F" w:rsidRDefault="00A4596A" w:rsidP="00D11EBA">
      <w:pPr>
        <w:pStyle w:val="ListParagraph"/>
        <w:numPr>
          <w:ilvl w:val="0"/>
          <w:numId w:val="10"/>
        </w:numPr>
        <w:spacing w:after="0" w:line="240" w:lineRule="auto"/>
        <w:ind w:left="720" w:hanging="720"/>
        <w:contextualSpacing w:val="0"/>
        <w:rPr>
          <w:rFonts w:ascii="Times New Roman" w:eastAsia="Times New Roman" w:hAnsi="Times New Roman" w:cs="Times New Roman"/>
          <w:sz w:val="24"/>
          <w:szCs w:val="24"/>
        </w:rPr>
      </w:pPr>
      <w:r w:rsidRPr="001B7F3F">
        <w:rPr>
          <w:rFonts w:ascii="Times New Roman" w:eastAsia="Times New Roman" w:hAnsi="Times New Roman" w:cs="Times New Roman"/>
          <w:sz w:val="24"/>
          <w:szCs w:val="24"/>
        </w:rPr>
        <w:t>Hours of work are to be contiguous, not intermittent</w:t>
      </w:r>
      <w:r w:rsidR="00BC5D4A">
        <w:rPr>
          <w:rFonts w:ascii="Times New Roman" w:eastAsia="Times New Roman" w:hAnsi="Times New Roman" w:cs="Times New Roman"/>
          <w:sz w:val="24"/>
          <w:szCs w:val="24"/>
        </w:rPr>
        <w:t>,</w:t>
      </w:r>
      <w:r w:rsidRPr="001B7F3F">
        <w:rPr>
          <w:rFonts w:ascii="Times New Roman" w:eastAsia="Times New Roman" w:hAnsi="Times New Roman" w:cs="Times New Roman"/>
          <w:sz w:val="24"/>
          <w:szCs w:val="24"/>
        </w:rPr>
        <w:t xml:space="preserve"> and same as otherwise would be scheduled on the ground</w:t>
      </w:r>
      <w:r w:rsidR="00BC5D4A">
        <w:rPr>
          <w:rFonts w:ascii="Times New Roman" w:eastAsia="Times New Roman" w:hAnsi="Times New Roman" w:cs="Times New Roman"/>
          <w:sz w:val="24"/>
          <w:szCs w:val="24"/>
        </w:rPr>
        <w:t>, unless a flexible work schedule has also been approved.</w:t>
      </w:r>
    </w:p>
    <w:p w:rsidR="00A4596A" w:rsidRPr="001B7F3F" w:rsidRDefault="00A4596A" w:rsidP="00BC5D4A">
      <w:pPr>
        <w:pStyle w:val="ListParagraph"/>
        <w:numPr>
          <w:ilvl w:val="0"/>
          <w:numId w:val="11"/>
        </w:numPr>
        <w:spacing w:after="0" w:line="240" w:lineRule="auto"/>
        <w:ind w:left="720" w:hanging="720"/>
        <w:contextualSpacing w:val="0"/>
        <w:rPr>
          <w:rFonts w:ascii="Times New Roman" w:hAnsi="Times New Roman" w:cs="Times New Roman"/>
          <w:sz w:val="24"/>
          <w:szCs w:val="24"/>
        </w:rPr>
      </w:pPr>
      <w:r w:rsidRPr="001B7F3F">
        <w:rPr>
          <w:rFonts w:ascii="Times New Roman" w:eastAsia="Times New Roman" w:hAnsi="Times New Roman" w:cs="Times New Roman"/>
          <w:sz w:val="24"/>
          <w:szCs w:val="24"/>
        </w:rPr>
        <w:t>In considering remote working arrangements for employees covered by a collective bargaining agreement</w:t>
      </w:r>
      <w:r w:rsidR="00BC5D4A">
        <w:rPr>
          <w:rFonts w:ascii="Times New Roman" w:eastAsia="Times New Roman" w:hAnsi="Times New Roman" w:cs="Times New Roman"/>
          <w:sz w:val="24"/>
          <w:szCs w:val="24"/>
        </w:rPr>
        <w:t xml:space="preserve"> (“CBA”)</w:t>
      </w:r>
      <w:r w:rsidRPr="001B7F3F">
        <w:rPr>
          <w:rFonts w:ascii="Times New Roman" w:eastAsia="Times New Roman" w:hAnsi="Times New Roman" w:cs="Times New Roman"/>
          <w:sz w:val="24"/>
          <w:szCs w:val="24"/>
        </w:rPr>
        <w:t>, contact the Office of Human Resources prior to entering into a Remote Work Agreement</w:t>
      </w:r>
      <w:r w:rsidR="00BC5D4A">
        <w:rPr>
          <w:rFonts w:ascii="Times New Roman" w:eastAsia="Times New Roman" w:hAnsi="Times New Roman" w:cs="Times New Roman"/>
          <w:sz w:val="24"/>
          <w:szCs w:val="24"/>
        </w:rPr>
        <w:t>, in order to ensure that all applicable CBA provisions are being met</w:t>
      </w:r>
      <w:r w:rsidRPr="001B7F3F">
        <w:rPr>
          <w:rFonts w:ascii="Times New Roman" w:eastAsia="Times New Roman" w:hAnsi="Times New Roman" w:cs="Times New Roman"/>
          <w:sz w:val="24"/>
          <w:szCs w:val="24"/>
        </w:rPr>
        <w:t xml:space="preserve">. </w:t>
      </w:r>
    </w:p>
    <w:p w:rsidR="00A4596A" w:rsidRPr="001B7F3F" w:rsidRDefault="00A4596A" w:rsidP="00FE1F0E">
      <w:pPr>
        <w:pStyle w:val="CommentText"/>
        <w:rPr>
          <w:rFonts w:ascii="Times New Roman" w:hAnsi="Times New Roman" w:cs="Times New Roman"/>
          <w:b/>
          <w:color w:val="090909"/>
        </w:rPr>
      </w:pPr>
    </w:p>
    <w:p w:rsidR="00ED7754" w:rsidRPr="00BC22B9" w:rsidRDefault="00ED7754" w:rsidP="00BC22B9">
      <w:pPr>
        <w:pStyle w:val="Heading1"/>
        <w:spacing w:before="51"/>
        <w:ind w:left="0"/>
        <w:rPr>
          <w:rFonts w:ascii="Times New Roman" w:hAnsi="Times New Roman" w:cs="Times New Roman"/>
          <w:u w:val="single"/>
        </w:rPr>
      </w:pPr>
      <w:r w:rsidRPr="00BC22B9">
        <w:rPr>
          <w:rFonts w:ascii="Times New Roman" w:hAnsi="Times New Roman" w:cs="Times New Roman"/>
          <w:color w:val="090909"/>
          <w:u w:val="single"/>
        </w:rPr>
        <w:t>Time-Keeping</w:t>
      </w:r>
      <w:r w:rsidRPr="00BC22B9">
        <w:rPr>
          <w:rFonts w:ascii="Times New Roman" w:hAnsi="Times New Roman" w:cs="Times New Roman"/>
          <w:color w:val="090909"/>
          <w:spacing w:val="-6"/>
          <w:u w:val="single"/>
        </w:rPr>
        <w:t xml:space="preserve"> </w:t>
      </w:r>
      <w:r w:rsidRPr="00BC22B9">
        <w:rPr>
          <w:rFonts w:ascii="Times New Roman" w:hAnsi="Times New Roman" w:cs="Times New Roman"/>
          <w:color w:val="090909"/>
          <w:u w:val="single"/>
        </w:rPr>
        <w:t>Requirements</w:t>
      </w:r>
      <w:r w:rsidR="005F5A29" w:rsidRPr="00BC22B9">
        <w:rPr>
          <w:rFonts w:ascii="Times New Roman" w:hAnsi="Times New Roman" w:cs="Times New Roman"/>
          <w:color w:val="090909"/>
          <w:u w:val="single"/>
        </w:rPr>
        <w:t>:</w:t>
      </w:r>
    </w:p>
    <w:p w:rsidR="00ED7754" w:rsidRPr="00EF6C80" w:rsidRDefault="00ED7754" w:rsidP="00BC22B9">
      <w:pPr>
        <w:pStyle w:val="BodyText"/>
        <w:rPr>
          <w:rFonts w:ascii="Times New Roman" w:hAnsi="Times New Roman" w:cs="Times New Roman"/>
          <w:b/>
        </w:rPr>
      </w:pPr>
    </w:p>
    <w:p w:rsidR="00ED7754" w:rsidRPr="00EF6C80" w:rsidRDefault="00430DB5" w:rsidP="00BC22B9">
      <w:pPr>
        <w:pStyle w:val="BodyText"/>
        <w:rPr>
          <w:rFonts w:ascii="Times New Roman" w:hAnsi="Times New Roman" w:cs="Times New Roman"/>
        </w:rPr>
      </w:pPr>
      <w:r>
        <w:rPr>
          <w:rFonts w:ascii="Times New Roman" w:hAnsi="Times New Roman" w:cs="Times New Roman"/>
          <w:color w:val="090909"/>
        </w:rPr>
        <w:t>Pursuant to the Illinois State Officials and Employees Ethics Act, all University e</w:t>
      </w:r>
      <w:r w:rsidR="00ED7754" w:rsidRPr="00EF6C80">
        <w:rPr>
          <w:rFonts w:ascii="Times New Roman" w:hAnsi="Times New Roman" w:cs="Times New Roman"/>
          <w:color w:val="090909"/>
        </w:rPr>
        <w:t>mployees</w:t>
      </w:r>
      <w:r>
        <w:rPr>
          <w:rFonts w:ascii="Times New Roman" w:hAnsi="Times New Roman" w:cs="Times New Roman"/>
          <w:color w:val="090909"/>
        </w:rPr>
        <w:t xml:space="preserve">, including employees working remotely, must accurately record their hours worked each day.  </w:t>
      </w:r>
      <w:r w:rsidR="004E6780">
        <w:rPr>
          <w:rFonts w:ascii="Times New Roman" w:hAnsi="Times New Roman" w:cs="Times New Roman"/>
          <w:color w:val="090909"/>
        </w:rPr>
        <w:t>Employees w</w:t>
      </w:r>
      <w:r w:rsidR="00ED7754" w:rsidRPr="00EF6C80">
        <w:rPr>
          <w:rFonts w:ascii="Times New Roman" w:hAnsi="Times New Roman" w:cs="Times New Roman"/>
          <w:color w:val="090909"/>
        </w:rPr>
        <w:t xml:space="preserve">ho are not exempt from the overtime requirements of the </w:t>
      </w:r>
      <w:proofErr w:type="gramStart"/>
      <w:r w:rsidR="00ED7754" w:rsidRPr="00EF6C80">
        <w:rPr>
          <w:rFonts w:ascii="Times New Roman" w:hAnsi="Times New Roman" w:cs="Times New Roman"/>
          <w:color w:val="090909"/>
        </w:rPr>
        <w:t>Fair</w:t>
      </w:r>
      <w:r w:rsidR="004E6780">
        <w:rPr>
          <w:rFonts w:ascii="Times New Roman" w:hAnsi="Times New Roman" w:cs="Times New Roman"/>
          <w:color w:val="090909"/>
        </w:rPr>
        <w:t xml:space="preserve"> </w:t>
      </w:r>
      <w:r w:rsidR="00ED7754" w:rsidRPr="00EF6C80">
        <w:rPr>
          <w:rFonts w:ascii="Times New Roman" w:hAnsi="Times New Roman" w:cs="Times New Roman"/>
          <w:color w:val="090909"/>
          <w:spacing w:val="-53"/>
        </w:rPr>
        <w:t xml:space="preserve"> </w:t>
      </w:r>
      <w:r w:rsidR="00ED7754" w:rsidRPr="00EF6C80">
        <w:rPr>
          <w:rFonts w:ascii="Times New Roman" w:hAnsi="Times New Roman" w:cs="Times New Roman"/>
          <w:color w:val="090909"/>
        </w:rPr>
        <w:t>Labor</w:t>
      </w:r>
      <w:proofErr w:type="gramEnd"/>
      <w:r w:rsidR="00ED7754" w:rsidRPr="00EF6C80">
        <w:rPr>
          <w:rFonts w:ascii="Times New Roman" w:hAnsi="Times New Roman" w:cs="Times New Roman"/>
          <w:color w:val="090909"/>
        </w:rPr>
        <w:t xml:space="preserve"> Standards Act </w:t>
      </w:r>
      <w:r w:rsidR="004E6780">
        <w:rPr>
          <w:rFonts w:ascii="Times New Roman" w:hAnsi="Times New Roman" w:cs="Times New Roman"/>
          <w:color w:val="090909"/>
        </w:rPr>
        <w:t xml:space="preserve">may not work in excess of </w:t>
      </w:r>
      <w:r w:rsidR="00ED7754" w:rsidRPr="00EF6C80">
        <w:rPr>
          <w:rFonts w:ascii="Times New Roman" w:hAnsi="Times New Roman" w:cs="Times New Roman"/>
          <w:color w:val="090909"/>
        </w:rPr>
        <w:t>those</w:t>
      </w:r>
      <w:r w:rsidR="00ED7754" w:rsidRPr="00EF6C80">
        <w:rPr>
          <w:rFonts w:ascii="Times New Roman" w:hAnsi="Times New Roman" w:cs="Times New Roman"/>
          <w:color w:val="090909"/>
          <w:spacing w:val="-6"/>
        </w:rPr>
        <w:t xml:space="preserve"> </w:t>
      </w:r>
      <w:r w:rsidR="004E6780">
        <w:rPr>
          <w:rFonts w:ascii="Times New Roman" w:hAnsi="Times New Roman" w:cs="Times New Roman"/>
          <w:color w:val="090909"/>
          <w:spacing w:val="-6"/>
        </w:rPr>
        <w:t xml:space="preserve">hours </w:t>
      </w:r>
      <w:r w:rsidR="00ED7754" w:rsidRPr="00EF6C80">
        <w:rPr>
          <w:rFonts w:ascii="Times New Roman" w:hAnsi="Times New Roman" w:cs="Times New Roman"/>
          <w:color w:val="090909"/>
        </w:rPr>
        <w:t>specified</w:t>
      </w:r>
      <w:r w:rsidR="00ED7754" w:rsidRPr="00EF6C80">
        <w:rPr>
          <w:rFonts w:ascii="Times New Roman" w:hAnsi="Times New Roman" w:cs="Times New Roman"/>
          <w:color w:val="090909"/>
          <w:spacing w:val="-5"/>
        </w:rPr>
        <w:t xml:space="preserve"> </w:t>
      </w:r>
      <w:r w:rsidR="00ED7754" w:rsidRPr="00EF6C80">
        <w:rPr>
          <w:rFonts w:ascii="Times New Roman" w:hAnsi="Times New Roman" w:cs="Times New Roman"/>
          <w:color w:val="090909"/>
        </w:rPr>
        <w:t>per</w:t>
      </w:r>
      <w:r w:rsidR="00ED7754" w:rsidRPr="00EF6C80">
        <w:rPr>
          <w:rFonts w:ascii="Times New Roman" w:hAnsi="Times New Roman" w:cs="Times New Roman"/>
          <w:color w:val="090909"/>
          <w:spacing w:val="-4"/>
        </w:rPr>
        <w:t xml:space="preserve"> </w:t>
      </w:r>
      <w:r w:rsidR="00ED7754" w:rsidRPr="00EF6C80">
        <w:rPr>
          <w:rFonts w:ascii="Times New Roman" w:hAnsi="Times New Roman" w:cs="Times New Roman"/>
          <w:color w:val="090909"/>
        </w:rPr>
        <w:t>day</w:t>
      </w:r>
      <w:r w:rsidR="00ED7754" w:rsidRPr="00EF6C80">
        <w:rPr>
          <w:rFonts w:ascii="Times New Roman" w:hAnsi="Times New Roman" w:cs="Times New Roman"/>
          <w:color w:val="090909"/>
          <w:spacing w:val="-7"/>
        </w:rPr>
        <w:t xml:space="preserve"> </w:t>
      </w:r>
      <w:r w:rsidR="00ED7754" w:rsidRPr="00EF6C80">
        <w:rPr>
          <w:rFonts w:ascii="Times New Roman" w:hAnsi="Times New Roman" w:cs="Times New Roman"/>
          <w:color w:val="090909"/>
        </w:rPr>
        <w:t>and</w:t>
      </w:r>
      <w:r w:rsidR="00ED7754" w:rsidRPr="00EF6C80">
        <w:rPr>
          <w:rFonts w:ascii="Times New Roman" w:hAnsi="Times New Roman" w:cs="Times New Roman"/>
          <w:color w:val="090909"/>
          <w:spacing w:val="-3"/>
        </w:rPr>
        <w:t xml:space="preserve"> </w:t>
      </w:r>
      <w:r w:rsidR="00ED7754" w:rsidRPr="00EF6C80">
        <w:rPr>
          <w:rFonts w:ascii="Times New Roman" w:hAnsi="Times New Roman" w:cs="Times New Roman"/>
          <w:color w:val="090909"/>
        </w:rPr>
        <w:t>per</w:t>
      </w:r>
      <w:r w:rsidR="00ED7754" w:rsidRPr="00EF6C80">
        <w:rPr>
          <w:rFonts w:ascii="Times New Roman" w:hAnsi="Times New Roman" w:cs="Times New Roman"/>
          <w:color w:val="090909"/>
          <w:spacing w:val="-5"/>
        </w:rPr>
        <w:t xml:space="preserve"> </w:t>
      </w:r>
      <w:r w:rsidR="00ED7754" w:rsidRPr="00EF6C80">
        <w:rPr>
          <w:rFonts w:ascii="Times New Roman" w:hAnsi="Times New Roman" w:cs="Times New Roman"/>
          <w:color w:val="090909"/>
        </w:rPr>
        <w:t>workweek,</w:t>
      </w:r>
      <w:r w:rsidR="00ED7754" w:rsidRPr="00EF6C80">
        <w:rPr>
          <w:rFonts w:ascii="Times New Roman" w:hAnsi="Times New Roman" w:cs="Times New Roman"/>
          <w:color w:val="090909"/>
          <w:spacing w:val="-5"/>
        </w:rPr>
        <w:t xml:space="preserve"> </w:t>
      </w:r>
      <w:r w:rsidR="00ED7754" w:rsidRPr="00EF6C80">
        <w:rPr>
          <w:rFonts w:ascii="Times New Roman" w:hAnsi="Times New Roman" w:cs="Times New Roman"/>
          <w:color w:val="090909"/>
        </w:rPr>
        <w:t>in</w:t>
      </w:r>
      <w:r w:rsidR="00ED7754" w:rsidRPr="00EF6C80">
        <w:rPr>
          <w:rFonts w:ascii="Times New Roman" w:hAnsi="Times New Roman" w:cs="Times New Roman"/>
          <w:color w:val="090909"/>
          <w:spacing w:val="-6"/>
        </w:rPr>
        <w:t xml:space="preserve"> </w:t>
      </w:r>
      <w:r w:rsidR="00ED7754" w:rsidRPr="00EF6C80">
        <w:rPr>
          <w:rFonts w:ascii="Times New Roman" w:hAnsi="Times New Roman" w:cs="Times New Roman"/>
          <w:color w:val="090909"/>
        </w:rPr>
        <w:t>accordance</w:t>
      </w:r>
      <w:r w:rsidR="00ED7754" w:rsidRPr="00EF6C80">
        <w:rPr>
          <w:rFonts w:ascii="Times New Roman" w:hAnsi="Times New Roman" w:cs="Times New Roman"/>
          <w:color w:val="090909"/>
          <w:spacing w:val="-4"/>
        </w:rPr>
        <w:t xml:space="preserve"> </w:t>
      </w:r>
      <w:r w:rsidR="00ED7754" w:rsidRPr="00EF6C80">
        <w:rPr>
          <w:rFonts w:ascii="Times New Roman" w:hAnsi="Times New Roman" w:cs="Times New Roman"/>
          <w:color w:val="090909"/>
        </w:rPr>
        <w:t>with</w:t>
      </w:r>
      <w:r w:rsidR="004E6780">
        <w:rPr>
          <w:rFonts w:ascii="Times New Roman" w:hAnsi="Times New Roman" w:cs="Times New Roman"/>
          <w:color w:val="090909"/>
        </w:rPr>
        <w:t xml:space="preserve"> applicable CBA’s and/or University policies and procedures, without advance supervisor approval. </w:t>
      </w:r>
      <w:r w:rsidR="00ED7754" w:rsidRPr="00EF6C80">
        <w:rPr>
          <w:rFonts w:ascii="Times New Roman" w:hAnsi="Times New Roman" w:cs="Times New Roman"/>
          <w:color w:val="090909"/>
        </w:rPr>
        <w:t>Failure to comply with th</w:t>
      </w:r>
      <w:r w:rsidR="004E6780">
        <w:rPr>
          <w:rFonts w:ascii="Times New Roman" w:hAnsi="Times New Roman" w:cs="Times New Roman"/>
          <w:color w:val="090909"/>
        </w:rPr>
        <w:t>e</w:t>
      </w:r>
      <w:r w:rsidR="00ED7754" w:rsidRPr="00EF6C80">
        <w:rPr>
          <w:rFonts w:ascii="Times New Roman" w:hAnsi="Times New Roman" w:cs="Times New Roman"/>
          <w:color w:val="090909"/>
        </w:rPr>
        <w:t>s</w:t>
      </w:r>
      <w:r w:rsidR="004E6780">
        <w:rPr>
          <w:rFonts w:ascii="Times New Roman" w:hAnsi="Times New Roman" w:cs="Times New Roman"/>
          <w:color w:val="090909"/>
        </w:rPr>
        <w:t>e</w:t>
      </w:r>
      <w:r w:rsidR="00ED7754" w:rsidRPr="00EF6C80">
        <w:rPr>
          <w:rFonts w:ascii="Times New Roman" w:hAnsi="Times New Roman" w:cs="Times New Roman"/>
          <w:color w:val="090909"/>
        </w:rPr>
        <w:t xml:space="preserve"> requirement</w:t>
      </w:r>
      <w:r w:rsidR="004E6780">
        <w:rPr>
          <w:rFonts w:ascii="Times New Roman" w:hAnsi="Times New Roman" w:cs="Times New Roman"/>
          <w:color w:val="090909"/>
        </w:rPr>
        <w:t>s</w:t>
      </w:r>
      <w:r w:rsidR="00ED7754" w:rsidRPr="00EF6C80">
        <w:rPr>
          <w:rFonts w:ascii="Times New Roman" w:hAnsi="Times New Roman" w:cs="Times New Roman"/>
          <w:color w:val="090909"/>
        </w:rPr>
        <w:t xml:space="preserve"> can</w:t>
      </w:r>
      <w:r w:rsidR="00ED7754" w:rsidRPr="00EF6C80">
        <w:rPr>
          <w:rFonts w:ascii="Times New Roman" w:hAnsi="Times New Roman" w:cs="Times New Roman"/>
          <w:color w:val="090909"/>
          <w:spacing w:val="-52"/>
        </w:rPr>
        <w:t xml:space="preserve"> </w:t>
      </w:r>
      <w:r w:rsidR="003109BB">
        <w:rPr>
          <w:rFonts w:ascii="Times New Roman" w:hAnsi="Times New Roman" w:cs="Times New Roman"/>
          <w:color w:val="090909"/>
          <w:spacing w:val="-52"/>
        </w:rPr>
        <w:t xml:space="preserve">  </w:t>
      </w:r>
      <w:r w:rsidR="00ED7754" w:rsidRPr="00EF6C80">
        <w:rPr>
          <w:rFonts w:ascii="Times New Roman" w:hAnsi="Times New Roman" w:cs="Times New Roman"/>
          <w:color w:val="090909"/>
        </w:rPr>
        <w:t>result</w:t>
      </w:r>
      <w:r w:rsidR="00ED7754" w:rsidRPr="00EF6C80">
        <w:rPr>
          <w:rFonts w:ascii="Times New Roman" w:hAnsi="Times New Roman" w:cs="Times New Roman"/>
          <w:color w:val="090909"/>
          <w:spacing w:val="-5"/>
        </w:rPr>
        <w:t xml:space="preserve"> </w:t>
      </w:r>
      <w:r w:rsidR="00ED7754" w:rsidRPr="00EF6C80">
        <w:rPr>
          <w:rFonts w:ascii="Times New Roman" w:hAnsi="Times New Roman" w:cs="Times New Roman"/>
          <w:color w:val="090909"/>
        </w:rPr>
        <w:t>in</w:t>
      </w:r>
      <w:r w:rsidR="00ED7754" w:rsidRPr="00EF6C80">
        <w:rPr>
          <w:rFonts w:ascii="Times New Roman" w:hAnsi="Times New Roman" w:cs="Times New Roman"/>
          <w:color w:val="090909"/>
          <w:spacing w:val="-3"/>
        </w:rPr>
        <w:t xml:space="preserve"> </w:t>
      </w:r>
      <w:r w:rsidR="00ED7754" w:rsidRPr="00EF6C80">
        <w:rPr>
          <w:rFonts w:ascii="Times New Roman" w:hAnsi="Times New Roman" w:cs="Times New Roman"/>
          <w:color w:val="090909"/>
        </w:rPr>
        <w:t>the</w:t>
      </w:r>
      <w:r w:rsidR="00ED7754" w:rsidRPr="00EF6C80">
        <w:rPr>
          <w:rFonts w:ascii="Times New Roman" w:hAnsi="Times New Roman" w:cs="Times New Roman"/>
          <w:color w:val="090909"/>
          <w:spacing w:val="2"/>
        </w:rPr>
        <w:t xml:space="preserve"> </w:t>
      </w:r>
      <w:r w:rsidR="00ED7754" w:rsidRPr="00EF6C80">
        <w:rPr>
          <w:rFonts w:ascii="Times New Roman" w:hAnsi="Times New Roman" w:cs="Times New Roman"/>
          <w:color w:val="090909"/>
        </w:rPr>
        <w:t>cessation</w:t>
      </w:r>
      <w:r w:rsidR="00ED7754" w:rsidRPr="00EF6C80">
        <w:rPr>
          <w:rFonts w:ascii="Times New Roman" w:hAnsi="Times New Roman" w:cs="Times New Roman"/>
          <w:color w:val="090909"/>
          <w:spacing w:val="-2"/>
        </w:rPr>
        <w:t xml:space="preserve"> </w:t>
      </w:r>
      <w:r w:rsidR="00ED7754" w:rsidRPr="00EF6C80">
        <w:rPr>
          <w:rFonts w:ascii="Times New Roman" w:hAnsi="Times New Roman" w:cs="Times New Roman"/>
          <w:color w:val="090909"/>
        </w:rPr>
        <w:t>of</w:t>
      </w:r>
      <w:r w:rsidR="00ED7754" w:rsidRPr="00EF6C80">
        <w:rPr>
          <w:rFonts w:ascii="Times New Roman" w:hAnsi="Times New Roman" w:cs="Times New Roman"/>
          <w:color w:val="090909"/>
          <w:spacing w:val="-2"/>
        </w:rPr>
        <w:t xml:space="preserve"> </w:t>
      </w:r>
      <w:r w:rsidR="00ED7754" w:rsidRPr="00EF6C80">
        <w:rPr>
          <w:rFonts w:ascii="Times New Roman" w:hAnsi="Times New Roman" w:cs="Times New Roman"/>
          <w:color w:val="090909"/>
        </w:rPr>
        <w:t>the</w:t>
      </w:r>
      <w:r w:rsidR="00ED7754" w:rsidRPr="00EF6C80">
        <w:rPr>
          <w:rFonts w:ascii="Times New Roman" w:hAnsi="Times New Roman" w:cs="Times New Roman"/>
          <w:color w:val="090909"/>
          <w:spacing w:val="-4"/>
        </w:rPr>
        <w:t xml:space="preserve"> </w:t>
      </w:r>
      <w:r w:rsidR="00ED7754" w:rsidRPr="00EF6C80">
        <w:rPr>
          <w:rFonts w:ascii="Times New Roman" w:hAnsi="Times New Roman" w:cs="Times New Roman"/>
          <w:color w:val="090909"/>
        </w:rPr>
        <w:t>remote-work</w:t>
      </w:r>
      <w:r w:rsidR="00ED7754" w:rsidRPr="00EF6C80">
        <w:rPr>
          <w:rFonts w:ascii="Times New Roman" w:hAnsi="Times New Roman" w:cs="Times New Roman"/>
          <w:color w:val="090909"/>
          <w:spacing w:val="-3"/>
        </w:rPr>
        <w:t xml:space="preserve"> </w:t>
      </w:r>
      <w:r w:rsidR="004E6780">
        <w:rPr>
          <w:rFonts w:ascii="Times New Roman" w:hAnsi="Times New Roman" w:cs="Times New Roman"/>
          <w:color w:val="090909"/>
          <w:spacing w:val="-3"/>
        </w:rPr>
        <w:t>arrangement, in addition to subjecting the employee to possible disciplinary action</w:t>
      </w:r>
      <w:r w:rsidR="00ED7754" w:rsidRPr="00EF6C80">
        <w:rPr>
          <w:rFonts w:ascii="Times New Roman" w:hAnsi="Times New Roman" w:cs="Times New Roman"/>
          <w:color w:val="090909"/>
        </w:rPr>
        <w:t>.</w:t>
      </w:r>
    </w:p>
    <w:p w:rsidR="00ED7754" w:rsidRPr="00EF6C80" w:rsidRDefault="00ED7754" w:rsidP="00BC22B9">
      <w:pPr>
        <w:pStyle w:val="BodyText"/>
        <w:spacing w:before="2"/>
        <w:rPr>
          <w:rFonts w:ascii="Times New Roman" w:hAnsi="Times New Roman" w:cs="Times New Roman"/>
        </w:rPr>
      </w:pPr>
    </w:p>
    <w:p w:rsidR="00ED7754" w:rsidRPr="00BC22B9" w:rsidRDefault="00420126" w:rsidP="00BC22B9">
      <w:pPr>
        <w:spacing w:after="0" w:line="240" w:lineRule="auto"/>
        <w:rPr>
          <w:rFonts w:ascii="Times New Roman" w:eastAsia="Calibri" w:hAnsi="Times New Roman" w:cs="Times New Roman"/>
          <w:b/>
          <w:bCs/>
          <w:color w:val="0A0A0A"/>
          <w:sz w:val="24"/>
          <w:szCs w:val="24"/>
          <w:u w:val="single"/>
        </w:rPr>
      </w:pPr>
      <w:r w:rsidRPr="00BC22B9">
        <w:rPr>
          <w:rFonts w:ascii="Times New Roman" w:eastAsia="Calibri" w:hAnsi="Times New Roman" w:cs="Times New Roman"/>
          <w:b/>
          <w:bCs/>
          <w:color w:val="0A0A0A"/>
          <w:sz w:val="24"/>
          <w:szCs w:val="24"/>
          <w:u w:val="single"/>
        </w:rPr>
        <w:t>Travel and Commuting Time While Working Remotely</w:t>
      </w:r>
      <w:r w:rsidR="005F5A29" w:rsidRPr="00BC22B9">
        <w:rPr>
          <w:rFonts w:ascii="Times New Roman" w:eastAsia="Calibri" w:hAnsi="Times New Roman" w:cs="Times New Roman"/>
          <w:b/>
          <w:bCs/>
          <w:color w:val="0A0A0A"/>
          <w:sz w:val="24"/>
          <w:szCs w:val="24"/>
          <w:u w:val="single"/>
        </w:rPr>
        <w:t>:</w:t>
      </w:r>
    </w:p>
    <w:p w:rsidR="00420126" w:rsidRDefault="00420126" w:rsidP="00BC22B9">
      <w:pPr>
        <w:spacing w:after="0" w:line="240" w:lineRule="auto"/>
        <w:rPr>
          <w:rFonts w:ascii="Times New Roman" w:eastAsia="Calibri" w:hAnsi="Times New Roman" w:cs="Times New Roman"/>
          <w:b/>
          <w:bCs/>
          <w:color w:val="0A0A0A"/>
          <w:sz w:val="24"/>
          <w:szCs w:val="24"/>
        </w:rPr>
      </w:pPr>
    </w:p>
    <w:p w:rsidR="00420126" w:rsidRPr="000A17F3" w:rsidRDefault="00420126" w:rsidP="00BC22B9">
      <w:pPr>
        <w:spacing w:after="0" w:line="240" w:lineRule="auto"/>
        <w:rPr>
          <w:rFonts w:ascii="Times New Roman" w:eastAsia="Calibri" w:hAnsi="Times New Roman" w:cs="Times New Roman"/>
          <w:bCs/>
          <w:color w:val="0A0A0A"/>
          <w:sz w:val="24"/>
          <w:szCs w:val="24"/>
        </w:rPr>
      </w:pPr>
      <w:r w:rsidRPr="000A17F3">
        <w:rPr>
          <w:rFonts w:ascii="Times New Roman" w:eastAsia="Calibri" w:hAnsi="Times New Roman" w:cs="Times New Roman"/>
          <w:bCs/>
          <w:color w:val="0A0A0A"/>
          <w:sz w:val="24"/>
          <w:szCs w:val="24"/>
        </w:rPr>
        <w:t>After an employee begins their workday remotely</w:t>
      </w:r>
      <w:r w:rsidR="000A17F3">
        <w:rPr>
          <w:rFonts w:ascii="Times New Roman" w:eastAsia="Calibri" w:hAnsi="Times New Roman" w:cs="Times New Roman"/>
          <w:bCs/>
          <w:color w:val="0A0A0A"/>
          <w:sz w:val="24"/>
          <w:szCs w:val="24"/>
        </w:rPr>
        <w:t xml:space="preserve"> (pursuant to an approved remote work agreement),</w:t>
      </w:r>
      <w:r w:rsidRPr="000A17F3">
        <w:rPr>
          <w:rFonts w:ascii="Times New Roman" w:eastAsia="Calibri" w:hAnsi="Times New Roman" w:cs="Times New Roman"/>
          <w:bCs/>
          <w:color w:val="0A0A0A"/>
          <w:sz w:val="24"/>
          <w:szCs w:val="24"/>
        </w:rPr>
        <w:t xml:space="preserve"> and they must travel to campus, the associated travel time to and from campus is considered as time worked. If any portion of the trip to and/or from campus adjoins any personal business (i.e. running errands, picking up children from school, etc.), then that respective travel time to/from campus to the remote work site is not considered as work time. </w:t>
      </w:r>
    </w:p>
    <w:p w:rsidR="0097145A" w:rsidRDefault="0097145A" w:rsidP="00BC22B9">
      <w:pPr>
        <w:spacing w:after="0" w:line="240" w:lineRule="auto"/>
        <w:rPr>
          <w:rFonts w:ascii="Times New Roman" w:eastAsia="Calibri" w:hAnsi="Times New Roman" w:cs="Times New Roman"/>
          <w:b/>
          <w:bCs/>
          <w:color w:val="0A0A0A"/>
          <w:sz w:val="24"/>
          <w:szCs w:val="24"/>
        </w:rPr>
      </w:pPr>
    </w:p>
    <w:p w:rsidR="0097145A" w:rsidRPr="00BC22B9" w:rsidRDefault="0097145A" w:rsidP="00BC22B9">
      <w:pPr>
        <w:spacing w:after="0" w:line="240" w:lineRule="auto"/>
        <w:rPr>
          <w:rFonts w:ascii="Times New Roman" w:eastAsia="Calibri" w:hAnsi="Times New Roman" w:cs="Times New Roman"/>
          <w:b/>
          <w:bCs/>
          <w:color w:val="0A0A0A"/>
          <w:sz w:val="24"/>
          <w:szCs w:val="24"/>
          <w:u w:val="single"/>
        </w:rPr>
      </w:pPr>
      <w:r w:rsidRPr="00BC22B9">
        <w:rPr>
          <w:rFonts w:ascii="Times New Roman" w:eastAsia="Calibri" w:hAnsi="Times New Roman" w:cs="Times New Roman"/>
          <w:b/>
          <w:bCs/>
          <w:color w:val="0A0A0A"/>
          <w:sz w:val="24"/>
          <w:szCs w:val="24"/>
          <w:u w:val="single"/>
        </w:rPr>
        <w:t>Inclement Weather and Emergency Closures</w:t>
      </w:r>
      <w:r w:rsidR="005F5A29" w:rsidRPr="00BC22B9">
        <w:rPr>
          <w:rFonts w:ascii="Times New Roman" w:eastAsia="Calibri" w:hAnsi="Times New Roman" w:cs="Times New Roman"/>
          <w:b/>
          <w:bCs/>
          <w:color w:val="0A0A0A"/>
          <w:sz w:val="24"/>
          <w:szCs w:val="24"/>
          <w:u w:val="single"/>
        </w:rPr>
        <w:t>:</w:t>
      </w:r>
    </w:p>
    <w:p w:rsidR="0097145A" w:rsidRDefault="0097145A" w:rsidP="00BC22B9">
      <w:pPr>
        <w:spacing w:after="0" w:line="240" w:lineRule="auto"/>
        <w:rPr>
          <w:rFonts w:ascii="Times New Roman" w:eastAsia="Calibri" w:hAnsi="Times New Roman" w:cs="Times New Roman"/>
          <w:b/>
          <w:bCs/>
          <w:color w:val="0A0A0A"/>
          <w:sz w:val="24"/>
          <w:szCs w:val="24"/>
        </w:rPr>
      </w:pPr>
    </w:p>
    <w:p w:rsidR="0097145A" w:rsidRPr="000A17F3" w:rsidRDefault="0097145A" w:rsidP="00BC22B9">
      <w:pPr>
        <w:spacing w:after="0" w:line="240" w:lineRule="auto"/>
        <w:rPr>
          <w:rFonts w:ascii="Times New Roman" w:eastAsia="Calibri" w:hAnsi="Times New Roman" w:cs="Times New Roman"/>
          <w:bCs/>
          <w:color w:val="0A0A0A"/>
          <w:sz w:val="24"/>
          <w:szCs w:val="24"/>
        </w:rPr>
      </w:pPr>
      <w:r w:rsidRPr="000A17F3">
        <w:rPr>
          <w:rFonts w:ascii="Times New Roman" w:eastAsia="Calibri" w:hAnsi="Times New Roman" w:cs="Times New Roman"/>
          <w:bCs/>
          <w:color w:val="0A0A0A"/>
          <w:sz w:val="24"/>
          <w:szCs w:val="24"/>
        </w:rPr>
        <w:t xml:space="preserve">In the event </w:t>
      </w:r>
      <w:r w:rsidR="00EA3251" w:rsidRPr="000A17F3">
        <w:rPr>
          <w:rFonts w:ascii="Times New Roman" w:eastAsia="Calibri" w:hAnsi="Times New Roman" w:cs="Times New Roman"/>
          <w:bCs/>
          <w:color w:val="0A0A0A"/>
          <w:sz w:val="24"/>
          <w:szCs w:val="24"/>
        </w:rPr>
        <w:t>of</w:t>
      </w:r>
      <w:r w:rsidRPr="000A17F3">
        <w:rPr>
          <w:rFonts w:ascii="Times New Roman" w:eastAsia="Calibri" w:hAnsi="Times New Roman" w:cs="Times New Roman"/>
          <w:bCs/>
          <w:color w:val="0A0A0A"/>
          <w:sz w:val="24"/>
          <w:szCs w:val="24"/>
        </w:rPr>
        <w:t xml:space="preserve"> closure</w:t>
      </w:r>
      <w:r w:rsidR="00EA3251" w:rsidRPr="000A17F3">
        <w:rPr>
          <w:rFonts w:ascii="Times New Roman" w:eastAsia="Calibri" w:hAnsi="Times New Roman" w:cs="Times New Roman"/>
          <w:bCs/>
          <w:color w:val="0A0A0A"/>
          <w:sz w:val="24"/>
          <w:szCs w:val="24"/>
        </w:rPr>
        <w:t>s or curtailment of operations</w:t>
      </w:r>
      <w:r w:rsidRPr="000A17F3">
        <w:rPr>
          <w:rFonts w:ascii="Times New Roman" w:eastAsia="Calibri" w:hAnsi="Times New Roman" w:cs="Times New Roman"/>
          <w:bCs/>
          <w:color w:val="0A0A0A"/>
          <w:sz w:val="24"/>
          <w:szCs w:val="24"/>
        </w:rPr>
        <w:t xml:space="preserve"> due to inclement weather or emergency situations, non-essential employees who are working remotely will be excused from work </w:t>
      </w:r>
      <w:r w:rsidR="00EA3251" w:rsidRPr="000A17F3">
        <w:rPr>
          <w:rFonts w:ascii="Times New Roman" w:eastAsia="Calibri" w:hAnsi="Times New Roman" w:cs="Times New Roman"/>
          <w:bCs/>
          <w:color w:val="0A0A0A"/>
          <w:sz w:val="24"/>
          <w:szCs w:val="24"/>
        </w:rPr>
        <w:t>as they wo</w:t>
      </w:r>
      <w:r w:rsidR="001B056C" w:rsidRPr="000A17F3">
        <w:rPr>
          <w:rFonts w:ascii="Times New Roman" w:eastAsia="Calibri" w:hAnsi="Times New Roman" w:cs="Times New Roman"/>
          <w:bCs/>
          <w:color w:val="0A0A0A"/>
          <w:sz w:val="24"/>
          <w:szCs w:val="24"/>
        </w:rPr>
        <w:t>u</w:t>
      </w:r>
      <w:r w:rsidR="00EA3251" w:rsidRPr="000A17F3">
        <w:rPr>
          <w:rFonts w:ascii="Times New Roman" w:eastAsia="Calibri" w:hAnsi="Times New Roman" w:cs="Times New Roman"/>
          <w:bCs/>
          <w:color w:val="0A0A0A"/>
          <w:sz w:val="24"/>
          <w:szCs w:val="24"/>
        </w:rPr>
        <w:t xml:space="preserve">ld </w:t>
      </w:r>
      <w:r w:rsidR="001B056C" w:rsidRPr="000A17F3">
        <w:rPr>
          <w:rFonts w:ascii="Times New Roman" w:eastAsia="Calibri" w:hAnsi="Times New Roman" w:cs="Times New Roman"/>
          <w:bCs/>
          <w:color w:val="0A0A0A"/>
          <w:sz w:val="24"/>
          <w:szCs w:val="24"/>
        </w:rPr>
        <w:t>have been</w:t>
      </w:r>
      <w:r w:rsidR="00EA3251" w:rsidRPr="000A17F3">
        <w:rPr>
          <w:rFonts w:ascii="Times New Roman" w:eastAsia="Calibri" w:hAnsi="Times New Roman" w:cs="Times New Roman"/>
          <w:bCs/>
          <w:color w:val="0A0A0A"/>
          <w:sz w:val="24"/>
          <w:szCs w:val="24"/>
        </w:rPr>
        <w:t xml:space="preserve"> were </w:t>
      </w:r>
      <w:r w:rsidR="001B056C" w:rsidRPr="000A17F3">
        <w:rPr>
          <w:rFonts w:ascii="Times New Roman" w:eastAsia="Calibri" w:hAnsi="Times New Roman" w:cs="Times New Roman"/>
          <w:bCs/>
          <w:color w:val="0A0A0A"/>
          <w:sz w:val="24"/>
          <w:szCs w:val="24"/>
        </w:rPr>
        <w:t xml:space="preserve">they </w:t>
      </w:r>
      <w:r w:rsidR="00EA3251" w:rsidRPr="000A17F3">
        <w:rPr>
          <w:rFonts w:ascii="Times New Roman" w:eastAsia="Calibri" w:hAnsi="Times New Roman" w:cs="Times New Roman"/>
          <w:bCs/>
          <w:color w:val="0A0A0A"/>
          <w:sz w:val="24"/>
          <w:szCs w:val="24"/>
        </w:rPr>
        <w:t>otherwise working on campus.</w:t>
      </w:r>
      <w:r w:rsidRPr="000A17F3">
        <w:rPr>
          <w:rFonts w:ascii="Times New Roman" w:eastAsia="Calibri" w:hAnsi="Times New Roman" w:cs="Times New Roman"/>
          <w:bCs/>
          <w:color w:val="0A0A0A"/>
          <w:sz w:val="24"/>
          <w:szCs w:val="24"/>
        </w:rPr>
        <w:t xml:space="preserve"> </w:t>
      </w:r>
    </w:p>
    <w:p w:rsidR="0097145A" w:rsidRDefault="0097145A" w:rsidP="00BC22B9">
      <w:pPr>
        <w:spacing w:after="0" w:line="240" w:lineRule="auto"/>
        <w:rPr>
          <w:rFonts w:ascii="Times New Roman" w:eastAsia="Calibri" w:hAnsi="Times New Roman" w:cs="Times New Roman"/>
          <w:b/>
          <w:bCs/>
          <w:color w:val="0A0A0A"/>
          <w:sz w:val="24"/>
          <w:szCs w:val="24"/>
        </w:rPr>
      </w:pPr>
    </w:p>
    <w:p w:rsidR="001E4DC7" w:rsidRDefault="001E4DC7" w:rsidP="00BC22B9">
      <w:pPr>
        <w:spacing w:after="0" w:line="240" w:lineRule="auto"/>
        <w:rPr>
          <w:rFonts w:ascii="Times New Roman" w:eastAsia="Calibri" w:hAnsi="Times New Roman" w:cs="Times New Roman"/>
          <w:b/>
          <w:bCs/>
          <w:color w:val="0A0A0A"/>
          <w:sz w:val="24"/>
          <w:szCs w:val="24"/>
          <w:u w:val="single"/>
        </w:rPr>
      </w:pPr>
      <w:r>
        <w:rPr>
          <w:rFonts w:ascii="Times New Roman" w:eastAsia="Calibri" w:hAnsi="Times New Roman" w:cs="Times New Roman"/>
          <w:b/>
          <w:bCs/>
          <w:color w:val="0A0A0A"/>
          <w:sz w:val="24"/>
          <w:szCs w:val="24"/>
          <w:u w:val="single"/>
        </w:rPr>
        <w:t>Remote Work Agreements:</w:t>
      </w:r>
    </w:p>
    <w:p w:rsidR="001E4DC7" w:rsidRDefault="001E4DC7" w:rsidP="00BC22B9">
      <w:pPr>
        <w:spacing w:after="0" w:line="240" w:lineRule="auto"/>
        <w:rPr>
          <w:rFonts w:ascii="Times New Roman" w:eastAsia="Calibri" w:hAnsi="Times New Roman" w:cs="Times New Roman"/>
          <w:b/>
          <w:bCs/>
          <w:color w:val="0A0A0A"/>
          <w:sz w:val="24"/>
          <w:szCs w:val="24"/>
          <w:u w:val="single"/>
        </w:rPr>
      </w:pPr>
    </w:p>
    <w:p w:rsidR="001E4DC7" w:rsidRDefault="001E4DC7" w:rsidP="00BC22B9">
      <w:pPr>
        <w:spacing w:after="0" w:line="240" w:lineRule="auto"/>
        <w:rPr>
          <w:rFonts w:ascii="Times New Roman" w:eastAsia="Calibri" w:hAnsi="Times New Roman" w:cs="Times New Roman"/>
          <w:bCs/>
          <w:color w:val="0A0A0A"/>
          <w:sz w:val="24"/>
          <w:szCs w:val="24"/>
        </w:rPr>
      </w:pPr>
      <w:r>
        <w:rPr>
          <w:rFonts w:ascii="Times New Roman" w:eastAsia="Calibri" w:hAnsi="Times New Roman" w:cs="Times New Roman"/>
          <w:bCs/>
          <w:color w:val="0A0A0A"/>
          <w:sz w:val="24"/>
          <w:szCs w:val="24"/>
        </w:rPr>
        <w:t xml:space="preserve">An SIUE Remote Work Agreement Approval Form </w:t>
      </w:r>
      <w:hyperlink r:id="rId6" w:history="1">
        <w:r w:rsidR="003509B6">
          <w:rPr>
            <w:rStyle w:val="Hyperlink"/>
          </w:rPr>
          <w:t>https://www.siue.edu/human-resources/pdf/RemoteWorkApprovalForm.docx</w:t>
        </w:r>
      </w:hyperlink>
      <w:bookmarkStart w:id="0" w:name="_GoBack"/>
      <w:bookmarkEnd w:id="0"/>
      <w:r w:rsidR="00812D53">
        <w:rPr>
          <w:rFonts w:ascii="Times New Roman" w:eastAsia="Calibri" w:hAnsi="Times New Roman" w:cs="Times New Roman"/>
          <w:bCs/>
          <w:color w:val="0A0A0A"/>
          <w:sz w:val="24"/>
          <w:szCs w:val="24"/>
        </w:rPr>
        <w:t xml:space="preserve"> </w:t>
      </w:r>
      <w:r w:rsidR="002B7C7C">
        <w:rPr>
          <w:rFonts w:ascii="Times New Roman" w:eastAsia="Calibri" w:hAnsi="Times New Roman" w:cs="Times New Roman"/>
          <w:bCs/>
          <w:color w:val="0A0A0A"/>
          <w:sz w:val="24"/>
          <w:szCs w:val="24"/>
        </w:rPr>
        <w:t>must</w:t>
      </w:r>
      <w:r w:rsidR="00812D53">
        <w:rPr>
          <w:rFonts w:ascii="Times New Roman" w:eastAsia="Calibri" w:hAnsi="Times New Roman" w:cs="Times New Roman"/>
          <w:bCs/>
          <w:color w:val="0A0A0A"/>
          <w:sz w:val="24"/>
          <w:szCs w:val="24"/>
        </w:rPr>
        <w:t xml:space="preserve"> be utilized to </w:t>
      </w:r>
      <w:r w:rsidR="0037406B">
        <w:rPr>
          <w:rFonts w:ascii="Times New Roman" w:eastAsia="Calibri" w:hAnsi="Times New Roman" w:cs="Times New Roman"/>
          <w:bCs/>
          <w:color w:val="0A0A0A"/>
          <w:sz w:val="24"/>
          <w:szCs w:val="24"/>
        </w:rPr>
        <w:t xml:space="preserve">formally </w:t>
      </w:r>
      <w:r w:rsidR="00812D53">
        <w:rPr>
          <w:rFonts w:ascii="Times New Roman" w:eastAsia="Calibri" w:hAnsi="Times New Roman" w:cs="Times New Roman"/>
          <w:bCs/>
          <w:color w:val="0A0A0A"/>
          <w:sz w:val="24"/>
          <w:szCs w:val="24"/>
        </w:rPr>
        <w:t xml:space="preserve">propose and document the parameters and specific circumstances related to </w:t>
      </w:r>
      <w:r w:rsidR="00A63920">
        <w:rPr>
          <w:rFonts w:ascii="Times New Roman" w:eastAsia="Calibri" w:hAnsi="Times New Roman" w:cs="Times New Roman"/>
          <w:bCs/>
          <w:color w:val="0A0A0A"/>
          <w:sz w:val="24"/>
          <w:szCs w:val="24"/>
        </w:rPr>
        <w:t>an individual employee</w:t>
      </w:r>
      <w:r w:rsidR="00B44A1A">
        <w:rPr>
          <w:rFonts w:ascii="Times New Roman" w:eastAsia="Calibri" w:hAnsi="Times New Roman" w:cs="Times New Roman"/>
          <w:bCs/>
          <w:color w:val="0A0A0A"/>
          <w:sz w:val="24"/>
          <w:szCs w:val="24"/>
        </w:rPr>
        <w:t xml:space="preserve">’s </w:t>
      </w:r>
      <w:r w:rsidR="0037406B">
        <w:rPr>
          <w:rFonts w:ascii="Times New Roman" w:eastAsia="Calibri" w:hAnsi="Times New Roman" w:cs="Times New Roman"/>
          <w:bCs/>
          <w:color w:val="0A0A0A"/>
          <w:sz w:val="24"/>
          <w:szCs w:val="24"/>
        </w:rPr>
        <w:t>Remote Work A</w:t>
      </w:r>
      <w:r w:rsidR="009C4452">
        <w:rPr>
          <w:rFonts w:ascii="Times New Roman" w:eastAsia="Calibri" w:hAnsi="Times New Roman" w:cs="Times New Roman"/>
          <w:bCs/>
          <w:color w:val="0A0A0A"/>
          <w:sz w:val="24"/>
          <w:szCs w:val="24"/>
        </w:rPr>
        <w:t>rrangement.</w:t>
      </w:r>
    </w:p>
    <w:p w:rsidR="0037406B" w:rsidRDefault="0037406B" w:rsidP="00BC22B9">
      <w:pPr>
        <w:spacing w:after="0" w:line="240" w:lineRule="auto"/>
        <w:rPr>
          <w:rFonts w:ascii="Times New Roman" w:eastAsia="Calibri" w:hAnsi="Times New Roman" w:cs="Times New Roman"/>
          <w:bCs/>
          <w:color w:val="0A0A0A"/>
          <w:sz w:val="24"/>
          <w:szCs w:val="24"/>
        </w:rPr>
      </w:pPr>
    </w:p>
    <w:p w:rsidR="0037406B" w:rsidRDefault="0037406B" w:rsidP="00BC22B9">
      <w:pPr>
        <w:spacing w:after="0" w:line="240" w:lineRule="auto"/>
        <w:rPr>
          <w:rFonts w:ascii="Times New Roman" w:eastAsia="Calibri" w:hAnsi="Times New Roman" w:cs="Times New Roman"/>
          <w:bCs/>
          <w:color w:val="0A0A0A"/>
          <w:sz w:val="24"/>
          <w:szCs w:val="24"/>
        </w:rPr>
      </w:pPr>
      <w:r>
        <w:rPr>
          <w:rFonts w:ascii="Times New Roman" w:eastAsia="Calibri" w:hAnsi="Times New Roman" w:cs="Times New Roman"/>
          <w:bCs/>
          <w:color w:val="0A0A0A"/>
          <w:sz w:val="24"/>
          <w:szCs w:val="24"/>
        </w:rPr>
        <w:t xml:space="preserve">In order for a Remote Work Agreement to move forward for approval, all sections of the </w:t>
      </w:r>
      <w:r w:rsidR="009C4452">
        <w:rPr>
          <w:rFonts w:ascii="Times New Roman" w:eastAsia="Calibri" w:hAnsi="Times New Roman" w:cs="Times New Roman"/>
          <w:bCs/>
          <w:color w:val="0A0A0A"/>
          <w:sz w:val="24"/>
          <w:szCs w:val="24"/>
        </w:rPr>
        <w:t>form must be completed, including the duration of the arrangement, the days of remote work vs. on ground work (for hybrid arrangements), specific on</w:t>
      </w:r>
      <w:r w:rsidR="00164A57">
        <w:rPr>
          <w:rFonts w:ascii="Times New Roman" w:eastAsia="Calibri" w:hAnsi="Times New Roman" w:cs="Times New Roman"/>
          <w:bCs/>
          <w:color w:val="0A0A0A"/>
          <w:sz w:val="24"/>
          <w:szCs w:val="24"/>
        </w:rPr>
        <w:t xml:space="preserve"> ground attendance and meeting requirements, etc.</w:t>
      </w:r>
    </w:p>
    <w:p w:rsidR="00164A57" w:rsidRDefault="00164A57" w:rsidP="00BC22B9">
      <w:pPr>
        <w:spacing w:after="0" w:line="240" w:lineRule="auto"/>
        <w:rPr>
          <w:rFonts w:ascii="Times New Roman" w:eastAsia="Calibri" w:hAnsi="Times New Roman" w:cs="Times New Roman"/>
          <w:bCs/>
          <w:color w:val="0A0A0A"/>
          <w:sz w:val="24"/>
          <w:szCs w:val="24"/>
        </w:rPr>
      </w:pPr>
    </w:p>
    <w:p w:rsidR="00164A57" w:rsidRDefault="00164A57" w:rsidP="00BC22B9">
      <w:pPr>
        <w:spacing w:after="0" w:line="240" w:lineRule="auto"/>
        <w:rPr>
          <w:rFonts w:ascii="Times New Roman" w:eastAsia="Calibri" w:hAnsi="Times New Roman" w:cs="Times New Roman"/>
          <w:bCs/>
          <w:color w:val="0A0A0A"/>
          <w:sz w:val="24"/>
          <w:szCs w:val="24"/>
        </w:rPr>
      </w:pPr>
      <w:r>
        <w:rPr>
          <w:rFonts w:ascii="Times New Roman" w:eastAsia="Calibri" w:hAnsi="Times New Roman" w:cs="Times New Roman"/>
          <w:bCs/>
          <w:color w:val="0A0A0A"/>
          <w:sz w:val="24"/>
          <w:szCs w:val="24"/>
        </w:rPr>
        <w:lastRenderedPageBreak/>
        <w:t>For questions regarding the completion of Remote Work Agreement Approval Forms, contact the Office of Human Resources, at 650-</w:t>
      </w:r>
      <w:r w:rsidR="00935CB1">
        <w:rPr>
          <w:rFonts w:ascii="Times New Roman" w:eastAsia="Calibri" w:hAnsi="Times New Roman" w:cs="Times New Roman"/>
          <w:bCs/>
          <w:color w:val="0A0A0A"/>
          <w:sz w:val="24"/>
          <w:szCs w:val="24"/>
        </w:rPr>
        <w:t>2102</w:t>
      </w:r>
      <w:r>
        <w:rPr>
          <w:rFonts w:ascii="Times New Roman" w:eastAsia="Calibri" w:hAnsi="Times New Roman" w:cs="Times New Roman"/>
          <w:bCs/>
          <w:color w:val="0A0A0A"/>
          <w:sz w:val="24"/>
          <w:szCs w:val="24"/>
        </w:rPr>
        <w:t xml:space="preserve"> or email </w:t>
      </w:r>
      <w:hyperlink r:id="rId7" w:history="1">
        <w:r w:rsidR="00935CB1" w:rsidRPr="00B336EF">
          <w:rPr>
            <w:rStyle w:val="Hyperlink"/>
            <w:rFonts w:ascii="Times New Roman" w:eastAsia="Calibri" w:hAnsi="Times New Roman" w:cs="Times New Roman"/>
            <w:bCs/>
            <w:sz w:val="24"/>
            <w:szCs w:val="24"/>
          </w:rPr>
          <w:t>rthumit@siue.edu</w:t>
        </w:r>
      </w:hyperlink>
      <w:r>
        <w:rPr>
          <w:rFonts w:ascii="Times New Roman" w:eastAsia="Calibri" w:hAnsi="Times New Roman" w:cs="Times New Roman"/>
          <w:bCs/>
          <w:color w:val="0A0A0A"/>
          <w:sz w:val="24"/>
          <w:szCs w:val="24"/>
        </w:rPr>
        <w:t>.</w:t>
      </w:r>
    </w:p>
    <w:p w:rsidR="00935CB1" w:rsidRPr="001E4DC7" w:rsidRDefault="00935CB1" w:rsidP="00BC22B9">
      <w:pPr>
        <w:spacing w:after="0" w:line="240" w:lineRule="auto"/>
        <w:rPr>
          <w:rFonts w:ascii="Times New Roman" w:eastAsia="Calibri" w:hAnsi="Times New Roman" w:cs="Times New Roman"/>
          <w:bCs/>
          <w:color w:val="0A0A0A"/>
          <w:sz w:val="24"/>
          <w:szCs w:val="24"/>
        </w:rPr>
      </w:pPr>
    </w:p>
    <w:sectPr w:rsidR="00935CB1" w:rsidRPr="001E4DC7">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56B56" w16cex:dateUtc="2020-05-28T13:34:58.512Z"/>
  <w16cex:commentExtensible w16cex:durableId="2AEA391D" w16cex:dateUtc="2020-05-28T13:42:10.412Z"/>
  <w16cex:commentExtensible w16cex:durableId="6956DF9B" w16cex:dateUtc="2020-05-28T13:44:03.66Z"/>
  <w16cex:commentExtensible w16cex:durableId="7930D592" w16cex:dateUtc="2020-05-28T13:51:49.644Z"/>
  <w16cex:commentExtensible w16cex:durableId="02D9B016" w16cex:dateUtc="2020-05-28T14:16:23.26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FDE"/>
    <w:multiLevelType w:val="multilevel"/>
    <w:tmpl w:val="CA802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C3D21"/>
    <w:multiLevelType w:val="hybridMultilevel"/>
    <w:tmpl w:val="CA86FD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5E445E0"/>
    <w:multiLevelType w:val="hybridMultilevel"/>
    <w:tmpl w:val="DEE8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86652"/>
    <w:multiLevelType w:val="hybridMultilevel"/>
    <w:tmpl w:val="40684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8617B"/>
    <w:multiLevelType w:val="hybridMultilevel"/>
    <w:tmpl w:val="0CA458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AD538FD"/>
    <w:multiLevelType w:val="hybridMultilevel"/>
    <w:tmpl w:val="DE9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56884"/>
    <w:multiLevelType w:val="multilevel"/>
    <w:tmpl w:val="9D9A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63713"/>
    <w:multiLevelType w:val="hybridMultilevel"/>
    <w:tmpl w:val="1E700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8AF70F1"/>
    <w:multiLevelType w:val="hybridMultilevel"/>
    <w:tmpl w:val="52F0268A"/>
    <w:lvl w:ilvl="0" w:tplc="EF64722A">
      <w:numFmt w:val="bullet"/>
      <w:lvlText w:val="•"/>
      <w:lvlJc w:val="left"/>
      <w:pPr>
        <w:ind w:left="200" w:hanging="174"/>
      </w:pPr>
      <w:rPr>
        <w:rFonts w:ascii="Calibri" w:eastAsia="Calibri" w:hAnsi="Calibri" w:cs="Calibri" w:hint="default"/>
        <w:color w:val="090909"/>
        <w:w w:val="98"/>
        <w:sz w:val="24"/>
        <w:szCs w:val="24"/>
        <w:lang w:val="en-US" w:eastAsia="en-US" w:bidi="ar-SA"/>
      </w:rPr>
    </w:lvl>
    <w:lvl w:ilvl="1" w:tplc="2118057A">
      <w:numFmt w:val="bullet"/>
      <w:lvlText w:val="•"/>
      <w:lvlJc w:val="left"/>
      <w:pPr>
        <w:ind w:left="1142" w:hanging="174"/>
      </w:pPr>
      <w:rPr>
        <w:rFonts w:hint="default"/>
        <w:lang w:val="en-US" w:eastAsia="en-US" w:bidi="ar-SA"/>
      </w:rPr>
    </w:lvl>
    <w:lvl w:ilvl="2" w:tplc="5C76B874">
      <w:numFmt w:val="bullet"/>
      <w:lvlText w:val="•"/>
      <w:lvlJc w:val="left"/>
      <w:pPr>
        <w:ind w:left="2084" w:hanging="174"/>
      </w:pPr>
      <w:rPr>
        <w:rFonts w:hint="default"/>
        <w:lang w:val="en-US" w:eastAsia="en-US" w:bidi="ar-SA"/>
      </w:rPr>
    </w:lvl>
    <w:lvl w:ilvl="3" w:tplc="EAE26598">
      <w:numFmt w:val="bullet"/>
      <w:lvlText w:val="•"/>
      <w:lvlJc w:val="left"/>
      <w:pPr>
        <w:ind w:left="3026" w:hanging="174"/>
      </w:pPr>
      <w:rPr>
        <w:rFonts w:hint="default"/>
        <w:lang w:val="en-US" w:eastAsia="en-US" w:bidi="ar-SA"/>
      </w:rPr>
    </w:lvl>
    <w:lvl w:ilvl="4" w:tplc="D6C61DBE">
      <w:numFmt w:val="bullet"/>
      <w:lvlText w:val="•"/>
      <w:lvlJc w:val="left"/>
      <w:pPr>
        <w:ind w:left="3968" w:hanging="174"/>
      </w:pPr>
      <w:rPr>
        <w:rFonts w:hint="default"/>
        <w:lang w:val="en-US" w:eastAsia="en-US" w:bidi="ar-SA"/>
      </w:rPr>
    </w:lvl>
    <w:lvl w:ilvl="5" w:tplc="64B4E2FE">
      <w:numFmt w:val="bullet"/>
      <w:lvlText w:val="•"/>
      <w:lvlJc w:val="left"/>
      <w:pPr>
        <w:ind w:left="4910" w:hanging="174"/>
      </w:pPr>
      <w:rPr>
        <w:rFonts w:hint="default"/>
        <w:lang w:val="en-US" w:eastAsia="en-US" w:bidi="ar-SA"/>
      </w:rPr>
    </w:lvl>
    <w:lvl w:ilvl="6" w:tplc="CE7889AE">
      <w:numFmt w:val="bullet"/>
      <w:lvlText w:val="•"/>
      <w:lvlJc w:val="left"/>
      <w:pPr>
        <w:ind w:left="5852" w:hanging="174"/>
      </w:pPr>
      <w:rPr>
        <w:rFonts w:hint="default"/>
        <w:lang w:val="en-US" w:eastAsia="en-US" w:bidi="ar-SA"/>
      </w:rPr>
    </w:lvl>
    <w:lvl w:ilvl="7" w:tplc="6B5E8432">
      <w:numFmt w:val="bullet"/>
      <w:lvlText w:val="•"/>
      <w:lvlJc w:val="left"/>
      <w:pPr>
        <w:ind w:left="6794" w:hanging="174"/>
      </w:pPr>
      <w:rPr>
        <w:rFonts w:hint="default"/>
        <w:lang w:val="en-US" w:eastAsia="en-US" w:bidi="ar-SA"/>
      </w:rPr>
    </w:lvl>
    <w:lvl w:ilvl="8" w:tplc="DAA47082">
      <w:numFmt w:val="bullet"/>
      <w:lvlText w:val="•"/>
      <w:lvlJc w:val="left"/>
      <w:pPr>
        <w:ind w:left="7736" w:hanging="174"/>
      </w:pPr>
      <w:rPr>
        <w:rFonts w:hint="default"/>
        <w:lang w:val="en-US" w:eastAsia="en-US" w:bidi="ar-SA"/>
      </w:rPr>
    </w:lvl>
  </w:abstractNum>
  <w:abstractNum w:abstractNumId="9" w15:restartNumberingAfterBreak="0">
    <w:nsid w:val="59474F6F"/>
    <w:multiLevelType w:val="hybridMultilevel"/>
    <w:tmpl w:val="48EE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FF6C33"/>
    <w:multiLevelType w:val="hybridMultilevel"/>
    <w:tmpl w:val="4C5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742A1"/>
    <w:multiLevelType w:val="hybridMultilevel"/>
    <w:tmpl w:val="01AC6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10"/>
  </w:num>
  <w:num w:numId="7">
    <w:abstractNumId w:val="8"/>
  </w:num>
  <w:num w:numId="8">
    <w:abstractNumId w:val="9"/>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87"/>
    <w:rsid w:val="00043F30"/>
    <w:rsid w:val="00087C9C"/>
    <w:rsid w:val="00093F7F"/>
    <w:rsid w:val="000A17F3"/>
    <w:rsid w:val="000D10D4"/>
    <w:rsid w:val="000D2BF8"/>
    <w:rsid w:val="0010680C"/>
    <w:rsid w:val="00135540"/>
    <w:rsid w:val="00164A57"/>
    <w:rsid w:val="00173C78"/>
    <w:rsid w:val="001A4DAE"/>
    <w:rsid w:val="001B056C"/>
    <w:rsid w:val="001B0DAE"/>
    <w:rsid w:val="001B7F3F"/>
    <w:rsid w:val="001D64F6"/>
    <w:rsid w:val="001E4DC7"/>
    <w:rsid w:val="001F4253"/>
    <w:rsid w:val="001F6DA2"/>
    <w:rsid w:val="00210082"/>
    <w:rsid w:val="002226DB"/>
    <w:rsid w:val="00244274"/>
    <w:rsid w:val="002B7C7C"/>
    <w:rsid w:val="002D1B63"/>
    <w:rsid w:val="003057ED"/>
    <w:rsid w:val="003109BB"/>
    <w:rsid w:val="00344218"/>
    <w:rsid w:val="003509B6"/>
    <w:rsid w:val="003664C6"/>
    <w:rsid w:val="0037406B"/>
    <w:rsid w:val="00396D51"/>
    <w:rsid w:val="003A0AE8"/>
    <w:rsid w:val="003D0BE4"/>
    <w:rsid w:val="00401FEA"/>
    <w:rsid w:val="00403F6C"/>
    <w:rsid w:val="0041517D"/>
    <w:rsid w:val="00420126"/>
    <w:rsid w:val="00430DB5"/>
    <w:rsid w:val="00447ACC"/>
    <w:rsid w:val="00461899"/>
    <w:rsid w:val="0046417F"/>
    <w:rsid w:val="004674B2"/>
    <w:rsid w:val="00472D19"/>
    <w:rsid w:val="00486A92"/>
    <w:rsid w:val="004908D8"/>
    <w:rsid w:val="004C4F96"/>
    <w:rsid w:val="004D0F58"/>
    <w:rsid w:val="004E0EDC"/>
    <w:rsid w:val="004E6780"/>
    <w:rsid w:val="004F0A24"/>
    <w:rsid w:val="005103BE"/>
    <w:rsid w:val="0051068A"/>
    <w:rsid w:val="005228F5"/>
    <w:rsid w:val="00561C3D"/>
    <w:rsid w:val="00581513"/>
    <w:rsid w:val="005C3B49"/>
    <w:rsid w:val="005D6FCC"/>
    <w:rsid w:val="005F5A29"/>
    <w:rsid w:val="00614E7C"/>
    <w:rsid w:val="00641B87"/>
    <w:rsid w:val="006A5BFB"/>
    <w:rsid w:val="006D6453"/>
    <w:rsid w:val="007258EB"/>
    <w:rsid w:val="007336F5"/>
    <w:rsid w:val="007453AE"/>
    <w:rsid w:val="00772942"/>
    <w:rsid w:val="007A239B"/>
    <w:rsid w:val="007A7755"/>
    <w:rsid w:val="007B5DF7"/>
    <w:rsid w:val="007E4FE2"/>
    <w:rsid w:val="00812D53"/>
    <w:rsid w:val="008216DE"/>
    <w:rsid w:val="00840F0D"/>
    <w:rsid w:val="00842F0D"/>
    <w:rsid w:val="00847577"/>
    <w:rsid w:val="008820ED"/>
    <w:rsid w:val="008A165A"/>
    <w:rsid w:val="009011C6"/>
    <w:rsid w:val="00910CAC"/>
    <w:rsid w:val="00935CB1"/>
    <w:rsid w:val="009575DE"/>
    <w:rsid w:val="0097145A"/>
    <w:rsid w:val="00983EB0"/>
    <w:rsid w:val="009C4452"/>
    <w:rsid w:val="00A003F8"/>
    <w:rsid w:val="00A21F74"/>
    <w:rsid w:val="00A33B6C"/>
    <w:rsid w:val="00A4596A"/>
    <w:rsid w:val="00A60966"/>
    <w:rsid w:val="00A63920"/>
    <w:rsid w:val="00A648B9"/>
    <w:rsid w:val="00A711B4"/>
    <w:rsid w:val="00A836B4"/>
    <w:rsid w:val="00A8478F"/>
    <w:rsid w:val="00AA4DDC"/>
    <w:rsid w:val="00AC4FFF"/>
    <w:rsid w:val="00AD4C56"/>
    <w:rsid w:val="00B119E9"/>
    <w:rsid w:val="00B26F0D"/>
    <w:rsid w:val="00B41FAC"/>
    <w:rsid w:val="00B423C6"/>
    <w:rsid w:val="00B44A1A"/>
    <w:rsid w:val="00B5327C"/>
    <w:rsid w:val="00B83C66"/>
    <w:rsid w:val="00B94A59"/>
    <w:rsid w:val="00BC0DF8"/>
    <w:rsid w:val="00BC22B9"/>
    <w:rsid w:val="00BC5D4A"/>
    <w:rsid w:val="00BE0380"/>
    <w:rsid w:val="00C217D9"/>
    <w:rsid w:val="00C40A0C"/>
    <w:rsid w:val="00C84D3B"/>
    <w:rsid w:val="00CB7D65"/>
    <w:rsid w:val="00D11EBA"/>
    <w:rsid w:val="00D25550"/>
    <w:rsid w:val="00D25CCF"/>
    <w:rsid w:val="00D41484"/>
    <w:rsid w:val="00D570B7"/>
    <w:rsid w:val="00DA29F6"/>
    <w:rsid w:val="00DD60E6"/>
    <w:rsid w:val="00DD654B"/>
    <w:rsid w:val="00E50131"/>
    <w:rsid w:val="00E5435C"/>
    <w:rsid w:val="00E711B8"/>
    <w:rsid w:val="00EA2D20"/>
    <w:rsid w:val="00EA3251"/>
    <w:rsid w:val="00EB54EA"/>
    <w:rsid w:val="00ED28C2"/>
    <w:rsid w:val="00ED7754"/>
    <w:rsid w:val="00EF6C80"/>
    <w:rsid w:val="00F020CE"/>
    <w:rsid w:val="00F20BC4"/>
    <w:rsid w:val="00F2370F"/>
    <w:rsid w:val="00F470FF"/>
    <w:rsid w:val="00F643B9"/>
    <w:rsid w:val="00F676BB"/>
    <w:rsid w:val="00F8091D"/>
    <w:rsid w:val="00F92313"/>
    <w:rsid w:val="00F95C4D"/>
    <w:rsid w:val="00FB15CA"/>
    <w:rsid w:val="00FC5B27"/>
    <w:rsid w:val="00FE1F0E"/>
    <w:rsid w:val="00FF145D"/>
    <w:rsid w:val="1B41F528"/>
    <w:rsid w:val="1DBF6689"/>
    <w:rsid w:val="211A1E76"/>
    <w:rsid w:val="233956E1"/>
    <w:rsid w:val="23C513E4"/>
    <w:rsid w:val="2E54CBA7"/>
    <w:rsid w:val="30AF5DA1"/>
    <w:rsid w:val="3E510EF2"/>
    <w:rsid w:val="49AE4401"/>
    <w:rsid w:val="66CEBB10"/>
    <w:rsid w:val="6B7B9251"/>
    <w:rsid w:val="6DCB11B4"/>
    <w:rsid w:val="7007471C"/>
    <w:rsid w:val="7C92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2EA2"/>
  <w15:chartTrackingRefBased/>
  <w15:docId w15:val="{28FD3D2E-BBEF-42B0-80A7-E0A74484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7754"/>
    <w:pPr>
      <w:widowControl w:val="0"/>
      <w:autoSpaceDE w:val="0"/>
      <w:autoSpaceDN w:val="0"/>
      <w:spacing w:after="0" w:line="240" w:lineRule="auto"/>
      <w:ind w:left="2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B87"/>
    <w:rPr>
      <w:color w:val="0563C1" w:themeColor="hyperlink"/>
      <w:u w:val="single"/>
    </w:rPr>
  </w:style>
  <w:style w:type="paragraph" w:styleId="ListParagraph">
    <w:name w:val="List Paragraph"/>
    <w:basedOn w:val="Normal"/>
    <w:uiPriority w:val="34"/>
    <w:qFormat/>
    <w:rsid w:val="00641B87"/>
    <w:pPr>
      <w:ind w:left="720"/>
      <w:contextualSpacing/>
    </w:pPr>
  </w:style>
  <w:style w:type="paragraph" w:styleId="BalloonText">
    <w:name w:val="Balloon Text"/>
    <w:basedOn w:val="Normal"/>
    <w:link w:val="BalloonTextChar"/>
    <w:uiPriority w:val="99"/>
    <w:semiHidden/>
    <w:unhideWhenUsed/>
    <w:rsid w:val="00135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540"/>
    <w:rPr>
      <w:rFonts w:ascii="Segoe UI" w:hAnsi="Segoe UI" w:cs="Segoe UI"/>
      <w:sz w:val="18"/>
      <w:szCs w:val="18"/>
    </w:rPr>
  </w:style>
  <w:style w:type="character" w:styleId="CommentReference">
    <w:name w:val="annotation reference"/>
    <w:basedOn w:val="DefaultParagraphFont"/>
    <w:uiPriority w:val="99"/>
    <w:semiHidden/>
    <w:unhideWhenUsed/>
    <w:rsid w:val="004E0EDC"/>
    <w:rPr>
      <w:sz w:val="16"/>
      <w:szCs w:val="16"/>
    </w:rPr>
  </w:style>
  <w:style w:type="paragraph" w:styleId="CommentText">
    <w:name w:val="annotation text"/>
    <w:basedOn w:val="Normal"/>
    <w:link w:val="CommentTextChar"/>
    <w:uiPriority w:val="99"/>
    <w:unhideWhenUsed/>
    <w:rsid w:val="004E0EDC"/>
    <w:pPr>
      <w:spacing w:line="240" w:lineRule="auto"/>
    </w:pPr>
    <w:rPr>
      <w:sz w:val="20"/>
      <w:szCs w:val="20"/>
    </w:rPr>
  </w:style>
  <w:style w:type="character" w:customStyle="1" w:styleId="CommentTextChar">
    <w:name w:val="Comment Text Char"/>
    <w:basedOn w:val="DefaultParagraphFont"/>
    <w:link w:val="CommentText"/>
    <w:uiPriority w:val="99"/>
    <w:rsid w:val="004E0EDC"/>
    <w:rPr>
      <w:sz w:val="20"/>
      <w:szCs w:val="20"/>
    </w:rPr>
  </w:style>
  <w:style w:type="paragraph" w:styleId="CommentSubject">
    <w:name w:val="annotation subject"/>
    <w:basedOn w:val="CommentText"/>
    <w:next w:val="CommentText"/>
    <w:link w:val="CommentSubjectChar"/>
    <w:uiPriority w:val="99"/>
    <w:semiHidden/>
    <w:unhideWhenUsed/>
    <w:rsid w:val="004E0EDC"/>
    <w:rPr>
      <w:b/>
      <w:bCs/>
    </w:rPr>
  </w:style>
  <w:style w:type="character" w:customStyle="1" w:styleId="CommentSubjectChar">
    <w:name w:val="Comment Subject Char"/>
    <w:basedOn w:val="CommentTextChar"/>
    <w:link w:val="CommentSubject"/>
    <w:uiPriority w:val="99"/>
    <w:semiHidden/>
    <w:rsid w:val="004E0EDC"/>
    <w:rPr>
      <w:b/>
      <w:bCs/>
      <w:sz w:val="20"/>
      <w:szCs w:val="20"/>
    </w:rPr>
  </w:style>
  <w:style w:type="character" w:customStyle="1" w:styleId="sectionmid">
    <w:name w:val="section_mid"/>
    <w:basedOn w:val="DefaultParagraphFont"/>
    <w:rsid w:val="007258EB"/>
  </w:style>
  <w:style w:type="paragraph" w:styleId="Revision">
    <w:name w:val="Revision"/>
    <w:hidden/>
    <w:uiPriority w:val="99"/>
    <w:semiHidden/>
    <w:rsid w:val="00D41484"/>
    <w:pPr>
      <w:spacing w:after="0" w:line="240" w:lineRule="auto"/>
    </w:pPr>
  </w:style>
  <w:style w:type="paragraph" w:styleId="NoSpacing">
    <w:name w:val="No Spacing"/>
    <w:uiPriority w:val="1"/>
    <w:qFormat/>
    <w:rsid w:val="00E5435C"/>
    <w:pPr>
      <w:spacing w:after="0" w:line="240" w:lineRule="auto"/>
    </w:pPr>
    <w:rPr>
      <w:rFonts w:ascii="Calibri" w:eastAsia="Calibri" w:hAnsi="Calibri" w:cs="Times New Roman"/>
    </w:rPr>
  </w:style>
  <w:style w:type="paragraph" w:customStyle="1" w:styleId="Default">
    <w:name w:val="Default"/>
    <w:rsid w:val="00E5435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B5DF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B5DF7"/>
    <w:rPr>
      <w:rFonts w:ascii="Calibri" w:eastAsia="Calibri" w:hAnsi="Calibri" w:cs="Calibri"/>
      <w:sz w:val="24"/>
      <w:szCs w:val="24"/>
    </w:rPr>
  </w:style>
  <w:style w:type="character" w:customStyle="1" w:styleId="Heading1Char">
    <w:name w:val="Heading 1 Char"/>
    <w:basedOn w:val="DefaultParagraphFont"/>
    <w:link w:val="Heading1"/>
    <w:uiPriority w:val="9"/>
    <w:rsid w:val="00ED7754"/>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7A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06086">
      <w:bodyDiv w:val="1"/>
      <w:marLeft w:val="0"/>
      <w:marRight w:val="0"/>
      <w:marTop w:val="0"/>
      <w:marBottom w:val="0"/>
      <w:divBdr>
        <w:top w:val="none" w:sz="0" w:space="0" w:color="auto"/>
        <w:left w:val="none" w:sz="0" w:space="0" w:color="auto"/>
        <w:bottom w:val="none" w:sz="0" w:space="0" w:color="auto"/>
        <w:right w:val="none" w:sz="0" w:space="0" w:color="auto"/>
      </w:divBdr>
    </w:div>
    <w:div w:id="1545169995">
      <w:bodyDiv w:val="1"/>
      <w:marLeft w:val="0"/>
      <w:marRight w:val="0"/>
      <w:marTop w:val="0"/>
      <w:marBottom w:val="0"/>
      <w:divBdr>
        <w:top w:val="none" w:sz="0" w:space="0" w:color="auto"/>
        <w:left w:val="none" w:sz="0" w:space="0" w:color="auto"/>
        <w:bottom w:val="none" w:sz="0" w:space="0" w:color="auto"/>
        <w:right w:val="none" w:sz="0" w:space="0" w:color="auto"/>
      </w:divBdr>
      <w:divsChild>
        <w:div w:id="1273318544">
          <w:marLeft w:val="0"/>
          <w:marRight w:val="0"/>
          <w:marTop w:val="0"/>
          <w:marBottom w:val="0"/>
          <w:divBdr>
            <w:top w:val="none" w:sz="0" w:space="0" w:color="auto"/>
            <w:left w:val="none" w:sz="0" w:space="0" w:color="auto"/>
            <w:bottom w:val="none" w:sz="0" w:space="0" w:color="auto"/>
            <w:right w:val="none" w:sz="0" w:space="0" w:color="auto"/>
          </w:divBdr>
          <w:divsChild>
            <w:div w:id="364865893">
              <w:marLeft w:val="0"/>
              <w:marRight w:val="0"/>
              <w:marTop w:val="0"/>
              <w:marBottom w:val="0"/>
              <w:divBdr>
                <w:top w:val="none" w:sz="0" w:space="0" w:color="auto"/>
                <w:left w:val="none" w:sz="0" w:space="0" w:color="auto"/>
                <w:bottom w:val="none" w:sz="0" w:space="0" w:color="auto"/>
                <w:right w:val="none" w:sz="0" w:space="0" w:color="auto"/>
              </w:divBdr>
            </w:div>
            <w:div w:id="18874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thumit@si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ue.edu/human-resources/pdf/RemoteWorkApprovalForm.docx" TargetMode="External"/><Relationship Id="rId5" Type="http://schemas.openxmlformats.org/officeDocument/2006/relationships/hyperlink" Target="https://siusystem.edu/about/Section13SystemRemoteWorkPolicy.pdf" TargetMode="External"/><Relationship Id="R616275632ffe4ebd"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Richard</dc:creator>
  <cp:keywords/>
  <dc:description/>
  <cp:lastModifiedBy>Thumith, Robert</cp:lastModifiedBy>
  <cp:revision>3</cp:revision>
  <cp:lastPrinted>2021-05-25T20:55:00Z</cp:lastPrinted>
  <dcterms:created xsi:type="dcterms:W3CDTF">2021-05-25T20:54:00Z</dcterms:created>
  <dcterms:modified xsi:type="dcterms:W3CDTF">2021-05-25T21:18:00Z</dcterms:modified>
</cp:coreProperties>
</file>