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65" w:rsidRPr="000C454A" w:rsidRDefault="00923D3E">
      <w:pPr>
        <w:rPr>
          <w:rFonts w:ascii="Times New Roman" w:hAnsi="Times New Roman" w:cs="Times New Roman"/>
        </w:rPr>
      </w:pPr>
      <w:r w:rsidRPr="000C454A">
        <w:rPr>
          <w:rFonts w:ascii="Times New Roman" w:hAnsi="Times New Roman" w:cs="Times New Roman"/>
        </w:rPr>
        <w:t xml:space="preserve">RUI Impact Statement </w:t>
      </w:r>
    </w:p>
    <w:p w:rsidR="00923D3E" w:rsidRPr="000C454A" w:rsidRDefault="00923D3E">
      <w:pPr>
        <w:rPr>
          <w:rFonts w:ascii="Times New Roman" w:hAnsi="Times New Roman" w:cs="Times New Roman"/>
          <w:b/>
          <w:bCs/>
        </w:rPr>
      </w:pPr>
      <w:r w:rsidRPr="000C454A">
        <w:rPr>
          <w:rFonts w:ascii="Times New Roman" w:hAnsi="Times New Roman" w:cs="Times New Roman"/>
        </w:rPr>
        <w:t xml:space="preserve">The principal difference between RUI proposals and "regular" NSF proposals is the additional requirement that </w:t>
      </w:r>
      <w:r w:rsidRPr="000C454A">
        <w:rPr>
          <w:rFonts w:ascii="Times New Roman" w:hAnsi="Times New Roman" w:cs="Times New Roman"/>
          <w:b/>
          <w:bCs/>
        </w:rPr>
        <w:t>RUI proposals must include an RUI Impact Statement that describes the expected effects of the proposed research on the research and educational environment of the institution</w:t>
      </w:r>
    </w:p>
    <w:p w:rsidR="00923D3E" w:rsidRPr="000C454A" w:rsidRDefault="00923D3E">
      <w:pPr>
        <w:rPr>
          <w:rFonts w:ascii="Times New Roman" w:hAnsi="Times New Roman" w:cs="Times New Roman"/>
          <w:color w:val="17365D" w:themeColor="text2" w:themeShade="BF"/>
        </w:rPr>
      </w:pPr>
      <w:proofErr w:type="gramStart"/>
      <w:r w:rsidRPr="000C454A">
        <w:rPr>
          <w:rFonts w:ascii="Times New Roman" w:hAnsi="Times New Roman" w:cs="Times New Roman"/>
          <w:b/>
          <w:bCs/>
          <w:color w:val="17365D" w:themeColor="text2" w:themeShade="BF"/>
        </w:rPr>
        <w:t>Impact Statement.</w:t>
      </w:r>
      <w:proofErr w:type="gramEnd"/>
      <w:r w:rsidRPr="000C454A">
        <w:rPr>
          <w:rFonts w:ascii="Times New Roman" w:hAnsi="Times New Roman" w:cs="Times New Roman"/>
          <w:color w:val="17365D" w:themeColor="text2" w:themeShade="BF"/>
        </w:rPr>
        <w:t xml:space="preserve"> All RUI proposals must include a RUI Impact Statement </w:t>
      </w:r>
      <w:r w:rsidRPr="000C454A">
        <w:rPr>
          <w:rFonts w:ascii="Times New Roman" w:hAnsi="Times New Roman" w:cs="Times New Roman"/>
          <w:b/>
          <w:color w:val="17365D" w:themeColor="text2" w:themeShade="BF"/>
          <w:u w:val="single"/>
        </w:rPr>
        <w:t>(maximum length 5 pages</w:t>
      </w:r>
      <w:r w:rsidRPr="000C454A">
        <w:rPr>
          <w:rFonts w:ascii="Times New Roman" w:hAnsi="Times New Roman" w:cs="Times New Roman"/>
          <w:color w:val="17365D" w:themeColor="text2" w:themeShade="BF"/>
        </w:rPr>
        <w:t>). The statement is an opportunity to provide information that a reviewer will find helpful in assessing:</w:t>
      </w:r>
    </w:p>
    <w:p w:rsidR="00923D3E" w:rsidRPr="000C454A" w:rsidRDefault="00923D3E">
      <w:p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The likely impact of the proposed research activity on the research environment of the predominantly</w:t>
      </w:r>
      <w:r w:rsidR="000C454A">
        <w:rPr>
          <w:rFonts w:ascii="Times New Roman" w:hAnsi="Times New Roman" w:cs="Times New Roman"/>
          <w:color w:val="17365D" w:themeColor="text2" w:themeShade="BF"/>
        </w:rPr>
        <w:t xml:space="preserve"> </w:t>
      </w:r>
      <w:r w:rsidRPr="000C454A">
        <w:rPr>
          <w:rFonts w:ascii="Times New Roman" w:hAnsi="Times New Roman" w:cs="Times New Roman"/>
          <w:color w:val="17365D" w:themeColor="text2" w:themeShade="BF"/>
        </w:rPr>
        <w:t xml:space="preserve">undergraduate institutions(s), on the career(s) of the faculty participants, and on the ability of the involved department(s) to prepare students for entry into advanced-degree programs and/or careers in science and engineering. </w:t>
      </w:r>
    </w:p>
    <w:p w:rsidR="00923D3E" w:rsidRPr="000C454A" w:rsidRDefault="00923D3E">
      <w:p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 xml:space="preserve">An enhanced departmental environment may be reflected in direct student training in research and in increased involvement of the faculty in competitive research, which in turn leads to improved student preparation. </w:t>
      </w:r>
    </w:p>
    <w:p w:rsidR="00923D3E" w:rsidRPr="000C454A" w:rsidRDefault="00923D3E">
      <w:p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 xml:space="preserve">It may also be reflected in curricular impact and faculty development. </w:t>
      </w:r>
    </w:p>
    <w:p w:rsidR="00923D3E" w:rsidRPr="000C454A" w:rsidRDefault="00923D3E" w:rsidP="00923D3E">
      <w:p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The RUI Impact Statement should highlight the record of the department(s) and institution(s) as follows:</w:t>
      </w:r>
    </w:p>
    <w:p w:rsidR="00923D3E" w:rsidRPr="000C454A" w:rsidRDefault="00923D3E" w:rsidP="00923D3E">
      <w:pPr>
        <w:pStyle w:val="ListParagraph"/>
        <w:numPr>
          <w:ilvl w:val="0"/>
          <w:numId w:val="1"/>
        </w:num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 xml:space="preserve">in educating undergraduates for science and engineering careers; </w:t>
      </w:r>
    </w:p>
    <w:p w:rsidR="00923D3E" w:rsidRPr="000C454A" w:rsidRDefault="00923D3E" w:rsidP="00923D3E">
      <w:pPr>
        <w:pStyle w:val="ListParagraph"/>
        <w:numPr>
          <w:ilvl w:val="0"/>
          <w:numId w:val="1"/>
        </w:num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the plans to attract qualified undergraduate students to the project, including the criteria for their selection;</w:t>
      </w:r>
    </w:p>
    <w:p w:rsidR="00923D3E" w:rsidRPr="000C454A" w:rsidRDefault="00923D3E" w:rsidP="00923D3E">
      <w:pPr>
        <w:pStyle w:val="ListParagraph"/>
        <w:numPr>
          <w:ilvl w:val="0"/>
          <w:numId w:val="1"/>
        </w:num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provisions that will increase the participation of groups underrepresented in science and engineering;</w:t>
      </w:r>
    </w:p>
    <w:p w:rsidR="00923D3E" w:rsidRPr="000C454A" w:rsidRDefault="00923D3E" w:rsidP="00923D3E">
      <w:pPr>
        <w:pStyle w:val="ListParagraph"/>
        <w:numPr>
          <w:ilvl w:val="0"/>
          <w:numId w:val="1"/>
        </w:num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any plans for measuring the effect of participation in the project on the participating students both during and after their undergraduate years</w:t>
      </w:r>
    </w:p>
    <w:p w:rsidR="00923D3E" w:rsidRPr="000C454A" w:rsidRDefault="00923D3E">
      <w:p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 xml:space="preserve">Also of interest is the anticipated contribution of new research tools (instrumentation, databases, etc.) to both educational and research opportunities for students and faculty. </w:t>
      </w:r>
    </w:p>
    <w:p w:rsidR="00923D3E" w:rsidRPr="000C454A" w:rsidRDefault="00923D3E">
      <w:p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 xml:space="preserve">The Impact Statement may include information on factors affecting research productivity such as teaching loads, availability (or lack) of support personnel, nature of experimental and computational facilities, and features of the student population. </w:t>
      </w:r>
    </w:p>
    <w:p w:rsidR="00923D3E" w:rsidRPr="000C454A" w:rsidRDefault="00923D3E">
      <w:pPr>
        <w:rPr>
          <w:rFonts w:ascii="Times New Roman" w:hAnsi="Times New Roman" w:cs="Times New Roman"/>
          <w:color w:val="17365D" w:themeColor="text2" w:themeShade="BF"/>
        </w:rPr>
      </w:pPr>
      <w:r w:rsidRPr="000C454A">
        <w:rPr>
          <w:rFonts w:ascii="Times New Roman" w:hAnsi="Times New Roman" w:cs="Times New Roman"/>
          <w:color w:val="17365D" w:themeColor="text2" w:themeShade="BF"/>
        </w:rPr>
        <w:t>It may also describe institutional support for research activity by faculty and students and the anticipated impact of that support on the proposed project.</w:t>
      </w:r>
    </w:p>
    <w:p w:rsidR="00FA2E01" w:rsidRDefault="00A64728">
      <w:pPr>
        <w:rPr>
          <w:rFonts w:ascii="Times New Roman" w:hAnsi="Times New Roman" w:cs="Times New Roman"/>
          <w:b/>
          <w:i/>
          <w:color w:val="17365D" w:themeColor="text2" w:themeShade="BF"/>
          <w:u w:val="single"/>
        </w:rPr>
      </w:pPr>
      <w:r w:rsidRPr="009B5D9E">
        <w:rPr>
          <w:rFonts w:ascii="Times New Roman" w:hAnsi="Times New Roman" w:cs="Times New Roman"/>
          <w:b/>
          <w:i/>
          <w:color w:val="17365D" w:themeColor="text2" w:themeShade="BF"/>
          <w:u w:val="single"/>
        </w:rPr>
        <w:t xml:space="preserve">FOR EXAMPLES FROM OTHER INSTITUTIONS </w:t>
      </w:r>
      <w:proofErr w:type="gramStart"/>
      <w:r w:rsidRPr="009B5D9E">
        <w:rPr>
          <w:rFonts w:ascii="Times New Roman" w:hAnsi="Times New Roman" w:cs="Times New Roman"/>
          <w:b/>
          <w:i/>
          <w:color w:val="17365D" w:themeColor="text2" w:themeShade="BF"/>
          <w:u w:val="single"/>
        </w:rPr>
        <w:t>SEARCH :</w:t>
      </w:r>
      <w:proofErr w:type="gramEnd"/>
      <w:r w:rsidRPr="009B5D9E">
        <w:rPr>
          <w:rFonts w:ascii="Times New Roman" w:hAnsi="Times New Roman" w:cs="Times New Roman"/>
          <w:b/>
          <w:i/>
          <w:color w:val="17365D" w:themeColor="text2" w:themeShade="BF"/>
          <w:u w:val="single"/>
        </w:rPr>
        <w:t xml:space="preserve"> “examples of RUI impact statements”</w:t>
      </w:r>
    </w:p>
    <w:p w:rsidR="00AA5EF6" w:rsidRPr="00FA2E01" w:rsidRDefault="00FA2E01">
      <w:pPr>
        <w:rPr>
          <w:rFonts w:ascii="Times New Roman" w:hAnsi="Times New Roman" w:cs="Times New Roman"/>
          <w:b/>
          <w:i/>
          <w:color w:val="17365D" w:themeColor="text2" w:themeShade="BF"/>
          <w:u w:val="single"/>
        </w:rPr>
      </w:pPr>
      <w:r>
        <w:rPr>
          <w:rFonts w:ascii="Times New Roman" w:hAnsi="Times New Roman" w:cs="Times New Roman"/>
          <w:color w:val="17365D" w:themeColor="text2" w:themeShade="BF"/>
        </w:rPr>
        <w:t>R</w:t>
      </w:r>
      <w:r w:rsidR="00AA5EF6" w:rsidRPr="000C454A">
        <w:rPr>
          <w:rFonts w:ascii="Times New Roman" w:hAnsi="Times New Roman" w:cs="Times New Roman"/>
          <w:color w:val="17365D" w:themeColor="text2" w:themeShade="BF"/>
        </w:rPr>
        <w:t>UI Impact Statement</w:t>
      </w:r>
      <w:r>
        <w:rPr>
          <w:rFonts w:ascii="Times New Roman" w:hAnsi="Times New Roman" w:cs="Times New Roman"/>
          <w:color w:val="17365D" w:themeColor="text2" w:themeShade="BF"/>
        </w:rPr>
        <w:t xml:space="preserve"> – POTENTIAL POINTS TO INCLUDE</w:t>
      </w:r>
    </w:p>
    <w:p w:rsidR="00AA5EF6" w:rsidRPr="000C454A" w:rsidRDefault="006E62F3" w:rsidP="00AA5EF6">
      <w:pPr>
        <w:pStyle w:val="NoSpacing"/>
        <w:rPr>
          <w:rFonts w:ascii="Times New Roman" w:hAnsi="Times New Roman" w:cs="Times New Roman"/>
          <w:i/>
        </w:rPr>
      </w:pPr>
      <w:r w:rsidRPr="000C454A">
        <w:rPr>
          <w:rFonts w:ascii="Times New Roman" w:hAnsi="Times New Roman" w:cs="Times New Roman"/>
          <w:b/>
        </w:rPr>
        <w:t>Institutional Description and Impact</w:t>
      </w:r>
      <w:r w:rsidR="000C454A">
        <w:rPr>
          <w:rFonts w:ascii="Times New Roman" w:hAnsi="Times New Roman" w:cs="Times New Roman"/>
          <w:b/>
        </w:rPr>
        <w:t xml:space="preserve"> (potential language)</w:t>
      </w:r>
      <w:r w:rsidR="00AA5EF6" w:rsidRPr="000C454A">
        <w:rPr>
          <w:rFonts w:ascii="Times New Roman" w:hAnsi="Times New Roman" w:cs="Times New Roman"/>
        </w:rPr>
        <w:t xml:space="preserve"> - </w:t>
      </w:r>
      <w:r w:rsidR="00AA5EF6" w:rsidRPr="000C454A">
        <w:rPr>
          <w:rFonts w:ascii="Times New Roman" w:hAnsi="Times New Roman" w:cs="Times New Roman"/>
          <w:i/>
        </w:rPr>
        <w:t xml:space="preserve">Southern Illinois University Edwardsville (SIUE) is a premier metropolitan university located approximately 20 miles for St. Louis, MO.  </w:t>
      </w:r>
    </w:p>
    <w:p w:rsidR="000C454A" w:rsidRPr="000C454A" w:rsidRDefault="000C454A" w:rsidP="00AA5EF6">
      <w:pPr>
        <w:pStyle w:val="NoSpacing"/>
        <w:rPr>
          <w:rFonts w:ascii="Times New Roman" w:hAnsi="Times New Roman" w:cs="Times New Roman"/>
          <w:i/>
        </w:rPr>
      </w:pPr>
    </w:p>
    <w:p w:rsidR="000C454A" w:rsidRPr="000C454A" w:rsidRDefault="000C454A" w:rsidP="000C454A">
      <w:pPr>
        <w:spacing w:line="240" w:lineRule="auto"/>
        <w:contextualSpacing/>
        <w:rPr>
          <w:rFonts w:ascii="Times New Roman" w:hAnsi="Times New Roman" w:cs="Times New Roman"/>
          <w:i/>
        </w:rPr>
      </w:pPr>
      <w:r w:rsidRPr="000C454A">
        <w:rPr>
          <w:rFonts w:ascii="Times New Roman" w:hAnsi="Times New Roman" w:cs="Times New Roman"/>
          <w:i/>
          <w:u w:val="single"/>
        </w:rPr>
        <w:t>Laboratory</w:t>
      </w:r>
      <w:r w:rsidRPr="000C454A">
        <w:rPr>
          <w:rFonts w:ascii="Times New Roman" w:hAnsi="Times New Roman" w:cs="Times New Roman"/>
          <w:i/>
        </w:rPr>
        <w:t xml:space="preserve"> </w:t>
      </w:r>
    </w:p>
    <w:p w:rsidR="000C454A" w:rsidRPr="000C454A" w:rsidRDefault="000C454A" w:rsidP="000C454A">
      <w:pPr>
        <w:rPr>
          <w:rFonts w:ascii="Times New Roman" w:hAnsi="Times New Roman" w:cs="Times New Roman"/>
          <w:i/>
        </w:rPr>
      </w:pPr>
      <w:r w:rsidRPr="000C454A">
        <w:rPr>
          <w:rFonts w:ascii="Times New Roman" w:hAnsi="Times New Roman" w:cs="Times New Roman"/>
          <w:i/>
        </w:rPr>
        <w:t>SIUE has invested $300 million since 2006 modernizing its educational and research spaces and has made additional substantial investments updating educational and research equipment.  In that time, SIUE built:</w:t>
      </w:r>
    </w:p>
    <w:p w:rsidR="000C454A" w:rsidRPr="000C454A" w:rsidRDefault="000C454A" w:rsidP="000C454A">
      <w:pPr>
        <w:numPr>
          <w:ilvl w:val="0"/>
          <w:numId w:val="2"/>
        </w:numPr>
        <w:autoSpaceDE w:val="0"/>
        <w:autoSpaceDN w:val="0"/>
        <w:spacing w:after="0" w:line="240" w:lineRule="auto"/>
        <w:rPr>
          <w:rFonts w:ascii="Times New Roman" w:hAnsi="Times New Roman" w:cs="Times New Roman"/>
          <w:i/>
        </w:rPr>
      </w:pPr>
      <w:r w:rsidRPr="000C454A">
        <w:rPr>
          <w:rFonts w:ascii="Times New Roman" w:hAnsi="Times New Roman" w:cs="Times New Roman"/>
          <w:i/>
        </w:rPr>
        <w:t>the Biotechnology Laboratory Incubator to support the Department of Biological Sciences, the Department of Chemistry, and the School of Pharmacy and house SIUE’s Laboratory for Spatial Analysis, which is a unique interdisciplinary resource that provides geographic imaging systems (GIS) capabilities to use in large-scale mapping studies of socioeconomic and environmental factors that impact health and welfare</w:t>
      </w:r>
    </w:p>
    <w:p w:rsidR="000C454A" w:rsidRPr="000C454A" w:rsidRDefault="000C454A" w:rsidP="000C454A">
      <w:pPr>
        <w:numPr>
          <w:ilvl w:val="0"/>
          <w:numId w:val="2"/>
        </w:numPr>
        <w:autoSpaceDE w:val="0"/>
        <w:autoSpaceDN w:val="0"/>
        <w:spacing w:after="0" w:line="240" w:lineRule="auto"/>
        <w:rPr>
          <w:rFonts w:ascii="Times New Roman" w:hAnsi="Times New Roman" w:cs="Times New Roman"/>
          <w:i/>
        </w:rPr>
      </w:pPr>
      <w:r w:rsidRPr="000C454A">
        <w:rPr>
          <w:rFonts w:ascii="Times New Roman" w:hAnsi="Times New Roman" w:cs="Times New Roman"/>
          <w:i/>
        </w:rPr>
        <w:t>a new Science Building with labs for biology and chemistry research</w:t>
      </w:r>
    </w:p>
    <w:p w:rsidR="000C454A" w:rsidRPr="000C454A" w:rsidRDefault="000C454A" w:rsidP="000C454A">
      <w:pPr>
        <w:numPr>
          <w:ilvl w:val="0"/>
          <w:numId w:val="2"/>
        </w:numPr>
        <w:autoSpaceDE w:val="0"/>
        <w:autoSpaceDN w:val="0"/>
        <w:spacing w:after="0" w:line="240" w:lineRule="auto"/>
        <w:rPr>
          <w:rFonts w:ascii="Times New Roman" w:hAnsi="Times New Roman" w:cs="Times New Roman"/>
          <w:i/>
        </w:rPr>
      </w:pPr>
      <w:proofErr w:type="gramStart"/>
      <w:r w:rsidRPr="000C454A">
        <w:rPr>
          <w:rFonts w:ascii="Times New Roman" w:hAnsi="Times New Roman" w:cs="Times New Roman"/>
          <w:i/>
        </w:rPr>
        <w:t>new</w:t>
      </w:r>
      <w:proofErr w:type="gramEnd"/>
      <w:r w:rsidRPr="000C454A">
        <w:rPr>
          <w:rFonts w:ascii="Times New Roman" w:hAnsi="Times New Roman" w:cs="Times New Roman"/>
          <w:i/>
        </w:rPr>
        <w:t xml:space="preserve"> animal care facilities for research in pharmacy, kinesiology, and biology.  </w:t>
      </w:r>
    </w:p>
    <w:p w:rsidR="000C454A" w:rsidRPr="000C454A" w:rsidRDefault="000C454A" w:rsidP="00AA5EF6">
      <w:pPr>
        <w:pStyle w:val="NoSpacing"/>
        <w:rPr>
          <w:rFonts w:ascii="Times New Roman" w:hAnsi="Times New Roman" w:cs="Times New Roman"/>
          <w:i/>
        </w:rPr>
      </w:pPr>
    </w:p>
    <w:p w:rsidR="000C454A" w:rsidRPr="000C454A" w:rsidRDefault="000C454A" w:rsidP="000C454A">
      <w:pPr>
        <w:pStyle w:val="NoSpacing"/>
        <w:rPr>
          <w:rFonts w:ascii="Times New Roman" w:hAnsi="Times New Roman" w:cs="Times New Roman"/>
          <w:i/>
        </w:rPr>
      </w:pPr>
      <w:r w:rsidRPr="000C454A">
        <w:rPr>
          <w:rFonts w:ascii="Times New Roman" w:hAnsi="Times New Roman" w:cs="Times New Roman"/>
          <w:i/>
        </w:rPr>
        <w:lastRenderedPageBreak/>
        <w:t xml:space="preserve">One program of note is the Undergraduate Research and Creative Activities (URCA) Program </w:t>
      </w:r>
      <w:hyperlink r:id="rId7" w:history="1">
        <w:r w:rsidRPr="000C454A">
          <w:rPr>
            <w:rFonts w:ascii="Times New Roman" w:hAnsi="Times New Roman" w:cs="Times New Roman"/>
            <w:i/>
          </w:rPr>
          <w:t>http://www.siue.edu/urca/</w:t>
        </w:r>
      </w:hyperlink>
      <w:r w:rsidRPr="000C454A">
        <w:rPr>
          <w:rFonts w:ascii="Times New Roman" w:hAnsi="Times New Roman" w:cs="Times New Roman"/>
          <w:i/>
        </w:rPr>
        <w:t xml:space="preserve">.  The URCA Program at SIUE encourages, supports (including financially), and enables students to participate in research and creative activities at the undergraduate level. An undergraduate research or creative activity experience enhances the quality of the baccalaureate experience by giving students opportunities to engage in scholarship, to interact with faculty, and to connect more fully in the educational process of discovering and creating. In cooperation with the academic departments at SIUE, the URCA Program recruits eligible students as URCA Associates and URCA Assistants.  </w:t>
      </w:r>
    </w:p>
    <w:p w:rsidR="006E62F3" w:rsidRPr="000C454A" w:rsidRDefault="006E62F3" w:rsidP="00AA5EF6">
      <w:pPr>
        <w:pStyle w:val="NoSpacing"/>
        <w:rPr>
          <w:rFonts w:ascii="Times New Roman" w:hAnsi="Times New Roman" w:cs="Times New Roman"/>
          <w:i/>
        </w:rPr>
      </w:pPr>
    </w:p>
    <w:p w:rsidR="000C454A" w:rsidRPr="000C454A" w:rsidRDefault="000C454A" w:rsidP="000C454A">
      <w:pPr>
        <w:pStyle w:val="NoSpacing"/>
        <w:rPr>
          <w:rFonts w:ascii="Times New Roman" w:hAnsi="Times New Roman" w:cs="Times New Roman"/>
          <w:i/>
        </w:rPr>
      </w:pPr>
      <w:r w:rsidRPr="000C454A">
        <w:rPr>
          <w:rFonts w:ascii="Times New Roman" w:hAnsi="Times New Roman" w:cs="Times New Roman"/>
          <w:i/>
        </w:rPr>
        <w:t xml:space="preserve">A majority of SIUE faculty members regularly publish with their students in peer-reviewed journals (SIUE is currently in the process of implementing an institution-wide program to help track faculty products that will also include tracking student involvement on the projects). </w:t>
      </w:r>
    </w:p>
    <w:p w:rsidR="006E62F3" w:rsidRPr="000C454A" w:rsidRDefault="006E62F3" w:rsidP="00AA5EF6">
      <w:pPr>
        <w:pStyle w:val="NoSpacing"/>
        <w:rPr>
          <w:rFonts w:ascii="Times New Roman" w:hAnsi="Times New Roman" w:cs="Times New Roman"/>
          <w:b/>
        </w:rPr>
      </w:pPr>
    </w:p>
    <w:p w:rsidR="00AA5EF6" w:rsidRPr="000C454A" w:rsidRDefault="006E62F3" w:rsidP="00AA5EF6">
      <w:pPr>
        <w:pStyle w:val="NoSpacing"/>
        <w:rPr>
          <w:rFonts w:ascii="Times New Roman" w:hAnsi="Times New Roman" w:cs="Times New Roman"/>
        </w:rPr>
      </w:pPr>
      <w:r w:rsidRPr="000C454A">
        <w:rPr>
          <w:rFonts w:ascii="Times New Roman" w:hAnsi="Times New Roman" w:cs="Times New Roman"/>
          <w:b/>
        </w:rPr>
        <w:t>Department of XXX Impact for Undergraduate Research</w:t>
      </w:r>
      <w:r w:rsidRPr="000C454A">
        <w:rPr>
          <w:rFonts w:ascii="Times New Roman" w:hAnsi="Times New Roman" w:cs="Times New Roman"/>
        </w:rPr>
        <w:t xml:space="preserve"> – </w:t>
      </w:r>
    </w:p>
    <w:p w:rsidR="000C454A" w:rsidRPr="000C454A" w:rsidRDefault="000C454A" w:rsidP="00AA5EF6">
      <w:pPr>
        <w:pStyle w:val="NoSpacing"/>
        <w:rPr>
          <w:rFonts w:ascii="Times New Roman" w:hAnsi="Times New Roman" w:cs="Times New Roman"/>
        </w:rPr>
      </w:pPr>
    </w:p>
    <w:p w:rsidR="000C454A" w:rsidRPr="000C454A" w:rsidRDefault="000C454A" w:rsidP="00AA5EF6">
      <w:pPr>
        <w:pStyle w:val="NoSpacing"/>
        <w:rPr>
          <w:rFonts w:ascii="Times New Roman" w:hAnsi="Times New Roman" w:cs="Times New Roman"/>
          <w:b/>
        </w:rPr>
      </w:pPr>
      <w:r w:rsidRPr="000C454A">
        <w:rPr>
          <w:rFonts w:ascii="Times New Roman" w:hAnsi="Times New Roman" w:cs="Times New Roman"/>
          <w:b/>
        </w:rPr>
        <w:t xml:space="preserve">PI Laboratory and Experience in Mentorship - </w:t>
      </w:r>
    </w:p>
    <w:p w:rsidR="006E62F3" w:rsidRPr="000C454A" w:rsidRDefault="006E62F3" w:rsidP="00AA5EF6">
      <w:pPr>
        <w:pStyle w:val="NoSpacing"/>
        <w:rPr>
          <w:rFonts w:ascii="Times New Roman" w:hAnsi="Times New Roman" w:cs="Times New Roman"/>
        </w:rPr>
      </w:pPr>
    </w:p>
    <w:p w:rsidR="006E62F3" w:rsidRPr="000C454A" w:rsidRDefault="006E62F3" w:rsidP="00AA5EF6">
      <w:pPr>
        <w:pStyle w:val="NoSpacing"/>
        <w:rPr>
          <w:rFonts w:ascii="Times New Roman" w:hAnsi="Times New Roman" w:cs="Times New Roman"/>
          <w:b/>
        </w:rPr>
      </w:pPr>
      <w:r w:rsidRPr="000C454A">
        <w:rPr>
          <w:rFonts w:ascii="Times New Roman" w:hAnsi="Times New Roman" w:cs="Times New Roman"/>
          <w:b/>
        </w:rPr>
        <w:t xml:space="preserve">Project Research and Anticipated Impact for Students – </w:t>
      </w:r>
    </w:p>
    <w:p w:rsidR="006E62F3" w:rsidRPr="000C454A" w:rsidRDefault="006E62F3" w:rsidP="00AA5EF6">
      <w:pPr>
        <w:pStyle w:val="NoSpacing"/>
        <w:rPr>
          <w:rFonts w:ascii="Times New Roman" w:hAnsi="Times New Roman" w:cs="Times New Roman"/>
        </w:rPr>
      </w:pPr>
    </w:p>
    <w:p w:rsidR="006E62F3" w:rsidRDefault="006E62F3" w:rsidP="00AA5EF6">
      <w:pPr>
        <w:pStyle w:val="NoSpacing"/>
        <w:rPr>
          <w:rFonts w:ascii="Times New Roman" w:hAnsi="Times New Roman" w:cs="Times New Roman"/>
          <w:b/>
        </w:rPr>
      </w:pPr>
      <w:r w:rsidRPr="000C454A">
        <w:rPr>
          <w:rFonts w:ascii="Times New Roman" w:hAnsi="Times New Roman" w:cs="Times New Roman"/>
          <w:b/>
        </w:rPr>
        <w:t xml:space="preserve">Institutional Factors affecting Research Productivity </w:t>
      </w:r>
      <w:r w:rsidR="000C454A" w:rsidRPr="000C454A">
        <w:rPr>
          <w:rFonts w:ascii="Times New Roman" w:hAnsi="Times New Roman" w:cs="Times New Roman"/>
          <w:b/>
        </w:rPr>
        <w:t>(Research at a predominantly undergraduate institution - PUI)</w:t>
      </w:r>
      <w:r w:rsidR="00FA2E01">
        <w:rPr>
          <w:rFonts w:ascii="Times New Roman" w:hAnsi="Times New Roman" w:cs="Times New Roman"/>
          <w:b/>
        </w:rPr>
        <w:t xml:space="preserve"> </w:t>
      </w:r>
      <w:r w:rsidR="0031360B" w:rsidRPr="000C454A">
        <w:rPr>
          <w:rFonts w:ascii="Times New Roman" w:hAnsi="Times New Roman" w:cs="Times New Roman"/>
          <w:b/>
        </w:rPr>
        <w:t>–</w:t>
      </w:r>
      <w:r w:rsidRPr="000C454A">
        <w:rPr>
          <w:rFonts w:ascii="Times New Roman" w:hAnsi="Times New Roman" w:cs="Times New Roman"/>
          <w:b/>
        </w:rPr>
        <w:t xml:space="preserve"> </w:t>
      </w:r>
      <w:r w:rsidR="00FA2E01">
        <w:rPr>
          <w:rFonts w:ascii="Times New Roman" w:hAnsi="Times New Roman" w:cs="Times New Roman"/>
          <w:b/>
        </w:rPr>
        <w:t>THE POINT ABOVE CAN BE TIED INTO THIS POINT.</w:t>
      </w:r>
      <w:r w:rsidR="00F37F41">
        <w:rPr>
          <w:rFonts w:ascii="Times New Roman" w:hAnsi="Times New Roman" w:cs="Times New Roman"/>
          <w:b/>
        </w:rPr>
        <w:t xml:space="preserve">  Few discussion points to use:</w:t>
      </w:r>
    </w:p>
    <w:p w:rsidR="00F37F41" w:rsidRDefault="00F37F41" w:rsidP="00AA5EF6">
      <w:pPr>
        <w:pStyle w:val="NoSpacing"/>
        <w:rPr>
          <w:rFonts w:ascii="Times New Roman" w:hAnsi="Times New Roman" w:cs="Times New Roman"/>
          <w:b/>
        </w:rPr>
      </w:pPr>
      <w:bookmarkStart w:id="0" w:name="_GoBack"/>
      <w:bookmarkEnd w:id="0"/>
    </w:p>
    <w:p w:rsidR="0069065E" w:rsidRDefault="0069065E" w:rsidP="00FA2E01">
      <w:pPr>
        <w:pStyle w:val="NoSpacing"/>
        <w:rPr>
          <w:rFonts w:ascii="Times New Roman" w:hAnsi="Times New Roman" w:cs="Times New Roman"/>
          <w:i/>
        </w:rPr>
      </w:pPr>
      <w:r>
        <w:rPr>
          <w:rFonts w:ascii="Times New Roman" w:hAnsi="Times New Roman" w:cs="Times New Roman"/>
          <w:b/>
        </w:rPr>
        <w:tab/>
      </w:r>
      <w:r>
        <w:rPr>
          <w:rFonts w:ascii="Times New Roman" w:hAnsi="Times New Roman" w:cs="Times New Roman"/>
          <w:i/>
        </w:rPr>
        <w:t>Discuss institutional course loads, research, and institutional service</w:t>
      </w:r>
      <w:r w:rsidR="00FA2E01">
        <w:rPr>
          <w:rFonts w:ascii="Times New Roman" w:hAnsi="Times New Roman" w:cs="Times New Roman"/>
          <w:i/>
        </w:rPr>
        <w:t xml:space="preserve"> – this may tend to be a negative, but think about spinning to how do the </w:t>
      </w:r>
      <w:proofErr w:type="spellStart"/>
      <w:r w:rsidR="00FA2E01">
        <w:rPr>
          <w:rFonts w:ascii="Times New Roman" w:hAnsi="Times New Roman" w:cs="Times New Roman"/>
          <w:i/>
        </w:rPr>
        <w:t>expections</w:t>
      </w:r>
      <w:proofErr w:type="spellEnd"/>
      <w:r w:rsidR="00FA2E01">
        <w:rPr>
          <w:rFonts w:ascii="Times New Roman" w:hAnsi="Times New Roman" w:cs="Times New Roman"/>
          <w:i/>
        </w:rPr>
        <w:t xml:space="preserve"> promote student involvement in research/lab?</w:t>
      </w:r>
      <w:r w:rsidR="00F37F41">
        <w:rPr>
          <w:rFonts w:ascii="Times New Roman" w:hAnsi="Times New Roman" w:cs="Times New Roman"/>
          <w:i/>
        </w:rPr>
        <w:t xml:space="preserve"> Talk about unique student profiles in department/unit/region.   </w:t>
      </w:r>
    </w:p>
    <w:p w:rsidR="0069065E" w:rsidRDefault="0069065E" w:rsidP="00F37F41">
      <w:pPr>
        <w:pStyle w:val="NoSpacing"/>
        <w:ind w:firstLine="720"/>
        <w:rPr>
          <w:rFonts w:ascii="Times New Roman" w:hAnsi="Times New Roman" w:cs="Times New Roman"/>
          <w:i/>
        </w:rPr>
      </w:pPr>
      <w:r>
        <w:rPr>
          <w:rFonts w:ascii="Times New Roman" w:hAnsi="Times New Roman" w:cs="Times New Roman"/>
          <w:i/>
        </w:rPr>
        <w:t>Student profile in department/unit (points of pride or make-up – a department of only undergrads/or mentoring GA students). Do undergrads continu</w:t>
      </w:r>
      <w:r w:rsidR="00FA2E01">
        <w:rPr>
          <w:rFonts w:ascii="Times New Roman" w:hAnsi="Times New Roman" w:cs="Times New Roman"/>
          <w:i/>
        </w:rPr>
        <w:t xml:space="preserve">e education at SIUE for graduate level study?  What does the landscape look like for </w:t>
      </w:r>
      <w:r w:rsidR="00F37F41">
        <w:rPr>
          <w:rFonts w:ascii="Times New Roman" w:hAnsi="Times New Roman" w:cs="Times New Roman"/>
          <w:i/>
        </w:rPr>
        <w:t xml:space="preserve">students and </w:t>
      </w:r>
      <w:r w:rsidR="00FA2E01">
        <w:rPr>
          <w:rFonts w:ascii="Times New Roman" w:hAnsi="Times New Roman" w:cs="Times New Roman"/>
          <w:i/>
        </w:rPr>
        <w:t>educational pursuit</w:t>
      </w:r>
      <w:r w:rsidR="00F37F41">
        <w:rPr>
          <w:rFonts w:ascii="Times New Roman" w:hAnsi="Times New Roman" w:cs="Times New Roman"/>
          <w:i/>
        </w:rPr>
        <w:t xml:space="preserve"> beyond SIUE?</w:t>
      </w:r>
      <w:r w:rsidR="00FA2E01">
        <w:rPr>
          <w:rFonts w:ascii="Times New Roman" w:hAnsi="Times New Roman" w:cs="Times New Roman"/>
          <w:i/>
        </w:rPr>
        <w:t xml:space="preserve"> </w:t>
      </w:r>
    </w:p>
    <w:p w:rsidR="0069065E" w:rsidRPr="0069065E" w:rsidRDefault="0069065E" w:rsidP="00FA2E01">
      <w:pPr>
        <w:pStyle w:val="NoSpacing"/>
        <w:rPr>
          <w:rFonts w:ascii="Times New Roman" w:hAnsi="Times New Roman" w:cs="Times New Roman"/>
          <w:i/>
        </w:rPr>
      </w:pPr>
      <w:r>
        <w:rPr>
          <w:rFonts w:ascii="Times New Roman" w:hAnsi="Times New Roman" w:cs="Times New Roman"/>
          <w:i/>
        </w:rPr>
        <w:tab/>
        <w:t xml:space="preserve">How does student participation enhance research </w:t>
      </w:r>
      <w:r w:rsidR="00FA2E01">
        <w:rPr>
          <w:rFonts w:ascii="Times New Roman" w:hAnsi="Times New Roman" w:cs="Times New Roman"/>
          <w:i/>
        </w:rPr>
        <w:t>and work in favor of student education and faculty research in spite of</w:t>
      </w:r>
      <w:r>
        <w:rPr>
          <w:rFonts w:ascii="Times New Roman" w:hAnsi="Times New Roman" w:cs="Times New Roman"/>
          <w:i/>
        </w:rPr>
        <w:t xml:space="preserve"> expectations of high teaching loads, significant service, and </w:t>
      </w:r>
      <w:r w:rsidR="00F37F41">
        <w:rPr>
          <w:rFonts w:ascii="Times New Roman" w:hAnsi="Times New Roman" w:cs="Times New Roman"/>
          <w:i/>
        </w:rPr>
        <w:t>research productivity?</w:t>
      </w:r>
      <w:r>
        <w:rPr>
          <w:rFonts w:ascii="Times New Roman" w:hAnsi="Times New Roman" w:cs="Times New Roman"/>
          <w:i/>
        </w:rPr>
        <w:t>.</w:t>
      </w:r>
      <w:r w:rsidR="00F37F41">
        <w:rPr>
          <w:rFonts w:ascii="Times New Roman" w:hAnsi="Times New Roman" w:cs="Times New Roman"/>
          <w:i/>
        </w:rPr>
        <w:t xml:space="preserve"> How does the teacher/scholar model benefit faculty, students, department, unit, and institution?</w:t>
      </w:r>
    </w:p>
    <w:p w:rsidR="0031360B" w:rsidRDefault="00FA2E01" w:rsidP="00AA5EF6">
      <w:pPr>
        <w:pStyle w:val="NoSpacing"/>
        <w:rPr>
          <w:rFonts w:ascii="Times New Roman" w:hAnsi="Times New Roman" w:cs="Times New Roman"/>
          <w:i/>
        </w:rPr>
      </w:pPr>
      <w:r>
        <w:rPr>
          <w:rFonts w:ascii="Times New Roman" w:hAnsi="Times New Roman" w:cs="Times New Roman"/>
          <w:b/>
        </w:rPr>
        <w:tab/>
      </w:r>
      <w:r>
        <w:rPr>
          <w:rFonts w:ascii="Times New Roman" w:hAnsi="Times New Roman" w:cs="Times New Roman"/>
          <w:i/>
        </w:rPr>
        <w:t xml:space="preserve">What about the department?  What organizations/services are available </w:t>
      </w:r>
      <w:r w:rsidR="00F37F41">
        <w:rPr>
          <w:rFonts w:ascii="Times New Roman" w:hAnsi="Times New Roman" w:cs="Times New Roman"/>
          <w:i/>
        </w:rPr>
        <w:t>to</w:t>
      </w:r>
      <w:r>
        <w:rPr>
          <w:rFonts w:ascii="Times New Roman" w:hAnsi="Times New Roman" w:cs="Times New Roman"/>
          <w:i/>
        </w:rPr>
        <w:t xml:space="preserve"> students for involvement, mentoring, and participation?</w:t>
      </w:r>
      <w:r w:rsidR="00F37F41">
        <w:rPr>
          <w:rFonts w:ascii="Times New Roman" w:hAnsi="Times New Roman" w:cs="Times New Roman"/>
          <w:i/>
        </w:rPr>
        <w:t xml:space="preserve"> Has the department received other funding to show institutional infrastructure for administering external funding.</w:t>
      </w:r>
    </w:p>
    <w:p w:rsidR="00F37F41" w:rsidRPr="00FA2E01" w:rsidRDefault="00F37F41" w:rsidP="00AA5EF6">
      <w:pPr>
        <w:pStyle w:val="NoSpacing"/>
        <w:rPr>
          <w:rFonts w:ascii="Times New Roman" w:hAnsi="Times New Roman" w:cs="Times New Roman"/>
          <w:i/>
        </w:rPr>
      </w:pPr>
      <w:r>
        <w:rPr>
          <w:rFonts w:ascii="Times New Roman" w:hAnsi="Times New Roman" w:cs="Times New Roman"/>
          <w:i/>
        </w:rPr>
        <w:tab/>
      </w:r>
    </w:p>
    <w:p w:rsidR="0031360B" w:rsidRPr="000C454A" w:rsidRDefault="0031360B" w:rsidP="00AA5EF6">
      <w:pPr>
        <w:pStyle w:val="NoSpacing"/>
        <w:rPr>
          <w:rFonts w:ascii="Times New Roman" w:hAnsi="Times New Roman" w:cs="Times New Roman"/>
          <w:b/>
        </w:rPr>
      </w:pPr>
      <w:r w:rsidRPr="000C454A">
        <w:rPr>
          <w:rFonts w:ascii="Times New Roman" w:hAnsi="Times New Roman" w:cs="Times New Roman"/>
          <w:b/>
        </w:rPr>
        <w:t xml:space="preserve">Recruitment Plan and Selection Criteria for Students – </w:t>
      </w:r>
    </w:p>
    <w:p w:rsidR="0031360B" w:rsidRPr="000C454A" w:rsidRDefault="0031360B" w:rsidP="00AA5EF6">
      <w:pPr>
        <w:pStyle w:val="NoSpacing"/>
        <w:rPr>
          <w:rFonts w:ascii="Times New Roman" w:hAnsi="Times New Roman" w:cs="Times New Roman"/>
          <w:b/>
        </w:rPr>
      </w:pPr>
    </w:p>
    <w:p w:rsidR="0031360B" w:rsidRPr="000C454A" w:rsidRDefault="0031360B" w:rsidP="00AA5EF6">
      <w:pPr>
        <w:pStyle w:val="NoSpacing"/>
        <w:rPr>
          <w:rFonts w:ascii="Times New Roman" w:hAnsi="Times New Roman" w:cs="Times New Roman"/>
          <w:b/>
        </w:rPr>
      </w:pPr>
      <w:r w:rsidRPr="000C454A">
        <w:rPr>
          <w:rFonts w:ascii="Times New Roman" w:hAnsi="Times New Roman" w:cs="Times New Roman"/>
          <w:b/>
        </w:rPr>
        <w:t xml:space="preserve">Measuring Student Outcomes – </w:t>
      </w:r>
    </w:p>
    <w:p w:rsidR="0031360B" w:rsidRPr="000C454A" w:rsidRDefault="0031360B" w:rsidP="00AA5EF6">
      <w:pPr>
        <w:pStyle w:val="NoSpacing"/>
        <w:rPr>
          <w:rFonts w:ascii="Times New Roman" w:hAnsi="Times New Roman" w:cs="Times New Roman"/>
          <w:b/>
        </w:rPr>
      </w:pPr>
    </w:p>
    <w:p w:rsidR="0031360B" w:rsidRPr="000C454A" w:rsidRDefault="0031360B" w:rsidP="00AA5EF6">
      <w:pPr>
        <w:pStyle w:val="NoSpacing"/>
        <w:rPr>
          <w:rFonts w:ascii="Times New Roman" w:hAnsi="Times New Roman" w:cs="Times New Roman"/>
          <w:b/>
        </w:rPr>
      </w:pPr>
      <w:r w:rsidRPr="000C454A">
        <w:rPr>
          <w:rFonts w:ascii="Times New Roman" w:hAnsi="Times New Roman" w:cs="Times New Roman"/>
          <w:b/>
        </w:rPr>
        <w:t xml:space="preserve">Anticipated Contributions - </w:t>
      </w:r>
    </w:p>
    <w:p w:rsidR="00AA5EF6" w:rsidRPr="00923D3E" w:rsidRDefault="00AA5EF6" w:rsidP="00AA5EF6">
      <w:pPr>
        <w:pStyle w:val="NoSpacing"/>
      </w:pPr>
    </w:p>
    <w:sectPr w:rsidR="00AA5EF6" w:rsidRPr="00923D3E" w:rsidSect="00F37F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475C1"/>
    <w:multiLevelType w:val="hybridMultilevel"/>
    <w:tmpl w:val="9948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4F64E0"/>
    <w:multiLevelType w:val="hybridMultilevel"/>
    <w:tmpl w:val="56BA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3E"/>
    <w:rsid w:val="000C454A"/>
    <w:rsid w:val="0031360B"/>
    <w:rsid w:val="005A302E"/>
    <w:rsid w:val="0069065E"/>
    <w:rsid w:val="006E62F3"/>
    <w:rsid w:val="00700565"/>
    <w:rsid w:val="00923D3E"/>
    <w:rsid w:val="009B5D9E"/>
    <w:rsid w:val="00A64728"/>
    <w:rsid w:val="00AA5EF6"/>
    <w:rsid w:val="00C57E2C"/>
    <w:rsid w:val="00F37F41"/>
    <w:rsid w:val="00FA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D3E"/>
    <w:pPr>
      <w:ind w:left="720"/>
      <w:contextualSpacing/>
    </w:pPr>
  </w:style>
  <w:style w:type="character" w:styleId="Hyperlink">
    <w:name w:val="Hyperlink"/>
    <w:basedOn w:val="DefaultParagraphFont"/>
    <w:uiPriority w:val="99"/>
    <w:unhideWhenUsed/>
    <w:rsid w:val="00923D3E"/>
    <w:rPr>
      <w:color w:val="0000FF" w:themeColor="hyperlink"/>
      <w:u w:val="single"/>
    </w:rPr>
  </w:style>
  <w:style w:type="paragraph" w:styleId="NoSpacing">
    <w:name w:val="No Spacing"/>
    <w:uiPriority w:val="1"/>
    <w:qFormat/>
    <w:rsid w:val="00AA5EF6"/>
    <w:pPr>
      <w:spacing w:after="0" w:line="240" w:lineRule="auto"/>
    </w:pPr>
  </w:style>
  <w:style w:type="character" w:styleId="FollowedHyperlink">
    <w:name w:val="FollowedHyperlink"/>
    <w:basedOn w:val="DefaultParagraphFont"/>
    <w:uiPriority w:val="99"/>
    <w:semiHidden/>
    <w:unhideWhenUsed/>
    <w:rsid w:val="00C57E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D3E"/>
    <w:pPr>
      <w:ind w:left="720"/>
      <w:contextualSpacing/>
    </w:pPr>
  </w:style>
  <w:style w:type="character" w:styleId="Hyperlink">
    <w:name w:val="Hyperlink"/>
    <w:basedOn w:val="DefaultParagraphFont"/>
    <w:uiPriority w:val="99"/>
    <w:unhideWhenUsed/>
    <w:rsid w:val="00923D3E"/>
    <w:rPr>
      <w:color w:val="0000FF" w:themeColor="hyperlink"/>
      <w:u w:val="single"/>
    </w:rPr>
  </w:style>
  <w:style w:type="paragraph" w:styleId="NoSpacing">
    <w:name w:val="No Spacing"/>
    <w:uiPriority w:val="1"/>
    <w:qFormat/>
    <w:rsid w:val="00AA5EF6"/>
    <w:pPr>
      <w:spacing w:after="0" w:line="240" w:lineRule="auto"/>
    </w:pPr>
  </w:style>
  <w:style w:type="character" w:styleId="FollowedHyperlink">
    <w:name w:val="FollowedHyperlink"/>
    <w:basedOn w:val="DefaultParagraphFont"/>
    <w:uiPriority w:val="99"/>
    <w:semiHidden/>
    <w:unhideWhenUsed/>
    <w:rsid w:val="00C57E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iue.edu/ur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2761-EF75-41D5-A6CD-3E39561E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tgulled</dc:creator>
  <cp:lastModifiedBy>Teri Gulledge</cp:lastModifiedBy>
  <cp:revision>5</cp:revision>
  <dcterms:created xsi:type="dcterms:W3CDTF">2015-09-03T15:43:00Z</dcterms:created>
  <dcterms:modified xsi:type="dcterms:W3CDTF">2015-09-25T18:59:00Z</dcterms:modified>
</cp:coreProperties>
</file>