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F8" w:rsidRDefault="007E3051" w:rsidP="007E3051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Kuali Research </w:t>
      </w:r>
      <w:r w:rsidR="00E76EE1">
        <w:rPr>
          <w:b/>
          <w:sz w:val="32"/>
          <w:szCs w:val="32"/>
        </w:rPr>
        <w:t>Opportunity</w:t>
      </w:r>
      <w:r>
        <w:rPr>
          <w:b/>
          <w:sz w:val="32"/>
          <w:szCs w:val="32"/>
        </w:rPr>
        <w:t xml:space="preserve"> Types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965"/>
        <w:gridCol w:w="7830"/>
      </w:tblGrid>
      <w:tr w:rsidR="007E3051" w:rsidTr="007E3051">
        <w:tc>
          <w:tcPr>
            <w:tcW w:w="2965" w:type="dxa"/>
          </w:tcPr>
          <w:p w:rsidR="007E3051" w:rsidRPr="007E3051" w:rsidRDefault="007E3051" w:rsidP="007E3051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Type</w:t>
            </w:r>
          </w:p>
        </w:tc>
        <w:tc>
          <w:tcPr>
            <w:tcW w:w="7830" w:type="dxa"/>
          </w:tcPr>
          <w:p w:rsidR="007E3051" w:rsidRPr="007E3051" w:rsidRDefault="007E3051" w:rsidP="007E3051">
            <w:pPr>
              <w:pStyle w:val="NoSpacing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Description</w:t>
            </w:r>
          </w:p>
        </w:tc>
      </w:tr>
      <w:tr w:rsidR="007E3051" w:rsidTr="00956829">
        <w:tc>
          <w:tcPr>
            <w:tcW w:w="2965" w:type="dxa"/>
            <w:vAlign w:val="center"/>
          </w:tcPr>
          <w:p w:rsidR="00FC0B1D" w:rsidRDefault="00AA341C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Federal Solicitation</w:t>
            </w:r>
          </w:p>
        </w:tc>
        <w:tc>
          <w:tcPr>
            <w:tcW w:w="7830" w:type="dxa"/>
          </w:tcPr>
          <w:p w:rsidR="00956829" w:rsidRDefault="00AD552B" w:rsidP="00AD552B">
            <w:pPr>
              <w:pStyle w:val="NoSpacing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Addresses any opportunity attached to a federal agency as the prime sponsor</w:t>
            </w:r>
          </w:p>
          <w:p w:rsidR="00E444D9" w:rsidRDefault="00E444D9" w:rsidP="00E444D9">
            <w:pPr>
              <w:pStyle w:val="NoSpacing"/>
              <w:ind w:left="1080"/>
              <w:rPr>
                <w:szCs w:val="24"/>
              </w:rPr>
            </w:pP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AD552B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Unsolicited</w:t>
            </w:r>
          </w:p>
        </w:tc>
        <w:tc>
          <w:tcPr>
            <w:tcW w:w="7830" w:type="dxa"/>
          </w:tcPr>
          <w:p w:rsidR="00956829" w:rsidRDefault="00AD552B" w:rsidP="00AD552B">
            <w:pPr>
              <w:pStyle w:val="NoSpacing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Refers to any funding opportunity that was not solicited in any manner but rather something the PI proposed to the agency/company/institution that is thought to be of interest</w:t>
            </w: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AD552B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Verbal Request for Proposal</w:t>
            </w:r>
          </w:p>
        </w:tc>
        <w:tc>
          <w:tcPr>
            <w:tcW w:w="7830" w:type="dxa"/>
          </w:tcPr>
          <w:p w:rsidR="00956829" w:rsidRDefault="00AD552B" w:rsidP="00AD552B">
            <w:pPr>
              <w:pStyle w:val="NoSpacing"/>
              <w:numPr>
                <w:ilvl w:val="0"/>
                <w:numId w:val="5"/>
              </w:numPr>
              <w:rPr>
                <w:szCs w:val="24"/>
              </w:rPr>
            </w:pPr>
            <w:r>
              <w:rPr>
                <w:szCs w:val="24"/>
              </w:rPr>
              <w:t>Any solicitation for which there is no posting or notification but rather occurs as the result of a conversation.  This most frequently will be related to contracts with companies where SIUE faculty provide needed services.</w:t>
            </w:r>
          </w:p>
        </w:tc>
      </w:tr>
      <w:tr w:rsidR="007E3051" w:rsidTr="00956829">
        <w:tc>
          <w:tcPr>
            <w:tcW w:w="2965" w:type="dxa"/>
            <w:vAlign w:val="center"/>
          </w:tcPr>
          <w:p w:rsidR="007E3051" w:rsidRDefault="00AD552B" w:rsidP="007E305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SBIR Solicitation</w:t>
            </w:r>
          </w:p>
        </w:tc>
        <w:tc>
          <w:tcPr>
            <w:tcW w:w="7830" w:type="dxa"/>
          </w:tcPr>
          <w:p w:rsidR="00AD552B" w:rsidRDefault="00AD552B" w:rsidP="00E444D9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This designation refers to any Small Business Innovation Research (SBIR) solicitation which supports small business research from the following agencies:</w:t>
            </w:r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>
              <w:rPr>
                <w:rFonts w:eastAsia="Times New Roman"/>
                <w:szCs w:val="24"/>
              </w:rPr>
              <w:t xml:space="preserve"> Department of Agriculture</w:t>
            </w:r>
            <w:hyperlink r:id="rId7" w:tgtFrame="_blank" w:history="1">
              <w:r w:rsidRPr="00AD552B">
                <w:rPr>
                  <w:rFonts w:eastAsia="Times New Roman"/>
                  <w:color w:val="337AB7"/>
                  <w:szCs w:val="24"/>
                </w:rPr>
                <w:br/>
              </w:r>
            </w:hyperlink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Department of Commerce - </w:t>
            </w:r>
            <w:hyperlink r:id="rId8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National Institute of Standards and Technology</w:t>
              </w:r>
            </w:hyperlink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Department of Commerce - </w:t>
            </w:r>
            <w:hyperlink r:id="rId9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National Oceanic and Atmospheric Administration</w:t>
              </w:r>
            </w:hyperlink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10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Department of Defense</w:t>
              </w:r>
            </w:hyperlink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11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Department of Education</w:t>
              </w:r>
            </w:hyperlink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12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Department of Energy</w:t>
              </w:r>
            </w:hyperlink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13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Department of Health and Human Services</w:t>
              </w:r>
            </w:hyperlink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14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Department of Homeland Security</w:t>
              </w:r>
            </w:hyperlink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15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Department of Transportation</w:t>
              </w:r>
            </w:hyperlink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16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Environmental Protection Agency</w:t>
              </w:r>
            </w:hyperlink>
            <w:r w:rsidR="00E444D9">
              <w:rPr>
                <w:rFonts w:eastAsia="Times New Roman"/>
                <w:szCs w:val="24"/>
              </w:rPr>
              <w:t xml:space="preserve"> </w:t>
            </w:r>
          </w:p>
          <w:p w:rsidR="00AD552B" w:rsidRPr="00AD552B" w:rsidRDefault="00AD552B" w:rsidP="00AD552B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17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National Aeronautics and Space Administration</w:t>
              </w:r>
            </w:hyperlink>
          </w:p>
          <w:p w:rsidR="00956829" w:rsidRDefault="00AD552B" w:rsidP="00AD552B">
            <w:pPr>
              <w:pStyle w:val="NoSpacing"/>
              <w:rPr>
                <w:szCs w:val="24"/>
              </w:rPr>
            </w:pPr>
            <w:proofErr w:type="gramStart"/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proofErr w:type="gramEnd"/>
            <w:r w:rsidRPr="00AD552B">
              <w:rPr>
                <w:rFonts w:eastAsia="Times New Roman"/>
                <w:szCs w:val="24"/>
              </w:rPr>
              <w:fldChar w:fldCharType="begin"/>
            </w:r>
            <w:r w:rsidRPr="00AD552B">
              <w:rPr>
                <w:rFonts w:eastAsia="Times New Roman"/>
                <w:szCs w:val="24"/>
              </w:rPr>
              <w:instrText xml:space="preserve"> HYPERLINK "http://www.nsf.gov/eng/iip/sbir/" \t "_blank" </w:instrText>
            </w:r>
            <w:r w:rsidRPr="00AD552B">
              <w:rPr>
                <w:rFonts w:eastAsia="Times New Roman"/>
                <w:szCs w:val="24"/>
              </w:rPr>
              <w:fldChar w:fldCharType="separate"/>
            </w:r>
            <w:r w:rsidRPr="00AD552B">
              <w:rPr>
                <w:rFonts w:eastAsia="Times New Roman"/>
                <w:szCs w:val="24"/>
                <w:u w:val="single"/>
              </w:rPr>
              <w:t>National Science Foundation</w:t>
            </w:r>
            <w:r w:rsidRPr="00AD552B">
              <w:rPr>
                <w:rFonts w:eastAsia="Times New Roman"/>
                <w:szCs w:val="24"/>
              </w:rPr>
              <w:fldChar w:fldCharType="end"/>
            </w:r>
            <w:r w:rsidRPr="00AD552B">
              <w:rPr>
                <w:szCs w:val="24"/>
              </w:rPr>
              <w:t>.</w:t>
            </w:r>
          </w:p>
          <w:p w:rsidR="00AD552B" w:rsidRDefault="00AD552B" w:rsidP="00AD552B">
            <w:pPr>
              <w:pStyle w:val="NoSpacing"/>
              <w:rPr>
                <w:szCs w:val="24"/>
              </w:rPr>
            </w:pPr>
          </w:p>
          <w:p w:rsidR="00AD552B" w:rsidRDefault="00AD552B" w:rsidP="00AD552B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Refer to this link for the </w:t>
            </w:r>
            <w:hyperlink r:id="rId18" w:history="1">
              <w:r w:rsidRPr="00AD552B">
                <w:rPr>
                  <w:rStyle w:val="Hyperlink"/>
                  <w:szCs w:val="24"/>
                </w:rPr>
                <w:t>critical differences between SBIR &amp; STTR</w:t>
              </w:r>
            </w:hyperlink>
            <w:r w:rsidR="00E444D9">
              <w:rPr>
                <w:szCs w:val="24"/>
              </w:rPr>
              <w:t xml:space="preserve"> .</w:t>
            </w:r>
          </w:p>
          <w:p w:rsidR="00E444D9" w:rsidRDefault="00E444D9" w:rsidP="00AD552B">
            <w:pPr>
              <w:pStyle w:val="NoSpacing"/>
              <w:rPr>
                <w:szCs w:val="24"/>
              </w:rPr>
            </w:pPr>
          </w:p>
        </w:tc>
      </w:tr>
      <w:tr w:rsidR="00E76EE1" w:rsidTr="00956829">
        <w:tc>
          <w:tcPr>
            <w:tcW w:w="2965" w:type="dxa"/>
            <w:vAlign w:val="center"/>
          </w:tcPr>
          <w:p w:rsidR="00E76EE1" w:rsidRDefault="00AD552B" w:rsidP="00E76EE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STTR Solicitation</w:t>
            </w:r>
          </w:p>
        </w:tc>
        <w:tc>
          <w:tcPr>
            <w:tcW w:w="7830" w:type="dxa"/>
          </w:tcPr>
          <w:p w:rsidR="00E76EE1" w:rsidRDefault="00AD552B" w:rsidP="00E444D9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This designation refers to any </w:t>
            </w:r>
            <w:r w:rsidR="00E444D9">
              <w:rPr>
                <w:szCs w:val="24"/>
              </w:rPr>
              <w:t>Small Business Technology Transfer (</w:t>
            </w:r>
            <w:r>
              <w:rPr>
                <w:szCs w:val="24"/>
              </w:rPr>
              <w:t xml:space="preserve">STTR </w:t>
            </w:r>
            <w:r w:rsidR="00E444D9">
              <w:rPr>
                <w:szCs w:val="24"/>
              </w:rPr>
              <w:t>)</w:t>
            </w:r>
            <w:r>
              <w:rPr>
                <w:szCs w:val="24"/>
              </w:rPr>
              <w:t>solicitation</w:t>
            </w:r>
            <w:r w:rsidR="00E444D9">
              <w:rPr>
                <w:szCs w:val="24"/>
              </w:rPr>
              <w:t xml:space="preserve"> which supports small business research from the following agencies:</w:t>
            </w:r>
          </w:p>
          <w:p w:rsidR="00E444D9" w:rsidRDefault="00E444D9" w:rsidP="00E444D9">
            <w:pPr>
              <w:pStyle w:val="NoSpacing"/>
              <w:ind w:left="1080"/>
              <w:rPr>
                <w:szCs w:val="24"/>
              </w:rPr>
            </w:pPr>
          </w:p>
          <w:p w:rsidR="00E444D9" w:rsidRPr="00E444D9" w:rsidRDefault="00E444D9" w:rsidP="00E444D9">
            <w:pPr>
              <w:rPr>
                <w:rFonts w:eastAsia="Times New Roman"/>
                <w:szCs w:val="24"/>
              </w:rPr>
            </w:pPr>
            <w:r w:rsidRPr="00E444D9">
              <w:rPr>
                <w:rFonts w:eastAsia="Times New Roman" w:hAnsi="Symbol"/>
                <w:szCs w:val="24"/>
              </w:rPr>
              <w:t></w:t>
            </w:r>
            <w:r w:rsidRPr="00E444D9">
              <w:rPr>
                <w:rFonts w:eastAsia="Times New Roman"/>
                <w:szCs w:val="24"/>
              </w:rPr>
              <w:t xml:space="preserve">  Department of Defense</w:t>
            </w:r>
          </w:p>
          <w:p w:rsidR="00E444D9" w:rsidRPr="00E444D9" w:rsidRDefault="00E444D9" w:rsidP="00E444D9">
            <w:pPr>
              <w:rPr>
                <w:rFonts w:eastAsia="Times New Roman"/>
                <w:szCs w:val="24"/>
              </w:rPr>
            </w:pPr>
            <w:r w:rsidRPr="00E444D9">
              <w:rPr>
                <w:rFonts w:eastAsia="Times New Roman" w:hAnsi="Symbol"/>
                <w:szCs w:val="24"/>
              </w:rPr>
              <w:t></w:t>
            </w:r>
            <w:r w:rsidRPr="00E444D9">
              <w:rPr>
                <w:rFonts w:eastAsia="Times New Roman"/>
                <w:szCs w:val="24"/>
              </w:rPr>
              <w:t xml:space="preserve">  </w:t>
            </w:r>
            <w:hyperlink r:id="rId19" w:tgtFrame="_blank" w:history="1">
              <w:r w:rsidRPr="00E444D9">
                <w:rPr>
                  <w:rFonts w:eastAsia="Times New Roman"/>
                  <w:szCs w:val="24"/>
                  <w:u w:val="single"/>
                </w:rPr>
                <w:t>Department of Energy</w:t>
              </w:r>
            </w:hyperlink>
          </w:p>
          <w:p w:rsidR="00E444D9" w:rsidRPr="00AD552B" w:rsidRDefault="00E444D9" w:rsidP="00E444D9">
            <w:pPr>
              <w:rPr>
                <w:rFonts w:eastAsia="Times New Roman"/>
                <w:szCs w:val="24"/>
              </w:rPr>
            </w:pPr>
            <w:r w:rsidRPr="00E444D9">
              <w:rPr>
                <w:rFonts w:eastAsia="Times New Roman" w:hAnsi="Symbol"/>
                <w:szCs w:val="24"/>
              </w:rPr>
              <w:t></w:t>
            </w:r>
            <w:r w:rsidRPr="00E444D9">
              <w:rPr>
                <w:rFonts w:eastAsia="Times New Roman"/>
                <w:szCs w:val="24"/>
              </w:rPr>
              <w:t xml:space="preserve">  </w:t>
            </w:r>
            <w:hyperlink r:id="rId20" w:tgtFrame="_blank" w:history="1">
              <w:r w:rsidRPr="00E444D9">
                <w:rPr>
                  <w:rFonts w:eastAsia="Times New Roman"/>
                  <w:szCs w:val="24"/>
                  <w:u w:val="single"/>
                </w:rPr>
                <w:t>Department of Health and Human Services</w:t>
              </w:r>
            </w:hyperlink>
            <w:r>
              <w:rPr>
                <w:rFonts w:eastAsia="Times New Roman"/>
                <w:szCs w:val="24"/>
              </w:rPr>
              <w:t xml:space="preserve"> </w:t>
            </w:r>
            <w:r w:rsidRPr="00E444D9">
              <w:rPr>
                <w:rFonts w:eastAsia="Times New Roman"/>
                <w:szCs w:val="24"/>
              </w:rPr>
              <w:t>National Science Foundation</w:t>
            </w:r>
            <w:r>
              <w:rPr>
                <w:rFonts w:eastAsia="Times New Roman"/>
                <w:szCs w:val="24"/>
              </w:rPr>
              <w:t xml:space="preserve"> </w:t>
            </w:r>
          </w:p>
          <w:p w:rsidR="00E444D9" w:rsidRPr="00AD552B" w:rsidRDefault="00E444D9" w:rsidP="00E444D9">
            <w:pPr>
              <w:rPr>
                <w:rFonts w:eastAsia="Times New Roman"/>
                <w:szCs w:val="24"/>
              </w:rPr>
            </w:pPr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hyperlink r:id="rId21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National Aeronautics and Space Administration</w:t>
              </w:r>
            </w:hyperlink>
          </w:p>
          <w:p w:rsidR="00E444D9" w:rsidRDefault="00E444D9" w:rsidP="00E444D9">
            <w:pPr>
              <w:pStyle w:val="NoSpacing"/>
              <w:rPr>
                <w:szCs w:val="24"/>
              </w:rPr>
            </w:pPr>
            <w:proofErr w:type="gramStart"/>
            <w:r w:rsidRPr="00AD552B">
              <w:rPr>
                <w:rFonts w:eastAsia="Times New Roman" w:hAnsi="Symbol"/>
                <w:szCs w:val="24"/>
              </w:rPr>
              <w:t></w:t>
            </w:r>
            <w:r w:rsidRPr="00AD552B">
              <w:rPr>
                <w:rFonts w:eastAsia="Times New Roman"/>
                <w:szCs w:val="24"/>
              </w:rPr>
              <w:t xml:space="preserve">  </w:t>
            </w:r>
            <w:proofErr w:type="gramEnd"/>
            <w:hyperlink r:id="rId22" w:tgtFrame="_blank" w:history="1">
              <w:r w:rsidRPr="00AD552B">
                <w:rPr>
                  <w:rFonts w:eastAsia="Times New Roman"/>
                  <w:szCs w:val="24"/>
                  <w:u w:val="single"/>
                </w:rPr>
                <w:t>National Science Foundation</w:t>
              </w:r>
            </w:hyperlink>
            <w:r w:rsidRPr="00AD552B">
              <w:rPr>
                <w:szCs w:val="24"/>
              </w:rPr>
              <w:t>.</w:t>
            </w:r>
          </w:p>
          <w:p w:rsidR="00E444D9" w:rsidRDefault="00E444D9" w:rsidP="00E444D9">
            <w:pPr>
              <w:pStyle w:val="NoSpacing"/>
              <w:rPr>
                <w:szCs w:val="24"/>
              </w:rPr>
            </w:pPr>
          </w:p>
          <w:p w:rsidR="00E444D9" w:rsidRDefault="00E444D9" w:rsidP="00E444D9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 xml:space="preserve">Refer to this link for the </w:t>
            </w:r>
            <w:hyperlink r:id="rId23" w:history="1">
              <w:r w:rsidRPr="00AD552B">
                <w:rPr>
                  <w:rStyle w:val="Hyperlink"/>
                  <w:szCs w:val="24"/>
                </w:rPr>
                <w:t>critical differences between SBIR &amp; STTR</w:t>
              </w:r>
            </w:hyperlink>
            <w:r>
              <w:rPr>
                <w:szCs w:val="24"/>
              </w:rPr>
              <w:t xml:space="preserve"> .</w:t>
            </w:r>
          </w:p>
          <w:p w:rsidR="00E444D9" w:rsidRDefault="00E444D9" w:rsidP="00E444D9">
            <w:pPr>
              <w:pStyle w:val="NoSpacing"/>
              <w:rPr>
                <w:szCs w:val="24"/>
              </w:rPr>
            </w:pPr>
          </w:p>
        </w:tc>
      </w:tr>
      <w:tr w:rsidR="00E76EE1" w:rsidTr="00956829">
        <w:tc>
          <w:tcPr>
            <w:tcW w:w="2965" w:type="dxa"/>
            <w:vAlign w:val="center"/>
          </w:tcPr>
          <w:p w:rsidR="00E76EE1" w:rsidRDefault="00AD552B" w:rsidP="00E76EE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Non-Federal Solicitation</w:t>
            </w:r>
          </w:p>
        </w:tc>
        <w:tc>
          <w:tcPr>
            <w:tcW w:w="7830" w:type="dxa"/>
          </w:tcPr>
          <w:p w:rsidR="00E76EE1" w:rsidRDefault="00E444D9" w:rsidP="00E76EE1">
            <w:pPr>
              <w:pStyle w:val="NoSpacing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Any non-governmental agency that provides funding opportunities where funds are not ‘flow through’ funds.  This includes foundations and professional organizations. </w:t>
            </w:r>
          </w:p>
        </w:tc>
      </w:tr>
      <w:tr w:rsidR="00E76EE1" w:rsidTr="00956829">
        <w:trPr>
          <w:trHeight w:val="260"/>
        </w:trPr>
        <w:tc>
          <w:tcPr>
            <w:tcW w:w="2965" w:type="dxa"/>
            <w:vAlign w:val="center"/>
          </w:tcPr>
          <w:p w:rsidR="00E76EE1" w:rsidRDefault="00AD552B" w:rsidP="00E76EE1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Internal</w:t>
            </w:r>
          </w:p>
        </w:tc>
        <w:tc>
          <w:tcPr>
            <w:tcW w:w="7830" w:type="dxa"/>
          </w:tcPr>
          <w:p w:rsidR="00E76EE1" w:rsidRDefault="00E444D9" w:rsidP="00E76EE1">
            <w:pPr>
              <w:pStyle w:val="NoSpacing"/>
              <w:ind w:left="720"/>
              <w:rPr>
                <w:szCs w:val="24"/>
              </w:rPr>
            </w:pPr>
            <w:r>
              <w:rPr>
                <w:szCs w:val="24"/>
              </w:rPr>
              <w:t xml:space="preserve">This designation is not used at this time. </w:t>
            </w:r>
          </w:p>
        </w:tc>
      </w:tr>
    </w:tbl>
    <w:p w:rsidR="007E3051" w:rsidRPr="007E3051" w:rsidRDefault="007E3051" w:rsidP="007E3051">
      <w:pPr>
        <w:pStyle w:val="NoSpacing"/>
        <w:rPr>
          <w:szCs w:val="24"/>
        </w:rPr>
      </w:pPr>
    </w:p>
    <w:sectPr w:rsidR="007E3051" w:rsidRPr="007E3051" w:rsidSect="00D73AE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B1" w:rsidRDefault="00F270B1" w:rsidP="001F1C40">
      <w:pPr>
        <w:spacing w:after="0" w:line="240" w:lineRule="auto"/>
      </w:pPr>
      <w:r>
        <w:separator/>
      </w:r>
    </w:p>
  </w:endnote>
  <w:endnote w:type="continuationSeparator" w:id="0">
    <w:p w:rsidR="00F270B1" w:rsidRDefault="00F270B1" w:rsidP="001F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B1" w:rsidRDefault="00F270B1" w:rsidP="001F1C40">
      <w:pPr>
        <w:spacing w:after="0" w:line="240" w:lineRule="auto"/>
      </w:pPr>
      <w:r>
        <w:separator/>
      </w:r>
    </w:p>
  </w:footnote>
  <w:footnote w:type="continuationSeparator" w:id="0">
    <w:p w:rsidR="00F270B1" w:rsidRDefault="00F270B1" w:rsidP="001F1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40" w:rsidRDefault="001F1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DDC"/>
    <w:multiLevelType w:val="hybridMultilevel"/>
    <w:tmpl w:val="37947A68"/>
    <w:lvl w:ilvl="0" w:tplc="3FDC26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3496"/>
    <w:multiLevelType w:val="hybridMultilevel"/>
    <w:tmpl w:val="B054F882"/>
    <w:lvl w:ilvl="0" w:tplc="3FDC26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D452B"/>
    <w:multiLevelType w:val="hybridMultilevel"/>
    <w:tmpl w:val="8E12F42A"/>
    <w:lvl w:ilvl="0" w:tplc="1A90594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2FB8"/>
    <w:multiLevelType w:val="hybridMultilevel"/>
    <w:tmpl w:val="7C3A467A"/>
    <w:lvl w:ilvl="0" w:tplc="1A905948">
      <w:numFmt w:val="bullet"/>
      <w:lvlText w:val="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C130BC6"/>
    <w:multiLevelType w:val="hybridMultilevel"/>
    <w:tmpl w:val="D6063940"/>
    <w:lvl w:ilvl="0" w:tplc="3FDC261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51"/>
    <w:rsid w:val="001F1C40"/>
    <w:rsid w:val="004429B2"/>
    <w:rsid w:val="007E3051"/>
    <w:rsid w:val="008C0A50"/>
    <w:rsid w:val="00956829"/>
    <w:rsid w:val="00AA341C"/>
    <w:rsid w:val="00AD552B"/>
    <w:rsid w:val="00BF19F8"/>
    <w:rsid w:val="00C76C27"/>
    <w:rsid w:val="00D73AE9"/>
    <w:rsid w:val="00E444D9"/>
    <w:rsid w:val="00E76EE1"/>
    <w:rsid w:val="00F270B1"/>
    <w:rsid w:val="00FC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62E367-FB22-4385-847D-178464B2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3051"/>
    <w:pPr>
      <w:spacing w:after="0" w:line="240" w:lineRule="auto"/>
    </w:pPr>
  </w:style>
  <w:style w:type="table" w:styleId="TableGrid">
    <w:name w:val="Table Grid"/>
    <w:basedOn w:val="TableNormal"/>
    <w:uiPriority w:val="39"/>
    <w:rsid w:val="007E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C40"/>
  </w:style>
  <w:style w:type="paragraph" w:styleId="Footer">
    <w:name w:val="footer"/>
    <w:basedOn w:val="Normal"/>
    <w:link w:val="FooterChar"/>
    <w:uiPriority w:val="99"/>
    <w:unhideWhenUsed/>
    <w:rsid w:val="001F1C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C40"/>
  </w:style>
  <w:style w:type="character" w:styleId="Hyperlink">
    <w:name w:val="Hyperlink"/>
    <w:basedOn w:val="DefaultParagraphFont"/>
    <w:uiPriority w:val="99"/>
    <w:unhideWhenUsed/>
    <w:rsid w:val="00AD5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.gov/tpo/sbir/" TargetMode="External"/><Relationship Id="rId13" Type="http://schemas.openxmlformats.org/officeDocument/2006/relationships/hyperlink" Target="http://grants.nih.gov/grants/funding/sbir.htm" TargetMode="External"/><Relationship Id="rId18" Type="http://schemas.openxmlformats.org/officeDocument/2006/relationships/hyperlink" Target="https://sbir.nih.gov/about/critical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sbir.gsfc.nasa.gov/" TargetMode="External"/><Relationship Id="rId7" Type="http://schemas.openxmlformats.org/officeDocument/2006/relationships/hyperlink" Target="http://nifa.usda.gov/program/small-business-innovation-research-program" TargetMode="External"/><Relationship Id="rId12" Type="http://schemas.openxmlformats.org/officeDocument/2006/relationships/hyperlink" Target="http://science.energy.gov/sbir/" TargetMode="External"/><Relationship Id="rId17" Type="http://schemas.openxmlformats.org/officeDocument/2006/relationships/hyperlink" Target="http://sbir.gsfc.nasa.gov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epa.gov/ncer/sbir/" TargetMode="External"/><Relationship Id="rId20" Type="http://schemas.openxmlformats.org/officeDocument/2006/relationships/hyperlink" Target="https://sbir.nih.gov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2.ed.gov/programs/sbir/index.htm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volpe.dot.gov/sbir/index.html" TargetMode="External"/><Relationship Id="rId23" Type="http://schemas.openxmlformats.org/officeDocument/2006/relationships/hyperlink" Target="https://sbir.nih.gov/about/critical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acq.osd.mil/osbp/sbir/" TargetMode="External"/><Relationship Id="rId19" Type="http://schemas.openxmlformats.org/officeDocument/2006/relationships/hyperlink" Target="http://science.energy.gov/sbir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chpartnerships.noaa.gov/SBIR.aspx" TargetMode="External"/><Relationship Id="rId14" Type="http://schemas.openxmlformats.org/officeDocument/2006/relationships/hyperlink" Target="https://sbir2.st.dhs.gov/portal/SBIR/" TargetMode="External"/><Relationship Id="rId22" Type="http://schemas.openxmlformats.org/officeDocument/2006/relationships/hyperlink" Target="http://www.nsf.gov/eng/iip/sbir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Diane</dc:creator>
  <cp:keywords/>
  <dc:description/>
  <cp:lastModifiedBy>s001450</cp:lastModifiedBy>
  <cp:revision>4</cp:revision>
  <dcterms:created xsi:type="dcterms:W3CDTF">2018-09-10T19:55:00Z</dcterms:created>
  <dcterms:modified xsi:type="dcterms:W3CDTF">2018-10-23T15:34:00Z</dcterms:modified>
</cp:coreProperties>
</file>