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E4" w:rsidRPr="00FD1CE3" w:rsidRDefault="003143D2" w:rsidP="0075418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E3">
        <w:rPr>
          <w:rFonts w:ascii="Times New Roman" w:hAnsi="Times New Roman" w:cs="Times New Roman"/>
          <w:b/>
          <w:sz w:val="24"/>
          <w:szCs w:val="24"/>
        </w:rPr>
        <w:t xml:space="preserve">Inclusion of </w:t>
      </w:r>
      <w:bookmarkStart w:id="0" w:name="_GoBack"/>
      <w:bookmarkEnd w:id="0"/>
      <w:r w:rsidR="00754181" w:rsidRPr="00FD1CE3">
        <w:rPr>
          <w:rFonts w:ascii="Times New Roman" w:hAnsi="Times New Roman" w:cs="Times New Roman"/>
          <w:b/>
          <w:sz w:val="24"/>
          <w:szCs w:val="24"/>
        </w:rPr>
        <w:t>Women</w:t>
      </w:r>
      <w:r w:rsidR="00FD1CE3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754181" w:rsidRPr="00FD1CE3">
        <w:rPr>
          <w:rFonts w:ascii="Times New Roman" w:hAnsi="Times New Roman" w:cs="Times New Roman"/>
          <w:b/>
          <w:sz w:val="24"/>
          <w:szCs w:val="24"/>
        </w:rPr>
        <w:t>Minorities</w:t>
      </w:r>
    </w:p>
    <w:p w:rsidR="00BD0E00" w:rsidRPr="00FD1CE3" w:rsidRDefault="00BD0E00" w:rsidP="00BD0E00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7C1C01" w:rsidRPr="00FD1CE3" w:rsidRDefault="00BD0E00" w:rsidP="00BD0E00">
      <w:pPr>
        <w:pStyle w:val="NoSpacing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Instructions: Delete all blue text. </w:t>
      </w:r>
      <w:r w:rsidR="00FD1CE3"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For guidance, see </w:t>
      </w:r>
      <w:hyperlink r:id="rId6" w:history="1">
        <w:r w:rsidR="00FD1CE3" w:rsidRPr="00FD1CE3">
          <w:rPr>
            <w:rStyle w:val="Hyperlink"/>
            <w:rFonts w:ascii="Times New Roman" w:hAnsi="Times New Roman" w:cs="Times New Roman"/>
            <w:sz w:val="24"/>
            <w:szCs w:val="24"/>
          </w:rPr>
          <w:t>NIH Forms application guide</w:t>
        </w:r>
      </w:hyperlink>
      <w:r w:rsidR="007C1C01"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for additional information.</w:t>
      </w:r>
    </w:p>
    <w:p w:rsidR="00754181" w:rsidRPr="00FD1CE3" w:rsidRDefault="00754181" w:rsidP="00754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Format: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Attach this information as a PDF file. See NIH’s Format Attachments page.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Content: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Discuss each of the points listed below and include any additional information requested in the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FOA.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You will also have to complete an Inclusion Enrollment Report (IER). Note that you may need to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include multiple IERs for each study. Refer to the instructions for the IER below for more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information.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Inclusion of Women and Minorities</w:t>
      </w: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FD1CE3" w:rsidRPr="00FD1CE3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Address the following points:</w:t>
      </w:r>
    </w:p>
    <w:p w:rsidR="00FD1CE3" w:rsidRPr="00FD1CE3" w:rsidRDefault="00FD1CE3" w:rsidP="00FD1C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Describe the planned distribution of subjects by sex/gender, race, and ethnicity.</w:t>
      </w:r>
    </w:p>
    <w:p w:rsidR="00FD1CE3" w:rsidRPr="00FD1CE3" w:rsidRDefault="00FD1CE3" w:rsidP="00FD1C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Describe the rationale for selection of sex/gender, racial, and ethnic group members in</w:t>
      </w:r>
    </w:p>
    <w:p w:rsidR="00FD1CE3" w:rsidRPr="00FD1CE3" w:rsidRDefault="00FD1CE3" w:rsidP="00FD1C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terms of the scientific objectives and proposed study design. The description may include,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but is not limited to, information on the population characteristics of the disease or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condition under study.</w:t>
      </w:r>
    </w:p>
    <w:p w:rsidR="00FD1CE3" w:rsidRPr="00FD1CE3" w:rsidRDefault="00FD1CE3" w:rsidP="00FD1C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Describe proposed outreach programs for recruiting sex/gender, racial, and ethnic group</w:t>
      </w:r>
    </w:p>
    <w:p w:rsidR="00FD1CE3" w:rsidRPr="00FD1CE3" w:rsidRDefault="00FD1CE3" w:rsidP="00FD1C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members.</w:t>
      </w:r>
    </w:p>
    <w:p w:rsidR="00FD1CE3" w:rsidRPr="00FD1CE3" w:rsidRDefault="00FD1CE3" w:rsidP="00FD1C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Inclusion and Excluded Groups: Provide a reason for limiting inclusion of any group by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sex/gender, race, and/or ethnicity. In general, the cost of recruiting certain groups and/or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FD1CE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geographic location alone are not acceptable reasons for exclusion of particular groups.</w:t>
      </w:r>
    </w:p>
    <w:p w:rsidR="00FD1CE3" w:rsidRPr="00EE710F" w:rsidRDefault="00FD1CE3" w:rsidP="00FD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FD1CE3" w:rsidRPr="00EE710F" w:rsidRDefault="00FD1CE3" w:rsidP="00FD1CE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See the </w:t>
      </w:r>
      <w:r w:rsid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fldChar w:fldCharType="begin"/>
      </w:r>
      <w:r w:rsid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instrText xml:space="preserve"> HYPERLINK "https://grants.nih.gov/policy/inclusion/women-and-minorities.htm" </w:instrText>
      </w:r>
      <w:r w:rsid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</w:r>
      <w:r w:rsid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fldChar w:fldCharType="separate"/>
      </w:r>
      <w:r w:rsidRPr="00EE710F">
        <w:rPr>
          <w:rStyle w:val="Hyperlink"/>
          <w:rFonts w:ascii="Times New Roman" w:hAnsi="Times New Roman" w:cs="Times New Roman"/>
          <w:sz w:val="24"/>
          <w:szCs w:val="24"/>
        </w:rPr>
        <w:t>Inclusion of Women and Minorities as Participants in Research Involving Human</w:t>
      </w:r>
    </w:p>
    <w:p w:rsidR="00805B21" w:rsidRPr="00EE710F" w:rsidRDefault="00FD1CE3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Style w:val="Hyperlink"/>
          <w:rFonts w:ascii="Times New Roman" w:hAnsi="Times New Roman" w:cs="Times New Roman"/>
          <w:sz w:val="24"/>
          <w:szCs w:val="24"/>
        </w:rPr>
        <w:t>Subjects - Policy Implementation Page</w:t>
      </w:r>
      <w:r w:rsid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fldChar w:fldCharType="end"/>
      </w: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for more information.</w:t>
      </w: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Existing Datasets or Resources</w:t>
      </w: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. If you will use an existing dataset, resource, or samples that may</w:t>
      </w:r>
      <w:r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have been collected as part of a different study, you must address inclusion, following the</w:t>
      </w: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instructions above. Generally, you must provide details about the sex/gender, race, and ethnicity</w:t>
      </w: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of the existing dataset/resource and justify the details as appropriate to the scientific goals of the</w:t>
      </w: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proposed study.</w:t>
      </w: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For more information about what is considered an existing dataset or resource for inclusion policy,</w:t>
      </w: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</w:t>
      </w: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see the NIH FAQs on Monitoring Inclusion When Working with Existing Datasets and/or</w:t>
      </w:r>
    </w:p>
    <w:p w:rsid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Resources.</w:t>
      </w:r>
      <w:r w:rsidRPr="00EE710F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cr/>
      </w:r>
    </w:p>
    <w:p w:rsidR="00EE710F" w:rsidRPr="00EE710F" w:rsidRDefault="00EE710F" w:rsidP="00EE7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</w:pPr>
      <w:r w:rsidRPr="00EE710F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 xml:space="preserve">For Clinical Trials, see the </w:t>
      </w:r>
      <w:hyperlink r:id="rId7" w:history="1">
        <w:r w:rsidRPr="00EE710F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NIH Forms application guide</w:t>
        </w:r>
      </w:hyperlink>
      <w:r w:rsidRPr="00EE710F">
        <w:rPr>
          <w:rFonts w:ascii="Times New Roman" w:hAnsi="Times New Roman" w:cs="Times New Roman"/>
          <w:i/>
          <w:color w:val="215868" w:themeColor="accent5" w:themeShade="80"/>
          <w:sz w:val="24"/>
          <w:szCs w:val="24"/>
        </w:rPr>
        <w:t xml:space="preserve"> </w:t>
      </w:r>
      <w:r w:rsidRPr="00EE710F">
        <w:rPr>
          <w:rFonts w:ascii="Times New Roman" w:hAnsi="Times New Roman" w:cs="Times New Roman"/>
          <w:b/>
          <w:i/>
          <w:color w:val="215868" w:themeColor="accent5" w:themeShade="80"/>
          <w:sz w:val="24"/>
          <w:szCs w:val="24"/>
        </w:rPr>
        <w:t>for additional requirements.</w:t>
      </w:r>
    </w:p>
    <w:sectPr w:rsidR="00EE710F" w:rsidRPr="00EE710F" w:rsidSect="00754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3EC9"/>
    <w:multiLevelType w:val="hybridMultilevel"/>
    <w:tmpl w:val="BE18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050A"/>
    <w:multiLevelType w:val="hybridMultilevel"/>
    <w:tmpl w:val="5BCE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F5744"/>
    <w:multiLevelType w:val="hybridMultilevel"/>
    <w:tmpl w:val="3EBA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742B5"/>
    <w:multiLevelType w:val="hybridMultilevel"/>
    <w:tmpl w:val="BE18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36EB"/>
    <w:multiLevelType w:val="hybridMultilevel"/>
    <w:tmpl w:val="2A2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55C0"/>
    <w:multiLevelType w:val="hybridMultilevel"/>
    <w:tmpl w:val="E2740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21"/>
    <w:rsid w:val="003143D2"/>
    <w:rsid w:val="0034461D"/>
    <w:rsid w:val="004E3839"/>
    <w:rsid w:val="0074607F"/>
    <w:rsid w:val="00754181"/>
    <w:rsid w:val="007C1C01"/>
    <w:rsid w:val="00805B21"/>
    <w:rsid w:val="008D16E7"/>
    <w:rsid w:val="00B03CE4"/>
    <w:rsid w:val="00BD0E00"/>
    <w:rsid w:val="00BE51F1"/>
    <w:rsid w:val="00CB5AA0"/>
    <w:rsid w:val="00D012E1"/>
    <w:rsid w:val="00DD4621"/>
    <w:rsid w:val="00EE710F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A74B"/>
  <w15:docId w15:val="{8ACBBD51-8F64-4C21-BD3D-942F253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21"/>
    <w:pPr>
      <w:spacing w:after="0" w:line="240" w:lineRule="auto"/>
    </w:pPr>
  </w:style>
  <w:style w:type="paragraph" w:customStyle="1" w:styleId="Default">
    <w:name w:val="Default"/>
    <w:rsid w:val="00805B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C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ants.nih.gov/grants/how-to-apply-application-guid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nts.nih.gov/grants/how-to-apply-application-guid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EA63-3B58-47D0-9726-6490CB3A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tgulled</dc:creator>
  <cp:lastModifiedBy>Gianoulakis, Nick</cp:lastModifiedBy>
  <cp:revision>3</cp:revision>
  <dcterms:created xsi:type="dcterms:W3CDTF">2022-05-17T16:35:00Z</dcterms:created>
  <dcterms:modified xsi:type="dcterms:W3CDTF">2022-05-17T16:38:00Z</dcterms:modified>
</cp:coreProperties>
</file>