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E213C" w14:textId="75DFC201" w:rsidR="00D70620" w:rsidRPr="0040299C" w:rsidRDefault="00D70620" w:rsidP="00D26C0A">
      <w:pPr>
        <w:outlineLvl w:val="0"/>
        <w:rPr>
          <w:rFonts w:cstheme="minorHAnsi"/>
          <w:b/>
          <w:color w:val="000000" w:themeColor="text1"/>
          <w:sz w:val="28"/>
          <w:szCs w:val="28"/>
        </w:rPr>
      </w:pPr>
      <w:bookmarkStart w:id="0" w:name="_GoBack"/>
      <w:bookmarkEnd w:id="0"/>
      <w:r w:rsidRPr="00D26C0A">
        <w:rPr>
          <w:rFonts w:cstheme="minorHAnsi"/>
          <w:b/>
          <w:sz w:val="28"/>
          <w:szCs w:val="28"/>
        </w:rPr>
        <w:t>COVID-19 Pandemic</w:t>
      </w:r>
      <w:r w:rsidR="00960DA4" w:rsidRPr="00D26C0A">
        <w:rPr>
          <w:rFonts w:cstheme="minorHAnsi"/>
          <w:b/>
          <w:sz w:val="28"/>
          <w:szCs w:val="28"/>
        </w:rPr>
        <w:t xml:space="preserve"> Policies Related to Classroom Instruction</w:t>
      </w:r>
      <w:r w:rsidR="00D948FD">
        <w:rPr>
          <w:rFonts w:cstheme="minorHAnsi"/>
          <w:b/>
          <w:color w:val="000000" w:themeColor="text1"/>
          <w:sz w:val="28"/>
          <w:szCs w:val="28"/>
        </w:rPr>
        <w:t xml:space="preserve"> (Fall</w:t>
      </w:r>
      <w:r w:rsidR="00D26C0A" w:rsidRPr="00D26C0A">
        <w:rPr>
          <w:rFonts w:cstheme="minorHAnsi"/>
          <w:b/>
          <w:color w:val="000000" w:themeColor="text1"/>
          <w:sz w:val="28"/>
          <w:szCs w:val="28"/>
        </w:rPr>
        <w:t xml:space="preserve"> 2020</w:t>
      </w:r>
      <w:r w:rsidR="00274911">
        <w:rPr>
          <w:rFonts w:cstheme="minorHAnsi"/>
          <w:b/>
          <w:color w:val="000000" w:themeColor="text1"/>
          <w:sz w:val="28"/>
          <w:szCs w:val="28"/>
        </w:rPr>
        <w:t>-Spring 2021</w:t>
      </w:r>
      <w:r w:rsidR="00D26C0A" w:rsidRPr="00D26C0A">
        <w:rPr>
          <w:rFonts w:cstheme="minorHAnsi"/>
          <w:b/>
          <w:color w:val="000000" w:themeColor="text1"/>
          <w:sz w:val="28"/>
          <w:szCs w:val="28"/>
        </w:rPr>
        <w:t>)</w:t>
      </w:r>
    </w:p>
    <w:p w14:paraId="166DF11D" w14:textId="77777777" w:rsidR="005C794F" w:rsidRPr="00D26C0A" w:rsidRDefault="005C794F" w:rsidP="00D26C0A">
      <w:pPr>
        <w:spacing w:before="100" w:beforeAutospacing="1" w:after="100" w:afterAutospacing="1"/>
        <w:outlineLvl w:val="0"/>
        <w:rPr>
          <w:rFonts w:cstheme="minorHAnsi"/>
          <w:b/>
          <w:u w:val="single"/>
        </w:rPr>
      </w:pPr>
      <w:r w:rsidRPr="00D26C0A">
        <w:rPr>
          <w:rFonts w:cstheme="minorHAnsi"/>
          <w:b/>
          <w:u w:val="single"/>
        </w:rPr>
        <w:t>Health and Safety</w:t>
      </w:r>
    </w:p>
    <w:p w14:paraId="132A973A" w14:textId="27E72CEF" w:rsidR="00A2624D" w:rsidRDefault="00552730" w:rsidP="0083436B">
      <w:pPr>
        <w:spacing w:before="100" w:beforeAutospacing="1" w:after="100" w:afterAutospacing="1"/>
        <w:rPr>
          <w:rFonts w:eastAsia="Times New Roman" w:cstheme="minorHAnsi"/>
          <w:shd w:val="clear" w:color="auto" w:fill="FFFFFF"/>
        </w:rPr>
      </w:pPr>
      <w:r>
        <w:rPr>
          <w:rFonts w:cstheme="minorHAnsi"/>
        </w:rPr>
        <w:t xml:space="preserve">Consistent with </w:t>
      </w:r>
      <w:r w:rsidR="0044551E" w:rsidRPr="00D26C0A">
        <w:rPr>
          <w:rFonts w:cstheme="minorHAnsi"/>
        </w:rPr>
        <w:t xml:space="preserve">the </w:t>
      </w:r>
      <w:r w:rsidR="00EB7AE9" w:rsidRPr="00D26C0A">
        <w:rPr>
          <w:rFonts w:cstheme="minorHAnsi"/>
        </w:rPr>
        <w:t>Illinois Board of Higher Education guidance contained in “Safely Launching Academic Year 2020” released on June 23, 2020</w:t>
      </w:r>
      <w:r>
        <w:rPr>
          <w:rFonts w:cstheme="minorHAnsi"/>
        </w:rPr>
        <w:t xml:space="preserve"> and guidelines established by Governor J. B. Pritzker and </w:t>
      </w:r>
      <w:r w:rsidRPr="00552730">
        <w:rPr>
          <w:rFonts w:cstheme="minorHAnsi"/>
          <w:i/>
        </w:rPr>
        <w:t>Restore Illinois</w:t>
      </w:r>
      <w:r w:rsidR="00EB7AE9" w:rsidRPr="00D26C0A">
        <w:rPr>
          <w:rFonts w:cstheme="minorHAnsi"/>
        </w:rPr>
        <w:t xml:space="preserve">, Southern Illinois University Edwardsville has implemented </w:t>
      </w:r>
      <w:r w:rsidR="00A2624D">
        <w:rPr>
          <w:rFonts w:cstheme="minorHAnsi"/>
        </w:rPr>
        <w:t>a new policy</w:t>
      </w:r>
      <w:r w:rsidR="00D724E6">
        <w:rPr>
          <w:rFonts w:cstheme="minorHAnsi"/>
        </w:rPr>
        <w:t xml:space="preserve"> </w:t>
      </w:r>
      <w:r w:rsidR="00314664">
        <w:rPr>
          <w:rFonts w:cstheme="minorHAnsi"/>
        </w:rPr>
        <w:t xml:space="preserve">to </w:t>
      </w:r>
      <w:r w:rsidR="0083436B" w:rsidRPr="00D26C0A">
        <w:rPr>
          <w:rFonts w:eastAsia="Times New Roman" w:cstheme="minorHAnsi"/>
          <w:shd w:val="clear" w:color="auto" w:fill="FFFFFF"/>
        </w:rPr>
        <w:t xml:space="preserve">help ensure the safety of all </w:t>
      </w:r>
      <w:r w:rsidR="00A2624D">
        <w:rPr>
          <w:rFonts w:eastAsia="Times New Roman" w:cstheme="minorHAnsi"/>
          <w:shd w:val="clear" w:color="auto" w:fill="FFFFFF"/>
        </w:rPr>
        <w:t>students, faculty and employees</w:t>
      </w:r>
      <w:r w:rsidR="0083436B" w:rsidRPr="00D26C0A">
        <w:rPr>
          <w:rFonts w:eastAsia="Times New Roman" w:cstheme="minorHAnsi"/>
          <w:shd w:val="clear" w:color="auto" w:fill="FFFFFF"/>
        </w:rPr>
        <w:t xml:space="preserve"> during the pandemic</w:t>
      </w:r>
      <w:r w:rsidR="00314664">
        <w:rPr>
          <w:rFonts w:eastAsia="Times New Roman" w:cstheme="minorHAnsi"/>
          <w:shd w:val="clear" w:color="auto" w:fill="FFFFFF"/>
        </w:rPr>
        <w:t xml:space="preserve">. The </w:t>
      </w:r>
      <w:r w:rsidR="0083436B" w:rsidRPr="00D26C0A">
        <w:rPr>
          <w:rFonts w:eastAsia="Times New Roman" w:cstheme="minorHAnsi"/>
          <w:shd w:val="clear" w:color="auto" w:fill="FFFFFF"/>
        </w:rPr>
        <w:t xml:space="preserve">measures outlined below are </w:t>
      </w:r>
      <w:r w:rsidR="0083436B" w:rsidRPr="00D26C0A">
        <w:rPr>
          <w:rFonts w:eastAsia="Times New Roman" w:cstheme="minorHAnsi"/>
          <w:u w:val="single"/>
          <w:shd w:val="clear" w:color="auto" w:fill="FFFFFF"/>
        </w:rPr>
        <w:t>required</w:t>
      </w:r>
      <w:r w:rsidR="0083436B" w:rsidRPr="00D26C0A">
        <w:rPr>
          <w:rFonts w:eastAsia="Times New Roman" w:cstheme="minorHAnsi"/>
          <w:shd w:val="clear" w:color="auto" w:fill="FFFFFF"/>
        </w:rPr>
        <w:t xml:space="preserve"> and any student who does not comply may be in violation of the </w:t>
      </w:r>
      <w:r w:rsidR="00A2624D" w:rsidRPr="00A2624D">
        <w:rPr>
          <w:rFonts w:eastAsia="Times New Roman" w:cstheme="minorHAnsi"/>
          <w:i/>
          <w:shd w:val="clear" w:color="auto" w:fill="FFFFFF"/>
        </w:rPr>
        <w:t>COVID-19 People-Focused Health and Safety Policy</w:t>
      </w:r>
      <w:r w:rsidR="00A2624D">
        <w:rPr>
          <w:rFonts w:eastAsia="Times New Roman" w:cstheme="minorHAnsi"/>
          <w:shd w:val="clear" w:color="auto" w:fill="FFFFFF"/>
        </w:rPr>
        <w:t xml:space="preserve">, as well as the </w:t>
      </w:r>
      <w:r w:rsidR="0083436B" w:rsidRPr="00D26C0A">
        <w:rPr>
          <w:rFonts w:eastAsia="Times New Roman" w:cstheme="minorHAnsi"/>
          <w:shd w:val="clear" w:color="auto" w:fill="FFFFFF"/>
        </w:rPr>
        <w:t xml:space="preserve">University’s </w:t>
      </w:r>
      <w:r w:rsidR="0083436B" w:rsidRPr="00A2624D">
        <w:rPr>
          <w:rFonts w:eastAsia="Times New Roman" w:cstheme="minorHAnsi"/>
          <w:i/>
          <w:shd w:val="clear" w:color="auto" w:fill="FFFFFF"/>
        </w:rPr>
        <w:t>Student Code of Conduct</w:t>
      </w:r>
      <w:r w:rsidR="0083436B" w:rsidRPr="00D26C0A">
        <w:rPr>
          <w:rFonts w:eastAsia="Times New Roman" w:cstheme="minorHAnsi"/>
          <w:shd w:val="clear" w:color="auto" w:fill="FFFFFF"/>
        </w:rPr>
        <w:t>. </w:t>
      </w:r>
    </w:p>
    <w:p w14:paraId="6F0DC6A6" w14:textId="08379A03" w:rsidR="00C659EF" w:rsidRDefault="00D724E6" w:rsidP="0048557D">
      <w:pPr>
        <w:spacing w:before="100" w:beforeAutospacing="1" w:after="100" w:afterAutospacing="1"/>
        <w:rPr>
          <w:rFonts w:eastAsia="Times New Roman"/>
          <w:shd w:val="clear" w:color="auto" w:fill="FFFFFF"/>
        </w:rPr>
      </w:pPr>
      <w:r w:rsidRPr="1B36CD1C">
        <w:rPr>
          <w:rFonts w:eastAsia="Times New Roman"/>
          <w:shd w:val="clear" w:color="auto" w:fill="FFFFFF"/>
        </w:rPr>
        <w:t xml:space="preserve">The full text of the </w:t>
      </w:r>
      <w:r w:rsidRPr="1B36CD1C">
        <w:rPr>
          <w:rFonts w:eastAsia="Times New Roman"/>
          <w:i/>
          <w:iCs/>
          <w:shd w:val="clear" w:color="auto" w:fill="FFFFFF"/>
        </w:rPr>
        <w:t>COVID-19 People-Focused Health and Safety Policy</w:t>
      </w:r>
      <w:r w:rsidRPr="1B36CD1C">
        <w:rPr>
          <w:rFonts w:eastAsia="Times New Roman"/>
          <w:shd w:val="clear" w:color="auto" w:fill="FFFFFF"/>
        </w:rPr>
        <w:t xml:space="preserve"> can be found here:  </w:t>
      </w:r>
      <w:r w:rsidR="00C659EF" w:rsidRPr="00C659EF">
        <w:rPr>
          <w:rFonts w:eastAsia="Times New Roman"/>
          <w:shd w:val="clear" w:color="auto" w:fill="FFFFFF"/>
        </w:rPr>
        <w:t>https://www.siue.edu/policies/Covid.shtml</w:t>
      </w:r>
      <w:r w:rsidR="00C659EF">
        <w:rPr>
          <w:rFonts w:eastAsia="Times New Roman"/>
          <w:shd w:val="clear" w:color="auto" w:fill="FFFFFF"/>
        </w:rPr>
        <w:t>.</w:t>
      </w:r>
    </w:p>
    <w:p w14:paraId="524A7F48" w14:textId="77777777" w:rsidR="00D724E6" w:rsidRDefault="00D724E6" w:rsidP="00D26C0A">
      <w:pPr>
        <w:rPr>
          <w:rFonts w:cstheme="minorHAnsi"/>
          <w:u w:val="single"/>
        </w:rPr>
      </w:pPr>
    </w:p>
    <w:p w14:paraId="0664864F" w14:textId="77777777" w:rsidR="00D724E6" w:rsidRDefault="00D724E6" w:rsidP="00D26C0A">
      <w:pPr>
        <w:rPr>
          <w:rFonts w:cstheme="minorHAnsi"/>
          <w:u w:val="single"/>
        </w:rPr>
      </w:pPr>
      <w:r>
        <w:rPr>
          <w:rFonts w:cstheme="minorHAnsi"/>
          <w:u w:val="single"/>
        </w:rPr>
        <w:t>Classrooms, Labs, Studios, and Other Academic Spaces</w:t>
      </w:r>
    </w:p>
    <w:p w14:paraId="4AAE868A" w14:textId="77777777" w:rsidR="00D724E6" w:rsidRDefault="00D724E6" w:rsidP="00D26C0A">
      <w:pPr>
        <w:rPr>
          <w:rFonts w:cstheme="minorHAnsi"/>
          <w:u w:val="single"/>
        </w:rPr>
      </w:pPr>
    </w:p>
    <w:p w14:paraId="537EEFEF" w14:textId="12D9728D" w:rsidR="00D724E6" w:rsidRDefault="00D26C0A" w:rsidP="00D26C0A">
      <w:pPr>
        <w:rPr>
          <w:rFonts w:cstheme="minorHAnsi"/>
        </w:rPr>
      </w:pPr>
      <w:r w:rsidRPr="00D724E6">
        <w:rPr>
          <w:rFonts w:cstheme="minorHAnsi"/>
        </w:rPr>
        <w:t>While in the classroom</w:t>
      </w:r>
      <w:r w:rsidR="00D724E6" w:rsidRPr="00D724E6">
        <w:rPr>
          <w:rFonts w:cstheme="minorHAnsi"/>
        </w:rPr>
        <w:t>, lab, studio, or other academic space</w:t>
      </w:r>
      <w:r w:rsidR="00A2624D">
        <w:rPr>
          <w:rFonts w:cstheme="minorHAnsi"/>
        </w:rPr>
        <w:t>s</w:t>
      </w:r>
      <w:r w:rsidRPr="00D724E6">
        <w:rPr>
          <w:rFonts w:cstheme="minorHAnsi"/>
        </w:rPr>
        <w:t>, students</w:t>
      </w:r>
      <w:r w:rsidRPr="00D26C0A">
        <w:rPr>
          <w:rFonts w:cstheme="minorHAnsi"/>
        </w:rPr>
        <w:t xml:space="preserve"> shall practice social distancing measures by maintaining a distance of at least six feet from others in the classroom </w:t>
      </w:r>
      <w:r w:rsidRPr="00D26C0A">
        <w:rPr>
          <w:rFonts w:cstheme="minorHAnsi"/>
          <w:u w:val="single"/>
        </w:rPr>
        <w:t>and</w:t>
      </w:r>
      <w:r w:rsidRPr="00D26C0A">
        <w:rPr>
          <w:rFonts w:cstheme="minorHAnsi"/>
        </w:rPr>
        <w:t xml:space="preserve"> wearing a face covering. Extra care should be taken upon entering and leaving the classroom</w:t>
      </w:r>
      <w:r w:rsidR="00A2624D">
        <w:rPr>
          <w:rFonts w:cstheme="minorHAnsi"/>
        </w:rPr>
        <w:t xml:space="preserve"> spaces</w:t>
      </w:r>
      <w:r w:rsidRPr="00D26C0A">
        <w:rPr>
          <w:rFonts w:cstheme="minorHAnsi"/>
        </w:rPr>
        <w:t>.</w:t>
      </w:r>
      <w:r w:rsidR="00DB314E">
        <w:rPr>
          <w:rFonts w:cstheme="minorHAnsi"/>
        </w:rPr>
        <w:t xml:space="preserve"> </w:t>
      </w:r>
      <w:r w:rsidR="008F1592">
        <w:rPr>
          <w:rFonts w:cstheme="minorHAnsi"/>
        </w:rPr>
        <w:t xml:space="preserve">Classroom furniture should not be rearranged, and furniture that has been taped off or covered should not be used. </w:t>
      </w:r>
    </w:p>
    <w:p w14:paraId="6C7AD553" w14:textId="77777777" w:rsidR="00B30E30" w:rsidRDefault="00B30E30" w:rsidP="00D26C0A">
      <w:pPr>
        <w:rPr>
          <w:rFonts w:cstheme="minorHAnsi"/>
        </w:rPr>
      </w:pPr>
    </w:p>
    <w:p w14:paraId="503616B4" w14:textId="48D87469" w:rsidR="00897810" w:rsidRPr="00D26C0A" w:rsidRDefault="1B36CD1C" w:rsidP="1B36CD1C">
      <w:r w:rsidRPr="008F1592">
        <w:t>Students who forge</w:t>
      </w:r>
      <w:r w:rsidRPr="00B444A8">
        <w:t>t to wear a face mask or face shield will be reminded of their obligation to comply with SIUE’s</w:t>
      </w:r>
      <w:r w:rsidR="00B444A8" w:rsidRPr="00B444A8">
        <w:t xml:space="preserve"> </w:t>
      </w:r>
      <w:r w:rsidR="00B444A8" w:rsidRPr="00B444A8">
        <w:rPr>
          <w:rFonts w:eastAsia="Times New Roman"/>
          <w:i/>
          <w:iCs/>
          <w:shd w:val="clear" w:color="auto" w:fill="FFFFFF"/>
        </w:rPr>
        <w:t>COVID-19 People-Focused Health and Safety Policy</w:t>
      </w:r>
      <w:r w:rsidR="00B444A8">
        <w:t xml:space="preserve"> </w:t>
      </w:r>
      <w:r w:rsidRPr="00B444A8">
        <w:t>and temporarily asked to leave the class until they are able to conform to the policy.  Students who forget or lose their face coverings may be able to obtain replacements from a</w:t>
      </w:r>
      <w:r w:rsidR="00DB30E8">
        <w:t xml:space="preserve"> friend, a</w:t>
      </w:r>
      <w:r w:rsidRPr="00B444A8">
        <w:t xml:space="preserve"> faculty member,</w:t>
      </w:r>
      <w:r w:rsidRPr="1B36CD1C">
        <w:t xml:space="preserve"> </w:t>
      </w:r>
      <w:r w:rsidR="008F1592">
        <w:t xml:space="preserve">or </w:t>
      </w:r>
      <w:r w:rsidR="00B444A8">
        <w:t xml:space="preserve">a nearby </w:t>
      </w:r>
      <w:r w:rsidRPr="1B36CD1C">
        <w:t>departmental office</w:t>
      </w:r>
      <w:r w:rsidR="00DF7B12">
        <w:t>.</w:t>
      </w:r>
      <w:r w:rsidRPr="1B36CD1C">
        <w:t xml:space="preserve"> Face coverings are also available for purchase in the Cougar Store (MUC).  </w:t>
      </w:r>
    </w:p>
    <w:p w14:paraId="137D8347" w14:textId="77777777" w:rsidR="00897810" w:rsidRDefault="00897810" w:rsidP="00D26C0A">
      <w:pPr>
        <w:rPr>
          <w:rFonts w:cstheme="minorHAnsi"/>
        </w:rPr>
      </w:pPr>
      <w:r>
        <w:rPr>
          <w:rFonts w:cstheme="minorHAnsi"/>
        </w:rPr>
        <w:t xml:space="preserve"> </w:t>
      </w:r>
    </w:p>
    <w:p w14:paraId="1497101D" w14:textId="720C7535" w:rsidR="00D26C0A" w:rsidRDefault="00B30E30" w:rsidP="00D26C0A">
      <w:pPr>
        <w:rPr>
          <w:rFonts w:cstheme="minorHAnsi"/>
        </w:rPr>
      </w:pPr>
      <w:r>
        <w:rPr>
          <w:rFonts w:cstheme="minorHAnsi"/>
        </w:rPr>
        <w:t>Students who refuse to wear a face covering</w:t>
      </w:r>
      <w:r w:rsidR="008F1592">
        <w:rPr>
          <w:rFonts w:cstheme="minorHAnsi"/>
        </w:rPr>
        <w:t xml:space="preserve"> </w:t>
      </w:r>
      <w:r>
        <w:rPr>
          <w:rFonts w:cstheme="minorHAnsi"/>
        </w:rPr>
        <w:t>will be asked to leave the classroom and referred to the Dean of Students for non-compliance with community health and safety protocols.  Repeated non-compliance may result in disciplinary action</w:t>
      </w:r>
      <w:r w:rsidR="00897810">
        <w:rPr>
          <w:rFonts w:cstheme="minorHAnsi"/>
        </w:rPr>
        <w:t>s</w:t>
      </w:r>
      <w:r>
        <w:rPr>
          <w:rFonts w:cstheme="minorHAnsi"/>
        </w:rPr>
        <w:t xml:space="preserve">, including the student being administratively dropped from an on-ground/face-to-face course or courses without refund if no alternative course format is available. </w:t>
      </w:r>
    </w:p>
    <w:p w14:paraId="2CEA1E11" w14:textId="62F95E73" w:rsidR="00B30E30" w:rsidRPr="008F1592" w:rsidRDefault="00897810" w:rsidP="1B36CD1C">
      <w:pPr>
        <w:spacing w:before="100" w:beforeAutospacing="1" w:after="100" w:afterAutospacing="1"/>
        <w:rPr>
          <w:rFonts w:eastAsia="Times New Roman"/>
          <w:shd w:val="clear" w:color="auto" w:fill="FFFFFF"/>
        </w:rPr>
      </w:pPr>
      <w:r w:rsidRPr="1B36CD1C">
        <w:rPr>
          <w:rFonts w:eastAsia="Times New Roman"/>
        </w:rPr>
        <w:t xml:space="preserve">If a student has </w:t>
      </w:r>
      <w:r w:rsidR="00B30E30" w:rsidRPr="1B36CD1C">
        <w:rPr>
          <w:rFonts w:eastAsia="Times New Roman"/>
        </w:rPr>
        <w:t xml:space="preserve">a </w:t>
      </w:r>
      <w:r w:rsidRPr="1B36CD1C">
        <w:rPr>
          <w:rFonts w:eastAsia="Times New Roman"/>
        </w:rPr>
        <w:t>documented health condition which makes wearing a face covering medically intolerable, that student should contact ACCESS to explore options with the understanding that ACCESS will not grant accommodations which excuse the need for a face covering while on campus or in the classroom.  ACCESS will work with qualifying individuals to find reasonable alternatives, whenever such solutions are available. P</w:t>
      </w:r>
      <w:r w:rsidR="00B30E30" w:rsidRPr="1B36CD1C">
        <w:rPr>
          <w:rFonts w:eastAsia="Times New Roman"/>
        </w:rPr>
        <w:t>lease call or contact the ACCESS Office via email to schedule an online appointment to discuss potential alternatives.</w:t>
      </w:r>
      <w:r w:rsidR="00B30E30" w:rsidRPr="1B36CD1C">
        <w:t xml:space="preserve">  ACCESS office (Student Success Center, Room 1203, 618-650</w:t>
      </w:r>
      <w:r w:rsidR="1B36CD1C" w:rsidRPr="1B36CD1C">
        <w:t>-</w:t>
      </w:r>
      <w:r w:rsidR="00B30E30" w:rsidRPr="1B36CD1C">
        <w:t xml:space="preserve">3726, and </w:t>
      </w:r>
      <w:hyperlink r:id="rId5" w:history="1">
        <w:r w:rsidR="00B30E30" w:rsidRPr="008F1592">
          <w:rPr>
            <w:rFonts w:eastAsia="Times New Roman"/>
            <w:u w:val="single"/>
          </w:rPr>
          <w:t>myaccess@siue.edu</w:t>
        </w:r>
      </w:hyperlink>
      <w:r w:rsidR="00B30E30" w:rsidRPr="1B36CD1C">
        <w:rPr>
          <w:rFonts w:eastAsia="Times New Roman"/>
        </w:rPr>
        <w:t>)</w:t>
      </w:r>
      <w:r w:rsidR="00B30E30" w:rsidRPr="008F1592">
        <w:rPr>
          <w:rFonts w:eastAsia="Times New Roman"/>
          <w:shd w:val="clear" w:color="auto" w:fill="FFFFFF"/>
        </w:rPr>
        <w:t>.</w:t>
      </w:r>
    </w:p>
    <w:p w14:paraId="295A6F0D" w14:textId="77777777" w:rsidR="00B30E30" w:rsidRPr="00D26C0A" w:rsidRDefault="00B30E30" w:rsidP="00D26C0A">
      <w:pPr>
        <w:rPr>
          <w:rFonts w:cstheme="minorHAnsi"/>
        </w:rPr>
      </w:pPr>
    </w:p>
    <w:p w14:paraId="0C0E0B5D" w14:textId="77777777" w:rsidR="00897810" w:rsidRDefault="00897810" w:rsidP="0044551E">
      <w:pPr>
        <w:rPr>
          <w:rFonts w:eastAsia="Times New Roman" w:cstheme="minorHAnsi"/>
          <w:u w:val="single"/>
        </w:rPr>
      </w:pPr>
    </w:p>
    <w:p w14:paraId="5DA42347" w14:textId="77777777" w:rsidR="00A2624D" w:rsidRDefault="00A2624D" w:rsidP="0044551E">
      <w:pPr>
        <w:rPr>
          <w:rFonts w:eastAsia="Times New Roman" w:cstheme="minorHAnsi"/>
          <w:u w:val="single"/>
        </w:rPr>
      </w:pPr>
    </w:p>
    <w:p w14:paraId="68538CA0" w14:textId="7AD522C7" w:rsidR="00D724E6" w:rsidRPr="00D724E6" w:rsidRDefault="00D724E6" w:rsidP="0044551E">
      <w:pPr>
        <w:rPr>
          <w:rFonts w:eastAsia="Times New Roman" w:cstheme="minorHAnsi"/>
          <w:u w:val="single"/>
        </w:rPr>
      </w:pPr>
      <w:r w:rsidRPr="00D724E6">
        <w:rPr>
          <w:rFonts w:eastAsia="Times New Roman" w:cstheme="minorHAnsi"/>
          <w:u w:val="single"/>
        </w:rPr>
        <w:t>General Health Measures</w:t>
      </w:r>
    </w:p>
    <w:p w14:paraId="7C3699C7" w14:textId="77777777" w:rsidR="00D724E6" w:rsidRDefault="00D724E6" w:rsidP="0044551E">
      <w:pPr>
        <w:rPr>
          <w:rFonts w:cstheme="minorHAnsi"/>
          <w:color w:val="000000" w:themeColor="text1"/>
        </w:rPr>
      </w:pPr>
    </w:p>
    <w:p w14:paraId="0D2F064F" w14:textId="16DECBA1" w:rsidR="00844178" w:rsidRPr="00D26C0A" w:rsidRDefault="00844178" w:rsidP="0044551E">
      <w:pPr>
        <w:rPr>
          <w:rFonts w:cstheme="minorHAnsi"/>
          <w:color w:val="000000" w:themeColor="text1"/>
        </w:rPr>
      </w:pPr>
      <w:r w:rsidRPr="00D724E6">
        <w:rPr>
          <w:rFonts w:cstheme="minorHAnsi"/>
          <w:color w:val="000000" w:themeColor="text1"/>
        </w:rPr>
        <w:t>At all times,</w:t>
      </w:r>
      <w:r w:rsidRPr="00D26C0A">
        <w:rPr>
          <w:rFonts w:cstheme="minorHAnsi"/>
          <w:color w:val="000000" w:themeColor="text1"/>
        </w:rPr>
        <w:t xml:space="preserve"> students should engage in recommended health and safety measures, which include:</w:t>
      </w:r>
    </w:p>
    <w:p w14:paraId="2C370F4E" w14:textId="77777777" w:rsidR="008F1592" w:rsidRPr="0040299C" w:rsidRDefault="1B36CD1C" w:rsidP="00844178">
      <w:pPr>
        <w:pStyle w:val="ListParagraph"/>
        <w:numPr>
          <w:ilvl w:val="0"/>
          <w:numId w:val="2"/>
        </w:numPr>
        <w:rPr>
          <w:rFonts w:cstheme="minorHAnsi"/>
          <w:color w:val="000000" w:themeColor="text1"/>
        </w:rPr>
      </w:pPr>
      <w:r w:rsidRPr="1B36CD1C">
        <w:rPr>
          <w:color w:val="000000" w:themeColor="text1"/>
        </w:rPr>
        <w:t xml:space="preserve">Conducting a daily health assessment.    If you have COVID-19 symptoms, but not yet tested positive, have had COVID-19 close contact exposure, or are COVID-19 diagnosed as </w:t>
      </w:r>
      <w:r w:rsidRPr="1B36CD1C">
        <w:t xml:space="preserve">presumptive or confirmed positive, stay home and contact your health provider or SIUE Health Service at cougarcare@siue.edu or 618-650-2842.  More information is available on the </w:t>
      </w:r>
      <w:hyperlink r:id="rId6" w:history="1">
        <w:r w:rsidRPr="1B36CD1C">
          <w:rPr>
            <w:rStyle w:val="Hyperlink"/>
          </w:rPr>
          <w:t>SIUE COVID-19 website</w:t>
        </w:r>
      </w:hyperlink>
      <w:r w:rsidRPr="1B36CD1C">
        <w:t>.</w:t>
      </w:r>
    </w:p>
    <w:p w14:paraId="6011C7D5" w14:textId="626733B2" w:rsidR="00844178" w:rsidRPr="00D26C0A" w:rsidRDefault="00844178" w:rsidP="00844178">
      <w:pPr>
        <w:pStyle w:val="ListParagraph"/>
        <w:numPr>
          <w:ilvl w:val="0"/>
          <w:numId w:val="2"/>
        </w:numPr>
        <w:rPr>
          <w:rFonts w:cstheme="minorHAnsi"/>
          <w:color w:val="000000" w:themeColor="text1"/>
        </w:rPr>
      </w:pPr>
      <w:r w:rsidRPr="00D26C0A">
        <w:rPr>
          <w:rFonts w:cstheme="minorHAnsi"/>
          <w:color w:val="000000" w:themeColor="text1"/>
        </w:rPr>
        <w:t>Frequent washing or disinfecting of hands</w:t>
      </w:r>
      <w:r w:rsidR="00D724E6">
        <w:rPr>
          <w:rFonts w:cstheme="minorHAnsi"/>
          <w:color w:val="000000" w:themeColor="text1"/>
        </w:rPr>
        <w:t>.</w:t>
      </w:r>
    </w:p>
    <w:p w14:paraId="252C2CFE" w14:textId="45565990" w:rsidR="00844178" w:rsidRPr="00D26C0A" w:rsidRDefault="00844178" w:rsidP="00844178">
      <w:pPr>
        <w:pStyle w:val="ListParagraph"/>
        <w:numPr>
          <w:ilvl w:val="0"/>
          <w:numId w:val="2"/>
        </w:numPr>
        <w:rPr>
          <w:rFonts w:cstheme="minorHAnsi"/>
          <w:color w:val="000000" w:themeColor="text1"/>
        </w:rPr>
      </w:pPr>
      <w:r w:rsidRPr="00D26C0A">
        <w:rPr>
          <w:rFonts w:cstheme="minorHAnsi"/>
          <w:color w:val="000000" w:themeColor="text1"/>
        </w:rPr>
        <w:t>Social distancing by maintaining a distance of at least six feet from others</w:t>
      </w:r>
      <w:r w:rsidR="009520F6">
        <w:rPr>
          <w:rFonts w:cstheme="minorHAnsi"/>
          <w:color w:val="000000" w:themeColor="text1"/>
        </w:rPr>
        <w:t>.</w:t>
      </w:r>
    </w:p>
    <w:p w14:paraId="1973C07F" w14:textId="259743C2" w:rsidR="00235738" w:rsidRPr="00D26C0A" w:rsidRDefault="00235738" w:rsidP="00235738">
      <w:pPr>
        <w:numPr>
          <w:ilvl w:val="0"/>
          <w:numId w:val="2"/>
        </w:numPr>
        <w:shd w:val="clear" w:color="auto" w:fill="FFFFFF"/>
        <w:rPr>
          <w:rFonts w:eastAsia="Times New Roman" w:cstheme="minorHAnsi"/>
          <w:color w:val="000000" w:themeColor="text1"/>
          <w:sz w:val="23"/>
          <w:szCs w:val="23"/>
        </w:rPr>
      </w:pPr>
      <w:r w:rsidRPr="00802CE1">
        <w:rPr>
          <w:rFonts w:eastAsia="Times New Roman" w:cstheme="minorHAnsi"/>
          <w:color w:val="000000" w:themeColor="text1"/>
          <w:sz w:val="23"/>
          <w:szCs w:val="23"/>
          <w:shd w:val="clear" w:color="auto" w:fill="FFFFFF"/>
        </w:rPr>
        <w:t>Face masks or face coverings that cover the nose and mouth are required in indoor public spaces regardless of the ability to maintain social distance. Indoor public spaces include common spaces or community settings that anyone can access, such as reception areas with walk-in access, restrooms, hallways, classrooms, teaching and research laboratories, as well as common spaces in residence halls, conference rooms, lobbies, and break rooms.</w:t>
      </w:r>
    </w:p>
    <w:p w14:paraId="645ACD1F" w14:textId="094A3A84" w:rsidR="00235738" w:rsidRPr="00802CE1" w:rsidRDefault="00235738" w:rsidP="00235738">
      <w:pPr>
        <w:numPr>
          <w:ilvl w:val="0"/>
          <w:numId w:val="2"/>
        </w:numPr>
        <w:shd w:val="clear" w:color="auto" w:fill="FFFFFF"/>
        <w:rPr>
          <w:rFonts w:eastAsia="Times New Roman" w:cstheme="minorHAnsi"/>
          <w:color w:val="000000" w:themeColor="text1"/>
          <w:sz w:val="23"/>
          <w:szCs w:val="23"/>
        </w:rPr>
      </w:pPr>
      <w:r w:rsidRPr="00D26C0A">
        <w:rPr>
          <w:rFonts w:cstheme="minorHAnsi"/>
          <w:color w:val="000000" w:themeColor="text1"/>
        </w:rPr>
        <w:t xml:space="preserve">Adhere to directional signs and traffic flow patterns in buildings and offices.  </w:t>
      </w:r>
      <w:r w:rsidRPr="00802CE1">
        <w:rPr>
          <w:rFonts w:eastAsia="Times New Roman" w:cstheme="minorHAnsi"/>
          <w:color w:val="000000" w:themeColor="text1"/>
          <w:sz w:val="23"/>
          <w:szCs w:val="23"/>
        </w:rPr>
        <w:t>Doors for entering and exiting buildings will be designated. Where multiple doors exist, in and out doors will be marked with “Entrance” and “Exit” signs.</w:t>
      </w:r>
      <w:r w:rsidRPr="00802CE1">
        <w:rPr>
          <w:rFonts w:eastAsia="Times New Roman" w:cstheme="minorHAnsi"/>
          <w:color w:val="000000" w:themeColor="text1"/>
          <w:sz w:val="23"/>
          <w:szCs w:val="23"/>
        </w:rPr>
        <w:br/>
        <w:t>Plans that consider traffic flow in and out of buildings, and within buildings (i.e. stairs, hallways, etc. where possible) will be marked. </w:t>
      </w:r>
    </w:p>
    <w:p w14:paraId="0BC50651" w14:textId="2492C2A7" w:rsidR="00235738" w:rsidRPr="00D26C0A" w:rsidRDefault="00235738" w:rsidP="00235738">
      <w:pPr>
        <w:rPr>
          <w:rFonts w:cstheme="minorHAnsi"/>
          <w:color w:val="000000" w:themeColor="text1"/>
        </w:rPr>
      </w:pPr>
    </w:p>
    <w:p w14:paraId="42815F0A" w14:textId="3DCAC652" w:rsidR="00A2624D" w:rsidRDefault="00A2624D" w:rsidP="00DB314E">
      <w:pPr>
        <w:spacing w:before="100" w:beforeAutospacing="1" w:after="100" w:afterAutospacing="1"/>
        <w:outlineLvl w:val="0"/>
        <w:rPr>
          <w:rFonts w:eastAsia="Times New Roman" w:cstheme="minorHAnsi"/>
          <w:b/>
          <w:u w:val="single"/>
          <w:shd w:val="clear" w:color="auto" w:fill="FFFFFF"/>
        </w:rPr>
      </w:pPr>
      <w:r>
        <w:rPr>
          <w:rFonts w:eastAsia="Times New Roman" w:cstheme="minorHAnsi"/>
          <w:b/>
          <w:u w:val="single"/>
          <w:shd w:val="clear" w:color="auto" w:fill="FFFFFF"/>
        </w:rPr>
        <w:t>Academic Integrity</w:t>
      </w:r>
    </w:p>
    <w:p w14:paraId="296200BD" w14:textId="4173323E" w:rsidR="00A2624D" w:rsidRDefault="00DB30E8" w:rsidP="00DB314E">
      <w:pPr>
        <w:spacing w:before="100" w:beforeAutospacing="1" w:after="100" w:afterAutospacing="1"/>
        <w:outlineLvl w:val="0"/>
        <w:rPr>
          <w:rFonts w:eastAsia="Times New Roman" w:cstheme="minorHAnsi"/>
          <w:shd w:val="clear" w:color="auto" w:fill="FFFFFF"/>
        </w:rPr>
      </w:pPr>
      <w:r>
        <w:rPr>
          <w:rFonts w:eastAsia="Times New Roman" w:cstheme="minorHAnsi"/>
          <w:shd w:val="clear" w:color="auto" w:fill="FFFFFF"/>
        </w:rPr>
        <w:t xml:space="preserve">Students are reminded that the expectations and academic standards outlined in the Student Academic Code (3C2) apply to all courses, field experiences and educational experiences at the University, regardless of modality or location.  The full text of the policy can be found here: </w:t>
      </w:r>
      <w:hyperlink r:id="rId7" w:history="1">
        <w:r w:rsidRPr="003B6209">
          <w:rPr>
            <w:rStyle w:val="Hyperlink"/>
            <w:rFonts w:eastAsia="Times New Roman" w:cstheme="minorHAnsi"/>
            <w:shd w:val="clear" w:color="auto" w:fill="FFFFFF"/>
          </w:rPr>
          <w:t>https://www.siue.edu/policies/3c2.shtml</w:t>
        </w:r>
      </w:hyperlink>
      <w:r>
        <w:rPr>
          <w:rFonts w:eastAsia="Times New Roman" w:cstheme="minorHAnsi"/>
          <w:shd w:val="clear" w:color="auto" w:fill="FFFFFF"/>
        </w:rPr>
        <w:t xml:space="preserve">. </w:t>
      </w:r>
    </w:p>
    <w:p w14:paraId="5BE2B9A8" w14:textId="3E60EE8C" w:rsidR="00B444A8" w:rsidRPr="008F1592" w:rsidRDefault="00B444A8" w:rsidP="00DB314E">
      <w:pPr>
        <w:spacing w:before="100" w:beforeAutospacing="1" w:after="100" w:afterAutospacing="1"/>
        <w:outlineLvl w:val="0"/>
        <w:rPr>
          <w:rFonts w:eastAsia="Times New Roman" w:cstheme="minorHAnsi"/>
          <w:b/>
          <w:u w:val="single"/>
          <w:shd w:val="clear" w:color="auto" w:fill="FFFFFF"/>
        </w:rPr>
      </w:pPr>
      <w:r w:rsidRPr="008F1592">
        <w:rPr>
          <w:rFonts w:eastAsia="Times New Roman" w:cstheme="minorHAnsi"/>
          <w:b/>
          <w:u w:val="single"/>
          <w:shd w:val="clear" w:color="auto" w:fill="FFFFFF"/>
        </w:rPr>
        <w:t>Recordings of Class Content</w:t>
      </w:r>
    </w:p>
    <w:p w14:paraId="70EDC21A" w14:textId="6AA340FE" w:rsidR="00DB30E8" w:rsidRDefault="008F1592" w:rsidP="00DB314E">
      <w:pPr>
        <w:spacing w:before="100" w:beforeAutospacing="1" w:after="100" w:afterAutospacing="1"/>
        <w:outlineLvl w:val="0"/>
        <w:rPr>
          <w:rFonts w:eastAsia="Times New Roman" w:cstheme="minorHAnsi"/>
          <w:shd w:val="clear" w:color="auto" w:fill="FFFFFF"/>
        </w:rPr>
      </w:pPr>
      <w:r>
        <w:rPr>
          <w:rFonts w:eastAsia="Times New Roman" w:cstheme="minorHAnsi"/>
          <w:shd w:val="clear" w:color="auto" w:fill="FFFFFF"/>
        </w:rPr>
        <w:t>Faculty recordings of lectures and/or other course materials are meant to facilitate student learning and to help facilitate a student catching up who has missed class due to illness. As such,</w:t>
      </w:r>
      <w:r w:rsidR="009520F6">
        <w:rPr>
          <w:rFonts w:eastAsia="Times New Roman" w:cstheme="minorHAnsi"/>
          <w:shd w:val="clear" w:color="auto" w:fill="FFFFFF"/>
        </w:rPr>
        <w:t xml:space="preserve"> </w:t>
      </w:r>
      <w:r>
        <w:rPr>
          <w:rFonts w:eastAsia="Times New Roman" w:cstheme="minorHAnsi"/>
          <w:shd w:val="clear" w:color="auto" w:fill="FFFFFF"/>
        </w:rPr>
        <w:t>s</w:t>
      </w:r>
      <w:r w:rsidR="00B444A8">
        <w:rPr>
          <w:rFonts w:eastAsia="Times New Roman" w:cstheme="minorHAnsi"/>
          <w:shd w:val="clear" w:color="auto" w:fill="FFFFFF"/>
        </w:rPr>
        <w:t xml:space="preserve">tudents are reminded that the recording, </w:t>
      </w:r>
      <w:r w:rsidR="00882127">
        <w:rPr>
          <w:rFonts w:eastAsia="Times New Roman" w:cstheme="minorHAnsi"/>
          <w:shd w:val="clear" w:color="auto" w:fill="FFFFFF"/>
        </w:rPr>
        <w:t xml:space="preserve">as well as </w:t>
      </w:r>
      <w:r w:rsidR="00B444A8">
        <w:rPr>
          <w:rFonts w:eastAsia="Times New Roman" w:cstheme="minorHAnsi"/>
          <w:shd w:val="clear" w:color="auto" w:fill="FFFFFF"/>
        </w:rPr>
        <w:t>replicating or sharing of any course content and/or course materials without the express permission of the instructor of record</w:t>
      </w:r>
      <w:r w:rsidR="009E2580">
        <w:rPr>
          <w:rFonts w:eastAsia="Times New Roman" w:cstheme="minorHAnsi"/>
          <w:shd w:val="clear" w:color="auto" w:fill="FFFFFF"/>
        </w:rPr>
        <w:t>,</w:t>
      </w:r>
      <w:r w:rsidR="00B444A8">
        <w:rPr>
          <w:rFonts w:eastAsia="Times New Roman" w:cstheme="minorHAnsi"/>
          <w:shd w:val="clear" w:color="auto" w:fill="FFFFFF"/>
        </w:rPr>
        <w:t xml:space="preserve"> is not permitted, and may be considered a violation of the University’s Student Conduct Code (</w:t>
      </w:r>
      <w:r w:rsidR="000A362C">
        <w:rPr>
          <w:rFonts w:eastAsia="Times New Roman" w:cstheme="minorHAnsi"/>
          <w:shd w:val="clear" w:color="auto" w:fill="FFFFFF"/>
        </w:rPr>
        <w:t>3C1)</w:t>
      </w:r>
      <w:r w:rsidR="00DB30E8">
        <w:rPr>
          <w:rFonts w:eastAsia="Times New Roman" w:cstheme="minorHAnsi"/>
          <w:shd w:val="clear" w:color="auto" w:fill="FFFFFF"/>
        </w:rPr>
        <w:t xml:space="preserve">, linked here: </w:t>
      </w:r>
      <w:hyperlink r:id="rId8" w:history="1">
        <w:r w:rsidR="00DB30E8" w:rsidRPr="003B6209">
          <w:rPr>
            <w:rStyle w:val="Hyperlink"/>
            <w:rFonts w:eastAsia="Times New Roman" w:cstheme="minorHAnsi"/>
            <w:shd w:val="clear" w:color="auto" w:fill="FFFFFF"/>
          </w:rPr>
          <w:t>https://www.siue.edu/policies/3c1.shtml</w:t>
        </w:r>
      </w:hyperlink>
      <w:r w:rsidR="00DB30E8">
        <w:rPr>
          <w:rFonts w:eastAsia="Times New Roman" w:cstheme="minorHAnsi"/>
          <w:shd w:val="clear" w:color="auto" w:fill="FFFFFF"/>
        </w:rPr>
        <w:t>.</w:t>
      </w:r>
    </w:p>
    <w:p w14:paraId="489A8BF2" w14:textId="77777777" w:rsidR="00DB30E8" w:rsidRPr="00A2624D" w:rsidRDefault="00DB30E8" w:rsidP="00DB314E">
      <w:pPr>
        <w:spacing w:before="100" w:beforeAutospacing="1" w:after="100" w:afterAutospacing="1"/>
        <w:outlineLvl w:val="0"/>
        <w:rPr>
          <w:rFonts w:eastAsia="Times New Roman" w:cstheme="minorHAnsi"/>
          <w:shd w:val="clear" w:color="auto" w:fill="FFFFFF"/>
        </w:rPr>
      </w:pPr>
    </w:p>
    <w:p w14:paraId="0E5A2FCE" w14:textId="7827C949" w:rsidR="00DB314E" w:rsidRDefault="005C794F" w:rsidP="00DB314E">
      <w:pPr>
        <w:spacing w:before="100" w:beforeAutospacing="1" w:after="100" w:afterAutospacing="1"/>
        <w:outlineLvl w:val="0"/>
        <w:rPr>
          <w:rFonts w:cstheme="minorHAnsi"/>
          <w:b/>
          <w:u w:val="single"/>
        </w:rPr>
      </w:pPr>
      <w:r w:rsidRPr="008F1592">
        <w:rPr>
          <w:rFonts w:eastAsia="Times New Roman" w:cstheme="minorHAnsi"/>
          <w:b/>
          <w:u w:val="single"/>
          <w:shd w:val="clear" w:color="auto" w:fill="FFFFFF"/>
        </w:rPr>
        <w:lastRenderedPageBreak/>
        <w:t xml:space="preserve">Potential for Changes in Course Schedule or Modality </w:t>
      </w:r>
    </w:p>
    <w:p w14:paraId="621C60D8" w14:textId="699EDB91" w:rsidR="00D70620" w:rsidRPr="00DB314E" w:rsidRDefault="005C794F" w:rsidP="00DB314E">
      <w:pPr>
        <w:spacing w:before="100" w:beforeAutospacing="1" w:after="100" w:afterAutospacing="1"/>
        <w:outlineLvl w:val="0"/>
        <w:rPr>
          <w:rFonts w:cstheme="minorHAnsi"/>
          <w:b/>
          <w:u w:val="single"/>
        </w:rPr>
      </w:pPr>
      <w:r w:rsidRPr="00D26C0A">
        <w:rPr>
          <w:rFonts w:eastAsia="Times New Roman" w:cstheme="minorHAnsi"/>
          <w:shd w:val="clear" w:color="auto" w:fill="FFFFFF"/>
        </w:rPr>
        <w:t>As the COVID-19 pandemic continues, there remains a possibility that planned classroom activities will need to be adjusted.  Depending on circumstances</w:t>
      </w:r>
      <w:r w:rsidR="007E6A9D" w:rsidRPr="00D26C0A">
        <w:rPr>
          <w:rFonts w:eastAsia="Times New Roman" w:cstheme="minorHAnsi"/>
          <w:shd w:val="clear" w:color="auto" w:fill="FFFFFF"/>
        </w:rPr>
        <w:t xml:space="preserve"> and following state-issued recommendations</w:t>
      </w:r>
      <w:r w:rsidRPr="00D26C0A">
        <w:rPr>
          <w:rFonts w:eastAsia="Times New Roman" w:cstheme="minorHAnsi"/>
          <w:shd w:val="clear" w:color="auto" w:fill="FFFFFF"/>
        </w:rPr>
        <w:t xml:space="preserve">, potential changes include </w:t>
      </w:r>
      <w:r w:rsidR="007E6A9D" w:rsidRPr="00D26C0A">
        <w:rPr>
          <w:rFonts w:eastAsia="Times New Roman" w:cstheme="minorHAnsi"/>
          <w:shd w:val="clear" w:color="auto" w:fill="FFFFFF"/>
        </w:rPr>
        <w:t xml:space="preserve">changes </w:t>
      </w:r>
      <w:r w:rsidRPr="00D26C0A">
        <w:rPr>
          <w:rFonts w:eastAsia="Times New Roman" w:cstheme="minorHAnsi"/>
          <w:shd w:val="clear" w:color="auto" w:fill="FFFFFF"/>
        </w:rPr>
        <w:t xml:space="preserve">in course modality (e.g., transition from face-to-face to online) or </w:t>
      </w:r>
      <w:r w:rsidR="007E6A9D" w:rsidRPr="00D26C0A">
        <w:rPr>
          <w:rFonts w:eastAsia="Times New Roman" w:cstheme="minorHAnsi"/>
          <w:shd w:val="clear" w:color="auto" w:fill="FFFFFF"/>
        </w:rPr>
        <w:t xml:space="preserve">in course </w:t>
      </w:r>
      <w:r w:rsidRPr="00D26C0A">
        <w:rPr>
          <w:rFonts w:eastAsia="Times New Roman" w:cstheme="minorHAnsi"/>
          <w:shd w:val="clear" w:color="auto" w:fill="FFFFFF"/>
        </w:rPr>
        <w:t>schedule</w:t>
      </w:r>
      <w:r w:rsidR="007E6A9D" w:rsidRPr="00D26C0A">
        <w:rPr>
          <w:rFonts w:eastAsia="Times New Roman" w:cstheme="minorHAnsi"/>
          <w:shd w:val="clear" w:color="auto" w:fill="FFFFFF"/>
        </w:rPr>
        <w:t>d meetings</w:t>
      </w:r>
      <w:r w:rsidRPr="00D26C0A">
        <w:rPr>
          <w:rFonts w:eastAsia="Times New Roman" w:cstheme="minorHAnsi"/>
          <w:shd w:val="clear" w:color="auto" w:fill="FFFFFF"/>
        </w:rPr>
        <w:t xml:space="preserve">.  These changes would be implemented to </w:t>
      </w:r>
      <w:r w:rsidR="007E6A9D" w:rsidRPr="00D26C0A">
        <w:rPr>
          <w:rFonts w:eastAsia="Times New Roman" w:cstheme="minorHAnsi"/>
          <w:shd w:val="clear" w:color="auto" w:fill="FFFFFF"/>
        </w:rPr>
        <w:t>ensure</w:t>
      </w:r>
      <w:r w:rsidRPr="00D26C0A">
        <w:rPr>
          <w:rFonts w:eastAsia="Times New Roman" w:cstheme="minorHAnsi"/>
          <w:shd w:val="clear" w:color="auto" w:fill="FFFFFF"/>
        </w:rPr>
        <w:t xml:space="preserve"> the successful completion of the course.  In these cases, students will be provided with an addendum</w:t>
      </w:r>
      <w:r w:rsidR="00D70620" w:rsidRPr="00D26C0A">
        <w:rPr>
          <w:rFonts w:eastAsia="Times New Roman" w:cstheme="minorHAnsi"/>
          <w:shd w:val="clear" w:color="auto" w:fill="FFFFFF"/>
        </w:rPr>
        <w:t xml:space="preserve"> to the class syllabus that will supersede the original version.</w:t>
      </w:r>
      <w:r w:rsidR="00D26C0A" w:rsidRPr="00D26C0A">
        <w:rPr>
          <w:rFonts w:eastAsia="Times New Roman" w:cstheme="minorHAnsi"/>
        </w:rPr>
        <w:t xml:space="preserve"> </w:t>
      </w:r>
    </w:p>
    <w:p w14:paraId="75BC3647" w14:textId="77777777" w:rsidR="00960DA4" w:rsidRPr="00E511E6" w:rsidRDefault="00960DA4" w:rsidP="00960DA4">
      <w:pPr>
        <w:spacing w:before="100" w:beforeAutospacing="1" w:after="100" w:afterAutospacing="1"/>
        <w:rPr>
          <w:rFonts w:eastAsia="Times New Roman" w:cstheme="minorHAnsi"/>
        </w:rPr>
      </w:pPr>
    </w:p>
    <w:sectPr w:rsidR="00960DA4" w:rsidRPr="00E511E6" w:rsidSect="00200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C7324"/>
    <w:multiLevelType w:val="multilevel"/>
    <w:tmpl w:val="F6329F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660A28"/>
    <w:multiLevelType w:val="hybridMultilevel"/>
    <w:tmpl w:val="BBB0FB5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7AF8512C"/>
    <w:multiLevelType w:val="multilevel"/>
    <w:tmpl w:val="7A3CF0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AE9"/>
    <w:rsid w:val="00082A2A"/>
    <w:rsid w:val="000A362C"/>
    <w:rsid w:val="001425C6"/>
    <w:rsid w:val="00184872"/>
    <w:rsid w:val="001B5560"/>
    <w:rsid w:val="00200B5A"/>
    <w:rsid w:val="00202A28"/>
    <w:rsid w:val="00235738"/>
    <w:rsid w:val="00274911"/>
    <w:rsid w:val="002A3699"/>
    <w:rsid w:val="00314664"/>
    <w:rsid w:val="0040299C"/>
    <w:rsid w:val="0044551E"/>
    <w:rsid w:val="00482F30"/>
    <w:rsid w:val="0048557D"/>
    <w:rsid w:val="005213B9"/>
    <w:rsid w:val="00552730"/>
    <w:rsid w:val="00570E56"/>
    <w:rsid w:val="005C794F"/>
    <w:rsid w:val="00610287"/>
    <w:rsid w:val="006318E1"/>
    <w:rsid w:val="006C00CA"/>
    <w:rsid w:val="007E6A9D"/>
    <w:rsid w:val="00802CE1"/>
    <w:rsid w:val="0083436B"/>
    <w:rsid w:val="00844178"/>
    <w:rsid w:val="00882127"/>
    <w:rsid w:val="00897810"/>
    <w:rsid w:val="008F1592"/>
    <w:rsid w:val="009520F6"/>
    <w:rsid w:val="00960DA4"/>
    <w:rsid w:val="009A1C10"/>
    <w:rsid w:val="009E2580"/>
    <w:rsid w:val="00A2624D"/>
    <w:rsid w:val="00AC674A"/>
    <w:rsid w:val="00B30E30"/>
    <w:rsid w:val="00B444A8"/>
    <w:rsid w:val="00BD34B3"/>
    <w:rsid w:val="00BF245C"/>
    <w:rsid w:val="00C014C2"/>
    <w:rsid w:val="00C659EF"/>
    <w:rsid w:val="00CB53F2"/>
    <w:rsid w:val="00D26C0A"/>
    <w:rsid w:val="00D513F6"/>
    <w:rsid w:val="00D70620"/>
    <w:rsid w:val="00D724E6"/>
    <w:rsid w:val="00D948FD"/>
    <w:rsid w:val="00DB30E8"/>
    <w:rsid w:val="00DB314E"/>
    <w:rsid w:val="00DF7B12"/>
    <w:rsid w:val="00E0629F"/>
    <w:rsid w:val="00E511E6"/>
    <w:rsid w:val="00EB7AE9"/>
    <w:rsid w:val="1B36CD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A2F68"/>
  <w14:defaultImageDpi w14:val="32767"/>
  <w15:chartTrackingRefBased/>
  <w15:docId w15:val="{0EA9E57D-9988-084B-B696-E1726AD5F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551E"/>
    <w:rPr>
      <w:b/>
      <w:bCs/>
    </w:rPr>
  </w:style>
  <w:style w:type="character" w:customStyle="1" w:styleId="apple-converted-space">
    <w:name w:val="apple-converted-space"/>
    <w:basedOn w:val="DefaultParagraphFont"/>
    <w:rsid w:val="0044551E"/>
  </w:style>
  <w:style w:type="character" w:styleId="Hyperlink">
    <w:name w:val="Hyperlink"/>
    <w:basedOn w:val="DefaultParagraphFont"/>
    <w:uiPriority w:val="99"/>
    <w:unhideWhenUsed/>
    <w:rsid w:val="0044551E"/>
    <w:rPr>
      <w:color w:val="0000FF"/>
      <w:u w:val="single"/>
    </w:rPr>
  </w:style>
  <w:style w:type="paragraph" w:styleId="NormalWeb">
    <w:name w:val="Normal (Web)"/>
    <w:basedOn w:val="Normal"/>
    <w:uiPriority w:val="99"/>
    <w:semiHidden/>
    <w:unhideWhenUsed/>
    <w:rsid w:val="0044551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44178"/>
    <w:pPr>
      <w:ind w:left="720"/>
      <w:contextualSpacing/>
    </w:pPr>
  </w:style>
  <w:style w:type="character" w:styleId="CommentReference">
    <w:name w:val="annotation reference"/>
    <w:basedOn w:val="DefaultParagraphFont"/>
    <w:uiPriority w:val="99"/>
    <w:semiHidden/>
    <w:unhideWhenUsed/>
    <w:rsid w:val="00AC674A"/>
    <w:rPr>
      <w:sz w:val="16"/>
      <w:szCs w:val="16"/>
    </w:rPr>
  </w:style>
  <w:style w:type="paragraph" w:styleId="CommentText">
    <w:name w:val="annotation text"/>
    <w:basedOn w:val="Normal"/>
    <w:link w:val="CommentTextChar"/>
    <w:uiPriority w:val="99"/>
    <w:semiHidden/>
    <w:unhideWhenUsed/>
    <w:rsid w:val="00AC674A"/>
    <w:rPr>
      <w:sz w:val="20"/>
      <w:szCs w:val="20"/>
    </w:rPr>
  </w:style>
  <w:style w:type="character" w:customStyle="1" w:styleId="CommentTextChar">
    <w:name w:val="Comment Text Char"/>
    <w:basedOn w:val="DefaultParagraphFont"/>
    <w:link w:val="CommentText"/>
    <w:uiPriority w:val="99"/>
    <w:semiHidden/>
    <w:rsid w:val="00AC674A"/>
    <w:rPr>
      <w:sz w:val="20"/>
      <w:szCs w:val="20"/>
    </w:rPr>
  </w:style>
  <w:style w:type="paragraph" w:styleId="CommentSubject">
    <w:name w:val="annotation subject"/>
    <w:basedOn w:val="CommentText"/>
    <w:next w:val="CommentText"/>
    <w:link w:val="CommentSubjectChar"/>
    <w:uiPriority w:val="99"/>
    <w:semiHidden/>
    <w:unhideWhenUsed/>
    <w:rsid w:val="00AC674A"/>
    <w:rPr>
      <w:b/>
      <w:bCs/>
    </w:rPr>
  </w:style>
  <w:style w:type="character" w:customStyle="1" w:styleId="CommentSubjectChar">
    <w:name w:val="Comment Subject Char"/>
    <w:basedOn w:val="CommentTextChar"/>
    <w:link w:val="CommentSubject"/>
    <w:uiPriority w:val="99"/>
    <w:semiHidden/>
    <w:rsid w:val="00AC674A"/>
    <w:rPr>
      <w:b/>
      <w:bCs/>
      <w:sz w:val="20"/>
      <w:szCs w:val="20"/>
    </w:rPr>
  </w:style>
  <w:style w:type="paragraph" w:styleId="BalloonText">
    <w:name w:val="Balloon Text"/>
    <w:basedOn w:val="Normal"/>
    <w:link w:val="BalloonTextChar"/>
    <w:uiPriority w:val="99"/>
    <w:semiHidden/>
    <w:unhideWhenUsed/>
    <w:rsid w:val="00AC674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674A"/>
    <w:rPr>
      <w:rFonts w:ascii="Times New Roman" w:hAnsi="Times New Roman" w:cs="Times New Roman"/>
      <w:sz w:val="18"/>
      <w:szCs w:val="18"/>
    </w:rPr>
  </w:style>
  <w:style w:type="paragraph" w:styleId="Revision">
    <w:name w:val="Revision"/>
    <w:hidden/>
    <w:uiPriority w:val="99"/>
    <w:semiHidden/>
    <w:rsid w:val="00D26C0A"/>
  </w:style>
  <w:style w:type="character" w:customStyle="1" w:styleId="UnresolvedMention1">
    <w:name w:val="Unresolved Mention1"/>
    <w:basedOn w:val="DefaultParagraphFont"/>
    <w:uiPriority w:val="99"/>
    <w:rsid w:val="00DB30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299315">
      <w:bodyDiv w:val="1"/>
      <w:marLeft w:val="0"/>
      <w:marRight w:val="0"/>
      <w:marTop w:val="0"/>
      <w:marBottom w:val="0"/>
      <w:divBdr>
        <w:top w:val="none" w:sz="0" w:space="0" w:color="auto"/>
        <w:left w:val="none" w:sz="0" w:space="0" w:color="auto"/>
        <w:bottom w:val="none" w:sz="0" w:space="0" w:color="auto"/>
        <w:right w:val="none" w:sz="0" w:space="0" w:color="auto"/>
      </w:divBdr>
      <w:divsChild>
        <w:div w:id="1441415083">
          <w:marLeft w:val="0"/>
          <w:marRight w:val="0"/>
          <w:marTop w:val="0"/>
          <w:marBottom w:val="0"/>
          <w:divBdr>
            <w:top w:val="none" w:sz="0" w:space="0" w:color="auto"/>
            <w:left w:val="none" w:sz="0" w:space="0" w:color="auto"/>
            <w:bottom w:val="none" w:sz="0" w:space="0" w:color="auto"/>
            <w:right w:val="none" w:sz="0" w:space="0" w:color="auto"/>
          </w:divBdr>
        </w:div>
        <w:div w:id="275331549">
          <w:marLeft w:val="0"/>
          <w:marRight w:val="0"/>
          <w:marTop w:val="0"/>
          <w:marBottom w:val="0"/>
          <w:divBdr>
            <w:top w:val="none" w:sz="0" w:space="0" w:color="auto"/>
            <w:left w:val="none" w:sz="0" w:space="0" w:color="auto"/>
            <w:bottom w:val="none" w:sz="0" w:space="0" w:color="auto"/>
            <w:right w:val="none" w:sz="0" w:space="0" w:color="auto"/>
          </w:divBdr>
        </w:div>
        <w:div w:id="771053812">
          <w:marLeft w:val="0"/>
          <w:marRight w:val="0"/>
          <w:marTop w:val="0"/>
          <w:marBottom w:val="0"/>
          <w:divBdr>
            <w:top w:val="none" w:sz="0" w:space="0" w:color="auto"/>
            <w:left w:val="none" w:sz="0" w:space="0" w:color="auto"/>
            <w:bottom w:val="none" w:sz="0" w:space="0" w:color="auto"/>
            <w:right w:val="none" w:sz="0" w:space="0" w:color="auto"/>
          </w:divBdr>
          <w:divsChild>
            <w:div w:id="1059983156">
              <w:marLeft w:val="0"/>
              <w:marRight w:val="0"/>
              <w:marTop w:val="0"/>
              <w:marBottom w:val="0"/>
              <w:divBdr>
                <w:top w:val="none" w:sz="0" w:space="0" w:color="auto"/>
                <w:left w:val="none" w:sz="0" w:space="0" w:color="auto"/>
                <w:bottom w:val="none" w:sz="0" w:space="0" w:color="auto"/>
                <w:right w:val="none" w:sz="0" w:space="0" w:color="auto"/>
              </w:divBdr>
            </w:div>
            <w:div w:id="1311400118">
              <w:marLeft w:val="0"/>
              <w:marRight w:val="0"/>
              <w:marTop w:val="0"/>
              <w:marBottom w:val="0"/>
              <w:divBdr>
                <w:top w:val="none" w:sz="0" w:space="0" w:color="auto"/>
                <w:left w:val="none" w:sz="0" w:space="0" w:color="auto"/>
                <w:bottom w:val="none" w:sz="0" w:space="0" w:color="auto"/>
                <w:right w:val="none" w:sz="0" w:space="0" w:color="auto"/>
              </w:divBdr>
            </w:div>
            <w:div w:id="1171259890">
              <w:marLeft w:val="0"/>
              <w:marRight w:val="0"/>
              <w:marTop w:val="0"/>
              <w:marBottom w:val="0"/>
              <w:divBdr>
                <w:top w:val="none" w:sz="0" w:space="0" w:color="auto"/>
                <w:left w:val="none" w:sz="0" w:space="0" w:color="auto"/>
                <w:bottom w:val="none" w:sz="0" w:space="0" w:color="auto"/>
                <w:right w:val="none" w:sz="0" w:space="0" w:color="auto"/>
              </w:divBdr>
            </w:div>
            <w:div w:id="6037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52330">
      <w:bodyDiv w:val="1"/>
      <w:marLeft w:val="0"/>
      <w:marRight w:val="0"/>
      <w:marTop w:val="0"/>
      <w:marBottom w:val="0"/>
      <w:divBdr>
        <w:top w:val="none" w:sz="0" w:space="0" w:color="auto"/>
        <w:left w:val="none" w:sz="0" w:space="0" w:color="auto"/>
        <w:bottom w:val="none" w:sz="0" w:space="0" w:color="auto"/>
        <w:right w:val="none" w:sz="0" w:space="0" w:color="auto"/>
      </w:divBdr>
    </w:div>
    <w:div w:id="983201432">
      <w:bodyDiv w:val="1"/>
      <w:marLeft w:val="0"/>
      <w:marRight w:val="0"/>
      <w:marTop w:val="0"/>
      <w:marBottom w:val="0"/>
      <w:divBdr>
        <w:top w:val="none" w:sz="0" w:space="0" w:color="auto"/>
        <w:left w:val="none" w:sz="0" w:space="0" w:color="auto"/>
        <w:bottom w:val="none" w:sz="0" w:space="0" w:color="auto"/>
        <w:right w:val="none" w:sz="0" w:space="0" w:color="auto"/>
      </w:divBdr>
      <w:divsChild>
        <w:div w:id="509947585">
          <w:marLeft w:val="0"/>
          <w:marRight w:val="0"/>
          <w:marTop w:val="0"/>
          <w:marBottom w:val="0"/>
          <w:divBdr>
            <w:top w:val="none" w:sz="0" w:space="0" w:color="auto"/>
            <w:left w:val="none" w:sz="0" w:space="0" w:color="auto"/>
            <w:bottom w:val="none" w:sz="0" w:space="0" w:color="auto"/>
            <w:right w:val="none" w:sz="0" w:space="0" w:color="auto"/>
          </w:divBdr>
          <w:divsChild>
            <w:div w:id="1400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1962">
      <w:bodyDiv w:val="1"/>
      <w:marLeft w:val="0"/>
      <w:marRight w:val="0"/>
      <w:marTop w:val="0"/>
      <w:marBottom w:val="0"/>
      <w:divBdr>
        <w:top w:val="none" w:sz="0" w:space="0" w:color="auto"/>
        <w:left w:val="none" w:sz="0" w:space="0" w:color="auto"/>
        <w:bottom w:val="none" w:sz="0" w:space="0" w:color="auto"/>
        <w:right w:val="none" w:sz="0" w:space="0" w:color="auto"/>
      </w:divBdr>
    </w:div>
    <w:div w:id="213555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ue.edu/policies/3c1.shtml" TargetMode="External"/><Relationship Id="rId3" Type="http://schemas.openxmlformats.org/officeDocument/2006/relationships/settings" Target="settings.xml"/><Relationship Id="rId7" Type="http://schemas.openxmlformats.org/officeDocument/2006/relationships/hyperlink" Target="https://www.siue.edu/policies/3c2.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ue.edu/about/announcements/coronavirus/illness-exposure/index.shtml" TargetMode="External"/><Relationship Id="rId5" Type="http://schemas.openxmlformats.org/officeDocument/2006/relationships/hyperlink" Target="mailto:myaccess@siu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Thomas</dc:creator>
  <cp:keywords/>
  <dc:description/>
  <cp:lastModifiedBy>Boschulte, Prairie</cp:lastModifiedBy>
  <cp:revision>2</cp:revision>
  <dcterms:created xsi:type="dcterms:W3CDTF">2020-11-30T04:48:00Z</dcterms:created>
  <dcterms:modified xsi:type="dcterms:W3CDTF">2020-11-30T04:48:00Z</dcterms:modified>
</cp:coreProperties>
</file>