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749" w:rsidRDefault="00E72749" w:rsidP="00115F10">
      <w:pPr>
        <w:rPr>
          <w:rFonts w:ascii="Times New Roman" w:hAnsi="Times New Roman"/>
          <w:sz w:val="24"/>
          <w:szCs w:val="24"/>
        </w:rPr>
      </w:pPr>
      <w:r>
        <w:rPr>
          <w:rFonts w:ascii="Times New Roman" w:hAnsi="Times New Roman"/>
          <w:sz w:val="24"/>
          <w:szCs w:val="24"/>
        </w:rPr>
        <w:t>Robert Bruce Ware</w:t>
      </w:r>
    </w:p>
    <w:p w:rsidR="00E72749" w:rsidRDefault="00E72749" w:rsidP="00115F10">
      <w:pPr>
        <w:rPr>
          <w:rFonts w:ascii="Times New Roman" w:hAnsi="Times New Roman"/>
          <w:sz w:val="24"/>
          <w:szCs w:val="24"/>
        </w:rPr>
      </w:pPr>
      <w:bookmarkStart w:id="0" w:name="_GoBack"/>
      <w:r>
        <w:rPr>
          <w:rFonts w:ascii="Times New Roman" w:hAnsi="Times New Roman"/>
          <w:sz w:val="24"/>
          <w:szCs w:val="24"/>
        </w:rPr>
        <w:t>Ex Nihilo: A Derivation of Logic, Mathematics, and Physics</w:t>
      </w:r>
      <w:bookmarkEnd w:id="0"/>
    </w:p>
    <w:p w:rsidR="00E72749" w:rsidRPr="002A6268" w:rsidRDefault="00E72749" w:rsidP="002A6268">
      <w:pPr>
        <w:spacing w:line="240" w:lineRule="auto"/>
        <w:contextualSpacing/>
        <w:rPr>
          <w:rFonts w:ascii="Times New Roman" w:hAnsi="Times New Roman"/>
          <w:sz w:val="24"/>
          <w:szCs w:val="24"/>
        </w:rPr>
      </w:pPr>
      <w:r>
        <w:rPr>
          <w:rFonts w:ascii="Times New Roman" w:hAnsi="Times New Roman"/>
          <w:sz w:val="24"/>
          <w:szCs w:val="24"/>
        </w:rPr>
        <w:tab/>
        <w:t xml:space="preserve">At the turn of the twentieth century, the discovery of the logical antinomies led to a crisis at the foundation of knowledge.  That crisis was never resolved, but evaded instead by a variety of strategies including </w:t>
      </w:r>
      <w:proofErr w:type="spellStart"/>
      <w:r>
        <w:rPr>
          <w:rFonts w:ascii="Times New Roman" w:hAnsi="Times New Roman"/>
          <w:sz w:val="24"/>
          <w:szCs w:val="24"/>
        </w:rPr>
        <w:t>axiomatized</w:t>
      </w:r>
      <w:proofErr w:type="spellEnd"/>
      <w:r>
        <w:rPr>
          <w:rFonts w:ascii="Times New Roman" w:hAnsi="Times New Roman"/>
          <w:sz w:val="24"/>
          <w:szCs w:val="24"/>
        </w:rPr>
        <w:t xml:space="preserve"> set theory, the theory of types, and, in a closely related manner, the Copenhagen Interpretation of quantum mechanics.  This paper shows how Cantor’s antinomy may be reinterpreted to provide a natural foundation for set theory and logic.  Cantor’s set V of everything is conceived as a self-organizing process, which generates the categories of class and member, symmetry, </w:t>
      </w:r>
      <w:proofErr w:type="spellStart"/>
      <w:r>
        <w:rPr>
          <w:rFonts w:ascii="Times New Roman" w:hAnsi="Times New Roman"/>
          <w:sz w:val="24"/>
          <w:szCs w:val="24"/>
        </w:rPr>
        <w:t>orthogonality</w:t>
      </w:r>
      <w:proofErr w:type="spellEnd"/>
      <w:r>
        <w:rPr>
          <w:rFonts w:ascii="Times New Roman" w:hAnsi="Times New Roman"/>
          <w:sz w:val="24"/>
          <w:szCs w:val="24"/>
        </w:rPr>
        <w:t>, and a hierarchy of set theoretic types.  This development further derives the complex, real, and rational numbers, along with arithmetic, trigonometry, analytic geometry, calculus, and the stereographic projection of the Riemann Sphere upon.  The Riemann Sphere provides a precise model for the collapse of the quantum mechanical state vector.  At the same time, this model provides an interpretation of the uncertainty relations in quantum physics, and for the finite velocity of light and Lorentz geometry in special relativity.</w:t>
      </w:r>
    </w:p>
    <w:sectPr w:rsidR="00E72749" w:rsidRPr="002A6268" w:rsidSect="009050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5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268"/>
    <w:rsid w:val="00115F10"/>
    <w:rsid w:val="002A6268"/>
    <w:rsid w:val="002A71F3"/>
    <w:rsid w:val="002D6B7B"/>
    <w:rsid w:val="002E3476"/>
    <w:rsid w:val="003527E3"/>
    <w:rsid w:val="0055051F"/>
    <w:rsid w:val="005F2EBF"/>
    <w:rsid w:val="006801A1"/>
    <w:rsid w:val="007B4547"/>
    <w:rsid w:val="009050AD"/>
    <w:rsid w:val="00972235"/>
    <w:rsid w:val="00BB075A"/>
    <w:rsid w:val="00E727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A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A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1042</Characters>
  <Application>Microsoft Macintosh Word</Application>
  <DocSecurity>0</DocSecurity>
  <Lines>8</Lines>
  <Paragraphs>2</Paragraphs>
  <ScaleCrop>false</ScaleCrop>
  <Company>SIUE ITS</Company>
  <LinksUpToDate>false</LinksUpToDate>
  <CharactersWithSpaces>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rware</dc:creator>
  <cp:keywords/>
  <dc:description/>
  <cp:lastModifiedBy>Wendy Shaw</cp:lastModifiedBy>
  <cp:revision>2</cp:revision>
  <dcterms:created xsi:type="dcterms:W3CDTF">2012-03-14T13:29:00Z</dcterms:created>
  <dcterms:modified xsi:type="dcterms:W3CDTF">2012-03-14T13:29:00Z</dcterms:modified>
</cp:coreProperties>
</file>