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F6" w:rsidRPr="00C60023" w:rsidRDefault="001675F6" w:rsidP="00FE19F5">
      <w:pPr>
        <w:jc w:val="center"/>
        <w:rPr>
          <w:sz w:val="40"/>
          <w:szCs w:val="40"/>
        </w:rPr>
      </w:pPr>
      <w:bookmarkStart w:id="0" w:name="_GoBack"/>
      <w:bookmarkEnd w:id="0"/>
      <w:r w:rsidRPr="00C60023">
        <w:rPr>
          <w:sz w:val="40"/>
          <w:szCs w:val="40"/>
        </w:rPr>
        <w:t>Fall 2013 H</w:t>
      </w:r>
      <w:r w:rsidR="00FE19F5" w:rsidRPr="00C60023">
        <w:rPr>
          <w:sz w:val="40"/>
          <w:szCs w:val="40"/>
        </w:rPr>
        <w:t>onors 120 Information Fact Sheet</w:t>
      </w:r>
    </w:p>
    <w:p w:rsidR="001675F6" w:rsidRDefault="001675F6" w:rsidP="001675F6"/>
    <w:p w:rsidR="001675F6" w:rsidRDefault="00C60023" w:rsidP="001675F6">
      <w:r>
        <w:rPr>
          <w:noProof/>
          <w:color w:val="4B8BD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05042" wp14:editId="5423DE26">
                <wp:simplePos x="0" y="0"/>
                <wp:positionH relativeFrom="column">
                  <wp:posOffset>2638671</wp:posOffset>
                </wp:positionH>
                <wp:positionV relativeFrom="paragraph">
                  <wp:posOffset>3149046</wp:posOffset>
                </wp:positionV>
                <wp:extent cx="3558152" cy="262890"/>
                <wp:effectExtent l="0" t="628650" r="0" b="6324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33091">
                          <a:off x="0" y="0"/>
                          <a:ext cx="3558152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9F5" w:rsidRDefault="00FE19F5">
                            <w:proofErr w:type="gramStart"/>
                            <w:r>
                              <w:t>Access, Quality</w:t>
                            </w:r>
                            <w:r w:rsidR="0028753B">
                              <w:t>,</w:t>
                            </w:r>
                            <w:r>
                              <w:t xml:space="preserve"> and Availability of Healthcare in the U. </w:t>
                            </w:r>
                            <w:r w:rsidR="0028753B">
                              <w:t>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7.75pt;margin-top:247.95pt;width:280.15pt;height:20.7pt;rotation:134686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" fillcolor="white [3201]" strokeweight=".5pt">
                <v:textbox>
                  <w:txbxContent>
                    <w:p w:rsidR="00FE19F5" w:rsidRDefault="00FE19F5">
                      <w:proofErr w:type="gramStart"/>
                      <w:r>
                        <w:t>Access, Quality</w:t>
                      </w:r>
                      <w:r w:rsidR="0028753B">
                        <w:t>,</w:t>
                      </w:r>
                      <w:r>
                        <w:t xml:space="preserve"> and Availability of Healthcare in the U. </w:t>
                      </w:r>
                      <w:r w:rsidR="0028753B">
                        <w:t>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B8BD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E407A" wp14:editId="60CC7F01">
                <wp:simplePos x="0" y="0"/>
                <wp:positionH relativeFrom="column">
                  <wp:posOffset>2940050</wp:posOffset>
                </wp:positionH>
                <wp:positionV relativeFrom="paragraph">
                  <wp:posOffset>2314575</wp:posOffset>
                </wp:positionV>
                <wp:extent cx="3268980" cy="231140"/>
                <wp:effectExtent l="0" t="266700" r="26670" b="264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9843">
                          <a:off x="0" y="0"/>
                          <a:ext cx="3268980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79C" w:rsidRDefault="0028753B" w:rsidP="00FE19F5">
                            <w:pPr>
                              <w:jc w:val="center"/>
                            </w:pPr>
                            <w:proofErr w:type="gramStart"/>
                            <w:r>
                              <w:t>Healthcare F</w:t>
                            </w:r>
                            <w:r w:rsidR="0035179C">
                              <w:t>inance and Reimbursement in the U.S.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31.5pt;margin-top:182.25pt;width:257.4pt;height:18.2pt;rotation:56780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" fillcolor="white [3201]" strokeweight=".5pt">
                <v:textbox>
                  <w:txbxContent>
                    <w:p w:rsidR="0035179C" w:rsidRDefault="0028753B" w:rsidP="00FE19F5">
                      <w:pPr>
                        <w:jc w:val="center"/>
                      </w:pPr>
                      <w:proofErr w:type="gramStart"/>
                      <w:r>
                        <w:t>Healthcare F</w:t>
                      </w:r>
                      <w:r w:rsidR="0035179C">
                        <w:t>inance and Reimbursement in the U.S.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B8BD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13EC7" wp14:editId="1C4223F9">
                <wp:simplePos x="0" y="0"/>
                <wp:positionH relativeFrom="column">
                  <wp:posOffset>2947670</wp:posOffset>
                </wp:positionH>
                <wp:positionV relativeFrom="paragraph">
                  <wp:posOffset>1697990</wp:posOffset>
                </wp:positionV>
                <wp:extent cx="3305175" cy="232410"/>
                <wp:effectExtent l="19050" t="209550" r="28575" b="2057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0121">
                          <a:off x="0" y="0"/>
                          <a:ext cx="3305175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79C" w:rsidRDefault="0035179C">
                            <w:proofErr w:type="gramStart"/>
                            <w:r>
                              <w:t>Healthcare Professionals and Organizations in the U.S.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2.1pt;margin-top:133.7pt;width:260.25pt;height:18.3pt;rotation:44796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" fillcolor="white [3201]" strokeweight=".5pt">
                <v:textbox>
                  <w:txbxContent>
                    <w:p w:rsidR="0035179C" w:rsidRDefault="0035179C">
                      <w:proofErr w:type="gramStart"/>
                      <w:r>
                        <w:t>Healthcare Professionals and Organizations in the U.S.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B8BD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ACC78" wp14:editId="0C32D63D">
                <wp:simplePos x="0" y="0"/>
                <wp:positionH relativeFrom="column">
                  <wp:posOffset>2986405</wp:posOffset>
                </wp:positionH>
                <wp:positionV relativeFrom="paragraph">
                  <wp:posOffset>746760</wp:posOffset>
                </wp:positionV>
                <wp:extent cx="2504440" cy="226695"/>
                <wp:effectExtent l="0" t="0" r="1016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79C" w:rsidRDefault="0035179C">
                            <w:r>
                              <w:t>Healthcare in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35.15pt;margin-top:58.8pt;width:197.2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" fillcolor="white [3201]" strokeweight=".5pt">
                <v:textbox>
                  <w:txbxContent>
                    <w:p w:rsidR="0035179C" w:rsidRDefault="0035179C">
                      <w:r>
                        <w:t>Healthcare in America</w:t>
                      </w:r>
                    </w:p>
                  </w:txbxContent>
                </v:textbox>
              </v:shape>
            </w:pict>
          </mc:Fallback>
        </mc:AlternateContent>
      </w:r>
      <w:r w:rsidR="001675F6">
        <w:rPr>
          <w:noProof/>
          <w:color w:val="4B8BD8"/>
          <w:bdr w:val="single" w:sz="6" w:space="0" w:color="CCCCCC" w:frame="1"/>
        </w:rPr>
        <w:drawing>
          <wp:inline distT="0" distB="0" distL="0" distR="0" wp14:anchorId="0DBE5624" wp14:editId="59FB4A6A">
            <wp:extent cx="3125470" cy="3125470"/>
            <wp:effectExtent l="0" t="0" r="0" b="0"/>
            <wp:docPr id="2" name="page_productsSearch_collection_cell57-preview" descr="Music Recital/Music Graduation Invit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productsSearch_collection_cell57-preview" descr="Music Recital/Music Graduation Invita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023" w:rsidRDefault="00C60023" w:rsidP="001675F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60AAA" wp14:editId="63F3D30E">
                <wp:simplePos x="0" y="0"/>
                <wp:positionH relativeFrom="column">
                  <wp:posOffset>1729855</wp:posOffset>
                </wp:positionH>
                <wp:positionV relativeFrom="paragraph">
                  <wp:posOffset>289444</wp:posOffset>
                </wp:positionV>
                <wp:extent cx="3775075" cy="260350"/>
                <wp:effectExtent l="0" t="971550" r="0" b="9588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5514">
                          <a:off x="0" y="0"/>
                          <a:ext cx="377507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023" w:rsidRDefault="00C60023" w:rsidP="00C60023">
                            <w:pPr>
                              <w:jc w:val="center"/>
                            </w:pPr>
                            <w:r>
                              <w:t>The Future of Healthcare in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36.2pt;margin-top:22.8pt;width:297.25pt;height:20.5pt;rotation:201579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" fillcolor="white [3201]" strokeweight=".5pt">
                <v:textbox>
                  <w:txbxContent>
                    <w:p w:rsidR="00C60023" w:rsidRDefault="00C60023" w:rsidP="00C60023">
                      <w:pPr>
                        <w:jc w:val="center"/>
                      </w:pPr>
                      <w:r>
                        <w:t>The Future of Healthcare in America</w:t>
                      </w:r>
                    </w:p>
                  </w:txbxContent>
                </v:textbox>
              </v:shape>
            </w:pict>
          </mc:Fallback>
        </mc:AlternateContent>
      </w:r>
    </w:p>
    <w:p w:rsidR="00C60023" w:rsidRDefault="00F40B37" w:rsidP="001675F6">
      <w:r>
        <w:t>Class: Tuesdays and Thursdays</w:t>
      </w:r>
    </w:p>
    <w:p w:rsidR="00F40B37" w:rsidRDefault="00F40B37" w:rsidP="001675F6">
      <w:r>
        <w:t xml:space="preserve">                  3:30-4:50</w:t>
      </w:r>
    </w:p>
    <w:p w:rsidR="00C60023" w:rsidRPr="0028753B" w:rsidRDefault="00C60023" w:rsidP="001675F6">
      <w:pPr>
        <w:rPr>
          <w:sz w:val="44"/>
          <w:szCs w:val="44"/>
        </w:rPr>
      </w:pPr>
      <w:r w:rsidRPr="0028753B">
        <w:rPr>
          <w:sz w:val="44"/>
          <w:szCs w:val="44"/>
        </w:rPr>
        <w:t>Course Activities:</w:t>
      </w:r>
    </w:p>
    <w:p w:rsidR="00C60023" w:rsidRDefault="00C60023" w:rsidP="0028753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60023">
        <w:rPr>
          <w:sz w:val="32"/>
          <w:szCs w:val="32"/>
        </w:rPr>
        <w:t>Interviews with legislators</w:t>
      </w:r>
    </w:p>
    <w:p w:rsidR="0028753B" w:rsidRPr="00C60023" w:rsidRDefault="0028753B" w:rsidP="0028753B">
      <w:pPr>
        <w:pStyle w:val="ListParagraph"/>
        <w:spacing w:after="0" w:line="240" w:lineRule="auto"/>
        <w:rPr>
          <w:sz w:val="32"/>
          <w:szCs w:val="32"/>
        </w:rPr>
      </w:pPr>
    </w:p>
    <w:p w:rsidR="0028753B" w:rsidRDefault="00C60023" w:rsidP="0028753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60023">
        <w:rPr>
          <w:sz w:val="32"/>
          <w:szCs w:val="32"/>
        </w:rPr>
        <w:t>Write letters to legislators</w:t>
      </w:r>
    </w:p>
    <w:p w:rsidR="0028753B" w:rsidRPr="0028753B" w:rsidRDefault="0028753B" w:rsidP="0028753B">
      <w:pPr>
        <w:spacing w:after="0" w:line="240" w:lineRule="auto"/>
        <w:rPr>
          <w:sz w:val="32"/>
          <w:szCs w:val="32"/>
        </w:rPr>
      </w:pPr>
    </w:p>
    <w:p w:rsidR="00C60023" w:rsidRDefault="0028753B" w:rsidP="0028753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Atte</w:t>
      </w:r>
      <w:r w:rsidR="00C60023" w:rsidRPr="00C60023">
        <w:rPr>
          <w:sz w:val="32"/>
          <w:szCs w:val="32"/>
        </w:rPr>
        <w:t>nd the Sch</w:t>
      </w:r>
      <w:r>
        <w:rPr>
          <w:sz w:val="32"/>
          <w:szCs w:val="32"/>
        </w:rPr>
        <w:t>ool of Nursing Legislative Night</w:t>
      </w:r>
    </w:p>
    <w:p w:rsidR="0028753B" w:rsidRPr="00C60023" w:rsidRDefault="0028753B" w:rsidP="0028753B">
      <w:pPr>
        <w:pStyle w:val="ListParagraph"/>
        <w:spacing w:after="0" w:line="240" w:lineRule="auto"/>
        <w:rPr>
          <w:sz w:val="32"/>
          <w:szCs w:val="32"/>
        </w:rPr>
      </w:pPr>
    </w:p>
    <w:p w:rsidR="0028753B" w:rsidRDefault="00C60023" w:rsidP="0028753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60023">
        <w:rPr>
          <w:sz w:val="32"/>
          <w:szCs w:val="32"/>
        </w:rPr>
        <w:t>Write</w:t>
      </w:r>
      <w:r w:rsidR="009B0772">
        <w:rPr>
          <w:sz w:val="32"/>
          <w:szCs w:val="32"/>
        </w:rPr>
        <w:t xml:space="preserve"> letters to editors of newspapers</w:t>
      </w:r>
      <w:r w:rsidRPr="00C60023">
        <w:rPr>
          <w:sz w:val="32"/>
          <w:szCs w:val="32"/>
        </w:rPr>
        <w:t xml:space="preserve"> on Health Policy Issues</w:t>
      </w:r>
    </w:p>
    <w:p w:rsidR="0028753B" w:rsidRPr="0028753B" w:rsidRDefault="0028753B" w:rsidP="0028753B">
      <w:pPr>
        <w:pStyle w:val="ListParagraph"/>
        <w:rPr>
          <w:sz w:val="32"/>
          <w:szCs w:val="32"/>
        </w:rPr>
      </w:pPr>
    </w:p>
    <w:p w:rsidR="00C60023" w:rsidRPr="0028753B" w:rsidRDefault="00C60023" w:rsidP="0028753B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8753B">
        <w:rPr>
          <w:sz w:val="32"/>
          <w:szCs w:val="32"/>
        </w:rPr>
        <w:t>Attend local legislative Sessions</w:t>
      </w:r>
    </w:p>
    <w:p w:rsidR="0028753B" w:rsidRPr="00C60023" w:rsidRDefault="0028753B" w:rsidP="0028753B">
      <w:pPr>
        <w:pStyle w:val="ListParagraph"/>
        <w:spacing w:after="0" w:line="240" w:lineRule="atLeast"/>
        <w:rPr>
          <w:sz w:val="32"/>
          <w:szCs w:val="32"/>
        </w:rPr>
      </w:pPr>
    </w:p>
    <w:sectPr w:rsidR="0028753B" w:rsidRPr="00C6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635A"/>
    <w:multiLevelType w:val="hybridMultilevel"/>
    <w:tmpl w:val="7E08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7"/>
    <w:rsid w:val="00051EC4"/>
    <w:rsid w:val="000A042E"/>
    <w:rsid w:val="000A54BF"/>
    <w:rsid w:val="000A7391"/>
    <w:rsid w:val="000E29CC"/>
    <w:rsid w:val="0015341F"/>
    <w:rsid w:val="001675F6"/>
    <w:rsid w:val="00184219"/>
    <w:rsid w:val="00187194"/>
    <w:rsid w:val="001A0996"/>
    <w:rsid w:val="00212786"/>
    <w:rsid w:val="002518AB"/>
    <w:rsid w:val="002550A5"/>
    <w:rsid w:val="002624F9"/>
    <w:rsid w:val="00271BFA"/>
    <w:rsid w:val="00286BE6"/>
    <w:rsid w:val="0028753B"/>
    <w:rsid w:val="002A1E38"/>
    <w:rsid w:val="0035179C"/>
    <w:rsid w:val="00374662"/>
    <w:rsid w:val="00387E71"/>
    <w:rsid w:val="003C5D77"/>
    <w:rsid w:val="003D5031"/>
    <w:rsid w:val="00422700"/>
    <w:rsid w:val="00464D50"/>
    <w:rsid w:val="00494D92"/>
    <w:rsid w:val="004C5B80"/>
    <w:rsid w:val="004E2B47"/>
    <w:rsid w:val="005027AB"/>
    <w:rsid w:val="005135F4"/>
    <w:rsid w:val="00557187"/>
    <w:rsid w:val="005732FB"/>
    <w:rsid w:val="005866B3"/>
    <w:rsid w:val="005B40BB"/>
    <w:rsid w:val="005F41BF"/>
    <w:rsid w:val="006344D8"/>
    <w:rsid w:val="00651415"/>
    <w:rsid w:val="00661AB2"/>
    <w:rsid w:val="006E2E2B"/>
    <w:rsid w:val="007035F4"/>
    <w:rsid w:val="00710F0C"/>
    <w:rsid w:val="007B4451"/>
    <w:rsid w:val="00822CF3"/>
    <w:rsid w:val="008319CE"/>
    <w:rsid w:val="008639B8"/>
    <w:rsid w:val="0089290F"/>
    <w:rsid w:val="008A795C"/>
    <w:rsid w:val="008D3060"/>
    <w:rsid w:val="008E1618"/>
    <w:rsid w:val="00921D5A"/>
    <w:rsid w:val="0094224B"/>
    <w:rsid w:val="0095029C"/>
    <w:rsid w:val="0098383B"/>
    <w:rsid w:val="009B0772"/>
    <w:rsid w:val="009B36E1"/>
    <w:rsid w:val="00A04CA4"/>
    <w:rsid w:val="00A9707E"/>
    <w:rsid w:val="00AB325E"/>
    <w:rsid w:val="00AD0FA0"/>
    <w:rsid w:val="00B00228"/>
    <w:rsid w:val="00B05292"/>
    <w:rsid w:val="00B27755"/>
    <w:rsid w:val="00B8747C"/>
    <w:rsid w:val="00C06E48"/>
    <w:rsid w:val="00C1682E"/>
    <w:rsid w:val="00C24C94"/>
    <w:rsid w:val="00C44179"/>
    <w:rsid w:val="00C60023"/>
    <w:rsid w:val="00C82F2F"/>
    <w:rsid w:val="00C8331C"/>
    <w:rsid w:val="00CA74D4"/>
    <w:rsid w:val="00CB1A37"/>
    <w:rsid w:val="00CC2909"/>
    <w:rsid w:val="00CD12D3"/>
    <w:rsid w:val="00D223F5"/>
    <w:rsid w:val="00D352F7"/>
    <w:rsid w:val="00D90470"/>
    <w:rsid w:val="00D94C02"/>
    <w:rsid w:val="00D96A23"/>
    <w:rsid w:val="00DD30C6"/>
    <w:rsid w:val="00DE6E5B"/>
    <w:rsid w:val="00E02AB3"/>
    <w:rsid w:val="00E428BE"/>
    <w:rsid w:val="00E45E32"/>
    <w:rsid w:val="00E6179B"/>
    <w:rsid w:val="00E815D4"/>
    <w:rsid w:val="00EB4AC9"/>
    <w:rsid w:val="00ED51F3"/>
    <w:rsid w:val="00EF4269"/>
    <w:rsid w:val="00F3249E"/>
    <w:rsid w:val="00F40B37"/>
    <w:rsid w:val="00F45619"/>
    <w:rsid w:val="00F468A5"/>
    <w:rsid w:val="00F63204"/>
    <w:rsid w:val="00F81ED3"/>
    <w:rsid w:val="00FB256C"/>
    <w:rsid w:val="00FD61A2"/>
    <w:rsid w:val="00FE19F5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zazzle.com/music_recital_music_graduation_invitation-1619237162783125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8373-0046-4004-BEF4-10D17615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Alford, Linda</dc:creator>
  <cp:lastModifiedBy>ITS</cp:lastModifiedBy>
  <cp:revision>2</cp:revision>
  <cp:lastPrinted>2013-03-12T18:45:00Z</cp:lastPrinted>
  <dcterms:created xsi:type="dcterms:W3CDTF">2013-03-18T21:49:00Z</dcterms:created>
  <dcterms:modified xsi:type="dcterms:W3CDTF">2013-03-18T21:49:00Z</dcterms:modified>
</cp:coreProperties>
</file>