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8B" w:rsidRPr="0067778B" w:rsidRDefault="0067778B" w:rsidP="00677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78B">
        <w:rPr>
          <w:rFonts w:ascii="Times New Roman" w:hAnsi="Times New Roman" w:cs="Times New Roman"/>
          <w:b/>
          <w:sz w:val="24"/>
          <w:szCs w:val="24"/>
        </w:rPr>
        <w:t>Introduction to Application</w:t>
      </w:r>
    </w:p>
    <w:p w:rsidR="00D77671" w:rsidRPr="0067778B" w:rsidRDefault="00D77671" w:rsidP="00D77671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Instructions: (</w:t>
      </w:r>
      <w:r w:rsidRPr="0067778B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Remove all blue text after completing this attachment</w:t>
      </w:r>
      <w:r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 Upload this attachment as a PDF to Kuali.)</w:t>
      </w:r>
    </w:p>
    <w:p w:rsidR="00BF3DE7" w:rsidRPr="0067778B" w:rsidRDefault="00BF3DE7" w:rsidP="00A16CCC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Format: </w:t>
      </w:r>
      <w:r w:rsidR="001D79D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Follow</w:t>
      </w:r>
      <w:r w:rsidR="00A16CCC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the NIH Table of Page Limits, unless otherwise specified in the FOA. </w:t>
      </w:r>
      <w:r w:rsidR="00A209F9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See NIH’s </w:t>
      </w:r>
      <w:hyperlink r:id="rId5" w:history="1">
        <w:r w:rsidR="00A209F9" w:rsidRPr="0067778B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website</w:t>
        </w:r>
      </w:hyperlink>
      <w:r w:rsidR="00A209F9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for further details</w:t>
      </w:r>
      <w:r w:rsidR="0067778B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on page limits</w:t>
      </w:r>
      <w:r w:rsidR="00A209F9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  <w:r w:rsidR="0067778B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See </w:t>
      </w:r>
      <w:hyperlink r:id="rId6" w:history="1">
        <w:r w:rsidR="0067778B" w:rsidRPr="0067778B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this link</w:t>
        </w:r>
      </w:hyperlink>
      <w:r w:rsidR="0067778B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for attachment formatting.</w:t>
      </w:r>
    </w:p>
    <w:p w:rsidR="00B1576A" w:rsidRDefault="00BF3DE7" w:rsidP="0067778B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Content: </w:t>
      </w:r>
      <w:r w:rsidR="0067778B"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Resubmission applications: See specific instructions on the content of the introduction on the </w:t>
      </w:r>
      <w:hyperlink r:id="rId7" w:history="1">
        <w:r w:rsidR="0067778B" w:rsidRPr="0067778B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NIH's Resubmission Applications page</w:t>
        </w:r>
      </w:hyperlink>
      <w:r w:rsidR="00745F5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</w:p>
    <w:p w:rsidR="00B1576A" w:rsidRDefault="00B1576A" w:rsidP="00B157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summarizes substantial additions, deletions,</w:t>
      </w:r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and changes to the application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B1576A" w:rsidRDefault="00B1576A" w:rsidP="00B157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individual changes do not need to be identified within other application attachments (e.g., do not need to bold or italiciz</w:t>
      </w:r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e changes in Research Strategy) </w:t>
      </w:r>
    </w:p>
    <w:p w:rsidR="00B1576A" w:rsidRDefault="00B1576A" w:rsidP="00B157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responds to the issues and criticism </w:t>
      </w:r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raised in the summary statement </w:t>
      </w:r>
    </w:p>
    <w:p w:rsidR="00B1576A" w:rsidRPr="00B1576A" w:rsidRDefault="00B1576A" w:rsidP="00B157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proofErr w:type="gramStart"/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is</w:t>
      </w:r>
      <w:proofErr w:type="gramEnd"/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one page or less in length, unless specified otherwise in the FOA or is specified differently on our table of page limits.</w:t>
      </w:r>
    </w:p>
    <w:p w:rsidR="0067778B" w:rsidRDefault="0067778B" w:rsidP="0067778B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778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Competing Revisions: See specific instructions on the content of the introduction on the </w:t>
      </w:r>
      <w:hyperlink r:id="rId8" w:history="1">
        <w:r w:rsidRPr="0067778B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NIH's Competing Revisions</w:t>
        </w:r>
        <w:r w:rsidRPr="0067778B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 xml:space="preserve"> </w:t>
        </w:r>
        <w:r w:rsidRPr="0067778B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page</w:t>
        </w:r>
      </w:hyperlink>
      <w:r w:rsidR="00745F5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  <w:bookmarkStart w:id="0" w:name="_GoBack"/>
      <w:bookmarkEnd w:id="0"/>
    </w:p>
    <w:p w:rsidR="00B1576A" w:rsidRPr="00B1576A" w:rsidRDefault="00B1576A" w:rsidP="00B157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proofErr w:type="gramStart"/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</w:t>
      </w:r>
      <w:proofErr w:type="gramEnd"/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one-page Introduction that describes the nature of the revision and how it will influence the specific aims, research design, and methods of the current grant.</w:t>
      </w:r>
    </w:p>
    <w:p w:rsidR="00B1576A" w:rsidRPr="00B1576A" w:rsidRDefault="00B1576A" w:rsidP="00B157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For multi-project applications this is required in the overall component, and is optional in other components</w:t>
      </w:r>
    </w:p>
    <w:p w:rsidR="00B1576A" w:rsidRPr="00B1576A" w:rsidRDefault="00B1576A" w:rsidP="00B157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B157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Resubmissions of a revision for training grant applications allow a 3 page introduction</w:t>
      </w:r>
    </w:p>
    <w:p w:rsidR="00B1576A" w:rsidRPr="0067778B" w:rsidRDefault="00B1576A" w:rsidP="0067778B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sectPr w:rsidR="00B1576A" w:rsidRPr="0067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776"/>
    <w:multiLevelType w:val="multilevel"/>
    <w:tmpl w:val="C4AC6C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250D9"/>
    <w:multiLevelType w:val="hybridMultilevel"/>
    <w:tmpl w:val="AE0C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F36DC"/>
    <w:multiLevelType w:val="hybridMultilevel"/>
    <w:tmpl w:val="F3302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7D30"/>
    <w:multiLevelType w:val="hybridMultilevel"/>
    <w:tmpl w:val="D70A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971D6"/>
    <w:multiLevelType w:val="hybridMultilevel"/>
    <w:tmpl w:val="3CE4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1"/>
    <w:rsid w:val="00191886"/>
    <w:rsid w:val="001D79D6"/>
    <w:rsid w:val="00387321"/>
    <w:rsid w:val="00611E4E"/>
    <w:rsid w:val="0067778B"/>
    <w:rsid w:val="00745F57"/>
    <w:rsid w:val="008A1594"/>
    <w:rsid w:val="008B6529"/>
    <w:rsid w:val="00A16CCC"/>
    <w:rsid w:val="00A209F9"/>
    <w:rsid w:val="00B1576A"/>
    <w:rsid w:val="00BF3DE7"/>
    <w:rsid w:val="00D77671"/>
    <w:rsid w:val="00F0571B"/>
    <w:rsid w:val="00F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BAB3"/>
  <w15:chartTrackingRefBased/>
  <w15:docId w15:val="{57AC931D-71DA-4DF5-96CA-F0F9C5EC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9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7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57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5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39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competing-revision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ts.nih.gov/grants/policy/amendedapp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grants/how-to-apply-application-guide/format-and-write/format-attachments.htm" TargetMode="External"/><Relationship Id="rId5" Type="http://schemas.openxmlformats.org/officeDocument/2006/relationships/hyperlink" Target="https://grants.nih.gov/grants/how-to-apply-application-guide/format-and-write/page-limit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Gianoulakis, Nicholas</dc:creator>
  <cp:keywords/>
  <dc:description/>
  <cp:lastModifiedBy>Gianoulakis, Nicholas</cp:lastModifiedBy>
  <cp:revision>6</cp:revision>
  <dcterms:created xsi:type="dcterms:W3CDTF">2018-05-21T17:02:00Z</dcterms:created>
  <dcterms:modified xsi:type="dcterms:W3CDTF">2018-05-21T17:49:00Z</dcterms:modified>
</cp:coreProperties>
</file>